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EE7B0"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2024-2025学年第二学期二数下备课组工作总结</w:t>
      </w:r>
    </w:p>
    <w:p w14:paraId="4E905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本学期，苏教版二年级下册数学备课组以课程标准为指导，以提升学生数学核心素养为目标，扎实开展教学与教研工作。现将本学期工作总结如下：</w:t>
      </w:r>
    </w:p>
    <w:p w14:paraId="2540E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一、本学期工作回顾</w:t>
      </w:r>
    </w:p>
    <w:p w14:paraId="57669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（一）集体备课，凝聚智慧</w:t>
      </w:r>
    </w:p>
    <w:p w14:paraId="00B91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备课组坚持每周开展集体备课活动，针对苏教版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二年级下册数学教材中的重难点内容，如有余数的除法、万以内数的认识、分米和毫米的认识、两步计算的加减法实际问题等进行深入研讨。教师们共同分析教材编排意图，分享教学思路与方法，制作出高质量的教学课件、教案和练习设计，实现了教学资源的共享，有效提高了备课效率和教学质量。</w:t>
      </w:r>
    </w:p>
    <w:p w14:paraId="051BD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（二）优化课堂，提升质量</w:t>
      </w:r>
    </w:p>
    <w:p w14:paraId="2BAF7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课堂教学中，备课组教师积极践行新课程理念，关注学生的主体地位。例如在“有余数的除法”教学中，通过分小棒、分水果等直观操作活动，让学生在动手实践中理解余数的含义和余数与除数的关系；在“万以内数的认识”教学中，借助计数器、数位顺序表等教具，帮助学生建立数感。同时，教师们注重运用多样化的教学方法，如情境教学法、小组合作学习法等，激发学生的学习兴趣，提高课堂教学效率。</w:t>
      </w:r>
    </w:p>
    <w:p w14:paraId="09973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（三）分层作业，因材施教</w:t>
      </w:r>
    </w:p>
    <w:p w14:paraId="6E696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满足不同层次学生的学习需求，备课组精心设计分层作业。基础题注重巩固课堂所学的基础知识和基本技能，如计算、填空等；提高题则适当增加难度，培养学生的思维能力和解决问题的能力；拓展题鼓励学生运用所学知识解决生活中的实际问题，培养学生的创新意识和实践能力。此外，教师们认真批改作业，及时反馈学生的学习情况，针对学生的错误进行有针对性的辅导。</w:t>
      </w:r>
    </w:p>
    <w:p w14:paraId="50FCB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（四）教研活动，促进成长</w:t>
      </w:r>
    </w:p>
    <w:p w14:paraId="7F770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备课组积极参加学校组织的各项教研活动，如听课、评课、专题讲座等。本学期，备课组内共开展了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次听课评课活动，教师们相互学习、相互交流，共同提高教学水平。同时，教师们还积极参加校外的教研培训活动，学习先进的教学理念和教学方法，并将其应用到教学实践中。</w:t>
      </w:r>
    </w:p>
    <w:p w14:paraId="13CFB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二、存在问题</w:t>
      </w:r>
    </w:p>
    <w:p w14:paraId="79DCB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（一）教学进度把控不够精准</w:t>
      </w:r>
    </w:p>
    <w:p w14:paraId="14AB2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于各班学生的学习基础和接受能力存在差异，在教学过程中，部分班级出现了教学进度不一致的情况。个别教师为了完成教学任务，对一些重点内容讲解不够深入，导致部分学生对知识的掌握不够扎实；而有些教师教学进度较慢，影响了整体教学计划的完成。</w:t>
      </w:r>
    </w:p>
    <w:p w14:paraId="1B6A3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（二）学生学习习惯差异大</w:t>
      </w:r>
    </w:p>
    <w:p w14:paraId="6F816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虽然教师们重视学生学习习惯的培养，但仍有部分学生学习习惯较差，如课堂上注意力不集中、作业书写不规范、不能按时完成作业等。这些不良学习习惯不仅影响了学生的学习效果，也增加了教师的教学负担。</w:t>
      </w:r>
    </w:p>
    <w:p w14:paraId="6CB0CE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教学评价方式单一</w:t>
      </w:r>
    </w:p>
    <w:p w14:paraId="35516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目前的教学评价主要以学生的考试成绩为主，对学生的学习过程、学习态度、合作能力等方面的评价不够全面。这种单一的评价方式不能充分反映学生的学习情况，也不利于激发学生的学习积极性和主动性。</w:t>
      </w:r>
    </w:p>
    <w:p w14:paraId="2D6CC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（四）教研活动深度不足</w:t>
      </w:r>
    </w:p>
    <w:p w14:paraId="5D3A6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备课组开展的教研活动主要以听课评课为主，对教学中的一些热点、难点问题缺乏深入的研究和探讨。教研活动的形式和内容不够丰富，教师参与教研活动的积极性有待提高。</w:t>
      </w:r>
    </w:p>
    <w:p w14:paraId="1E5C5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三、后续改进措施</w:t>
      </w:r>
    </w:p>
    <w:p w14:paraId="44118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（一）合理调整教学进度</w:t>
      </w:r>
    </w:p>
    <w:p w14:paraId="2B355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课组将加强对教学进度的统一管理，在集体备课中明确各单元的教学时间和教学重点。教师们要根据班级学生的实际情况，灵活调整教学进度，确保教学质量。对于学习困难的学生，教师要利用课后时间进行有针对性的辅导，帮助他们跟上教学进度；对于学有余力的学生，教师可以提供一些拓展性的学习内容，满足他们的学习需求。</w:t>
      </w:r>
    </w:p>
    <w:p w14:paraId="23112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（二）加强学生学习习惯培养</w:t>
      </w:r>
    </w:p>
    <w:p w14:paraId="621FA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们要进一步加强对学生学习习惯的培养，制定明确的学习习惯培养目标和计划。在课堂教学中，注重培养学生的倾听习惯、发言习惯和书写习惯；在课后，加强对学生作业的管理，培养学生按时完成作业、认真书写作业的习惯。同时，教师要与家长保持密切联系，及时反馈学生的学习情况，争取家长的支持和配合，共同培养学生良好的学习习惯。</w:t>
      </w:r>
    </w:p>
    <w:p w14:paraId="540C0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（三）丰富教学评价方式</w:t>
      </w:r>
    </w:p>
    <w:p w14:paraId="3666F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立多元化的教学评价体系，除了关注学生的考试成绩外，还要注重对学生学习过程、学习态度、合作能力等方面的评价。可以采用学生自评、互评、教师评价和家长评价相结合的方式，全面了解学生的学习情况。例如，通过课堂表现记录、作业评价、项目学习评价等方式，及时发现学生的优点和不足，给予学生及时的鼓励和指导，激发学生的学习积极性和主动性。</w:t>
      </w:r>
    </w:p>
    <w:p w14:paraId="15907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（四）深化教研活动内涵</w:t>
      </w:r>
    </w:p>
    <w:p w14:paraId="07C81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丰富教研活动的形式和内容，开展专题研讨、教学案例分析、教学反思交流等活动，针对教学中的热点、难点问题进行深入研究和探讨。鼓励教师积极参与教学改革和教学研究，撰写教学论文和教学案例，提高教师的教学研究能力。同时，加强与其他备课组、学校的交流与合作，学习借鉴先进的教学经验和教研成果，不断提升备课组的教研水平。</w:t>
      </w:r>
    </w:p>
    <w:p w14:paraId="17ABD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总之，本学期苏教版二年级下册数学备课组在工作中取得了一定的成绩，但也存在一些问题。在今后的工作中，备课组将继续发扬优点，改进不足，不断提高教学质量和教研水平，为学生的成长和发展奠定坚实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AD0E5"/>
    <w:multiLevelType w:val="singleLevel"/>
    <w:tmpl w:val="0F8AD0E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E1785"/>
    <w:rsid w:val="339B52E6"/>
    <w:rsid w:val="3D34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1958</Words>
  <Characters>1967</Characters>
  <Lines>0</Lines>
  <Paragraphs>0</Paragraphs>
  <TotalTime>7</TotalTime>
  <ScaleCrop>false</ScaleCrop>
  <LinksUpToDate>false</LinksUpToDate>
  <CharactersWithSpaces>1996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大海</cp:lastModifiedBy>
  <dcterms:modified xsi:type="dcterms:W3CDTF">2025-07-02T08:40:07Z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eyJoZGlkIjoiYzVjODE4ODA5OGJjNDhmYTA2YzllNjZmMTBjNWFkZGMiLCJ1c2VySWQiOiI0Mjg3MDUxOTkifQ==</vt:lpwstr>
  </property>
  <property fmtid="{D5CDD505-2E9C-101B-9397-08002B2CF9AE}" pid="4" name="ICV">
    <vt:lpwstr>94055BDB1D8F48DFA5F6481B90668561_12</vt:lpwstr>
  </property>
</Properties>
</file>