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BD1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多元探索精研实践课程，多维提升擘画育人新篇</w:t>
      </w:r>
    </w:p>
    <w:p w14:paraId="1ECFA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综合实践活动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 w14:paraId="1D0849A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本学期主要工作</w:t>
      </w:r>
    </w:p>
    <w:p w14:paraId="26B2B9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（一）常规教研，学习交流共发展</w:t>
      </w:r>
    </w:p>
    <w:p w14:paraId="21F6BA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继续开展集体教研，在教中研，在学中研。开学初通过教研会议，初步拟定了本学期教研会议的时间、地点、主持人、主题。发挥组内各层级老师的作用与潜能，把综合实践活动方案研制及后期活动组织与宣传、读书沙龙领读及交流等任务进行分解，各项活动有专人作为牵头人负起相应职责，在各种教学研究实践活动的部署组织、学习研究中，磨砺教科研能力，提升自身专业素养。</w:t>
      </w:r>
    </w:p>
    <w:p w14:paraId="02BF95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（二）构建六维课程群，培育新时代有担当的小主人</w:t>
      </w:r>
    </w:p>
    <w:p w14:paraId="38D4F2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1.劳育课程，做“责任担当的小主人”</w:t>
      </w:r>
    </w:p>
    <w:p w14:paraId="536DCB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充分落实国家“劳动教育”课程，推进各年龄段的劳育内容：1-2年级劳动意识的启蒙，设置“劳动与生活”必修课，重在培育学生的劳动情趣、劳动习惯，实现“劳动自理”、“学会担当”，感知劳动乐趣；3-6年级围绕工匠精神，设置“劳动与技术”必修课，引导学生学习劳动技能、劳动精神，学会在劳动中与他人合作，实现“劳动自爱”。同时结合传统节日和二十四节气，开展“劳动与节日”特色活动。</w:t>
      </w:r>
    </w:p>
    <w:p w14:paraId="32C250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2.家庭劳动，做“居家生活的小主人”</w:t>
      </w:r>
    </w:p>
    <w:p w14:paraId="29E6D1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在学生家庭生活课程中设置“家务劳动清单”，开展“我是小能手”、“我是‘小棉袄’”、“我是小当家”等活动。学校出台《全面推进劳动教育——致家长一封信》，发动家长与孩子一起研制“家务劳动清单”，开展“30天劳动打卡”；设定“周末家庭劳动日”，全员参与家务劳动动。让孩子在劳动中学会分担、学会感恩，争做“家务劳动小主人”。</w:t>
      </w:r>
    </w:p>
    <w:p w14:paraId="2ED803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3.岗位责任，做“美化校园的小主人”</w:t>
      </w:r>
    </w:p>
    <w:p w14:paraId="36E80E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对不同年段的学生开展责任岗、责任田、责任区劳动教育，开展“我是值日生”“我是小警察”等活动，通过主题融合、班队融合、实践课融合等方式，达成“自己的事情自己做，别人的事情帮助做，集体的事情共同做”的劳动共识。例如：学校每周二设定为“校园劳动日”，上午分批次在“班务劳动体验室”、“家务劳动体验馆”、“快乐小厨房”开展劳动竞赛，如“整理桌肚比赛”、“系鞋带比赛”、“铺床、叠被子竞赛”、“洗碗、洗盘子竞赛”等；中午11:30-12:30，全校师生员工，全员开展责任区劳动，下午夕会课固定环节唱劳动歌曲、讲劳动故事、分享劳动体验、表扬劳动先进，通过每周评选劳动小能手，每月评选劳动小标兵，每学期评选劳动小模范，甘当“岗位劳动的小主人”。</w:t>
      </w:r>
    </w:p>
    <w:p w14:paraId="3C5FCE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4.田野体验，做“农耕劳作的小主人”</w:t>
      </w:r>
    </w:p>
    <w:p w14:paraId="365686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在孟河农业产业园给每个班认领一小块“责任田”，在专业农科人员的指导下，孩子们定期到自己的“责任田”开展农耕劳作，经历稻、麦两季从播种、耕种、除草、抽穗到收割、打谷、加工的全过程，体验“春耕、夏忙、秋种、冬藏”，品味农耕劳作的艰辛、时节更替的奥妙、收获成果的快乐，争做“农耕劳作的小主人”。</w:t>
      </w:r>
    </w:p>
    <w:p w14:paraId="5A4DF9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5.草药研习，做“中医传承的小主人”</w:t>
      </w:r>
    </w:p>
    <w:p w14:paraId="7F5439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成立“孟河医派中医娃”社团，下设文化宣传部、小药农活动部、小中医活动部和小志愿者活动部，开展寻访名医、参观名医故居、观摩中药房、讲述名医故事、中草药种植与养护、中草药采摘与研究、学切脉、制作艾草包、中草药香囊、做养生药膳、中医文化宣传等特色活动，传承“孟河医派”文化，做“中医传承的小主人”。</w:t>
      </w:r>
    </w:p>
    <w:p w14:paraId="5502D0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6.基地实践，做“未来生活的小主人”</w:t>
      </w:r>
    </w:p>
    <w:p w14:paraId="77CD6C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拓展校外劳动实践基地，组织学生职业启蒙、劳动体验。如走进交通队、菜市场、种植基地等，体验各行业成人职业角色，打工挣钱。在体会工作辛苦的同时获得全方位提升与收获。在劳动体验中培养职业理想，规划自己的未来。</w:t>
      </w:r>
    </w:p>
    <w:p w14:paraId="28A461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（三）特色课程实施，传承医派精髓，打造实践课堂</w:t>
      </w:r>
    </w:p>
    <w:p w14:paraId="25F12D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围绕孟河医派校本文化，备课组根据不同学段学生特点，精心设计并开展了丰富多样的综合实践活动课程。低年级开展“认识身边的中草药”活动，带领学生在校园“本草小园”中辨认薄荷、艾草等常见中草药，通过观察植物形态、触摸叶片质地、闻辨草药气味，培养学生对中医药的兴趣；中年级组织“孟河医派故事我来讲”项目，学生通过查阅资料、走访社区老中医，搜集孟河医派名医的传奇故事，并以情景剧、手抄报的形式进行展示，在传承医派文化的同时，锻炼了信息收集与表达能力；高年级开展“小小中医体验营”实践活动，邀请孟河医派传人进校授课，学生学习中医四诊（望、闻、问、切）基本方法，尝试制作简单的中药香囊、药枕，感受中医药文化的博大精深。</w:t>
      </w:r>
    </w:p>
    <w:p w14:paraId="048F82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课程实施过程中，备课组始终坚持以学生为主体，引导学生自主探究、亲身体验。通过实践操作、小组合作，学生不仅掌握了中医药基础知识，更深刻体会到孟河医派“仁心仁术”的精神内核，培养了文化传承意识与实践创新能力。</w:t>
      </w:r>
    </w:p>
    <w:p w14:paraId="1BC024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（四）团队协作，整合多方资源，凝聚特色合力</w:t>
      </w:r>
    </w:p>
    <w:p w14:paraId="4270AD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组充分发挥团队协作精神，整合校内外资源，共同推进孟河医派校本文化特色课程建设。在课程开发过程中，教师们分工合作，有的负责资料收集与整理，有的负责活动方案设计，有的负责联系校外专家与实践基地，确保各项活动有序开展。新老教师之间互帮互助，老教师分享教学经验，新教师贡献创新想法，形成了良好的教研氛围。</w:t>
      </w:r>
    </w:p>
    <w:p w14:paraId="7C73A89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存在问题</w:t>
      </w:r>
    </w:p>
    <w:p w14:paraId="660F51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1.课程统筹不足</w:t>
      </w:r>
    </w:p>
    <w:p w14:paraId="604F90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多主题课程之间缺乏系统性衔接，部分活动存在重复或脱节现象，课程资源整合不够高效，未能形成完整的综合实践活动课程体系。</w:t>
      </w:r>
    </w:p>
    <w:p w14:paraId="483E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2.评价体系单一</w:t>
      </w:r>
    </w:p>
    <w:p w14:paraId="2CAC47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评价方式仍以成果展示、教师评价为主，对学生在实践过程中的合作能力、创新思维、问题解决能力等方面的评价不够全面，缺乏科学的评价指标和动态评价机制。</w:t>
      </w:r>
    </w:p>
    <w:p w14:paraId="7C7CFE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3.教师专业不均衡</w:t>
      </w:r>
    </w:p>
    <w:p w14:paraId="7BE397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部分教师对新兴领域如科技创新、劳动教育的专业知识储备不足，在指导学生开展复杂实践项目时力不从心，跨学科教学能力有待提升。</w:t>
      </w:r>
    </w:p>
    <w:p w14:paraId="63FB51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4.资源利用有限</w:t>
      </w:r>
    </w:p>
    <w:p w14:paraId="3E93E0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校外实践基地的活动开展形式较为单一，资源利用率不高；校内资源库的分类管理和检索功能不够完善，资源更新速度较慢，难以满足教学需求。</w:t>
      </w:r>
    </w:p>
    <w:p w14:paraId="3E214EF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后续改进措施</w:t>
      </w:r>
    </w:p>
    <w:p w14:paraId="57224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1.优化课程体系</w:t>
      </w:r>
    </w:p>
    <w:p w14:paraId="4D5B1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制定《综合实践活动课程整体规划方案》，明确各主题课程的目标、内容和实施路径，加强课程之间的横向联系与纵向衔接。建立课程开发审核机制，确保课程设计的科学性和连贯性。</w:t>
      </w:r>
    </w:p>
    <w:p w14:paraId="38DAB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2.完善评价体系</w:t>
      </w:r>
    </w:p>
    <w:p w14:paraId="35803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构建多元化评价体系，引入过程性评价工具，如成长档案袋、活动观察量表等，从知识技能、实践能力、情感态度等维度进行评价。开发线上评价平台，实现学生自评、互评、教师评价和家长评价的实时互动。</w:t>
      </w:r>
    </w:p>
    <w:p w14:paraId="3685C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3.加强师资培训</w:t>
      </w:r>
    </w:p>
    <w:p w14:paraId="58792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开展针对性教师培训，邀请各领域专家开展专题讲座和工作坊，组织教师参与跨学科教研活动，鼓励教师参加专业技能培训和认证考试。建立教师学习共同体，促进教师之间的经验交流与资源共享。</w:t>
      </w:r>
    </w:p>
    <w:p w14:paraId="6343BB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4.深化资源建设</w:t>
      </w:r>
    </w:p>
    <w:bookmarkEnd w:id="0"/>
    <w:p w14:paraId="599BE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化资源库管理系统，完善资源分类和检索功能，定期更新课程资源。与校外实践基地共同开发特色实践课程，创新活动形式，如开展项目式学习、研学旅行等。建立资源共建共享机制，鼓励教师、学生和家长共同参与资源建设。</w:t>
      </w:r>
    </w:p>
    <w:p w14:paraId="26063E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展望未来，综合实践活动备课组将继续以孟河医派校本文化为特色，不断探索创新，丰富课程内容，提升教学质量，为传承和弘扬中华优秀传统文化、培养全面发展的新时代少年儿童不懈努力。</w:t>
      </w:r>
    </w:p>
    <w:p w14:paraId="03B406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TIyMjQ3NGUxYjdlZWQzOGUxYTE0NTk4MzZkMzEifQ=="/>
  </w:docVars>
  <w:rsids>
    <w:rsidRoot w:val="5C55547F"/>
    <w:rsid w:val="422C5D63"/>
    <w:rsid w:val="5C55547F"/>
    <w:rsid w:val="63842350"/>
    <w:rsid w:val="75A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2773</Words>
  <Characters>2808</Characters>
  <Lines>0</Lines>
  <Paragraphs>0</Paragraphs>
  <TotalTime>170</TotalTime>
  <ScaleCrop>false</ScaleCrop>
  <LinksUpToDate>false</LinksUpToDate>
  <CharactersWithSpaces>2808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2024-01-26T04:31:00Z</dcterms:created>
  <dc:creator>Zhang Siyue</dc:creator>
  <cp:lastModifiedBy>大海</cp:lastModifiedBy>
  <dcterms:modified xsi:type="dcterms:W3CDTF">2025-07-03T01:45:52Z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DD12ED1CCD5E41C390DBF6567CD1AE09_13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