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E07EB">
      <w:pPr>
        <w:pStyle w:val="3"/>
        <w:spacing w:before="239"/>
        <w:ind w:left="581"/>
        <w:jc w:val="center"/>
        <w:rPr>
          <w:rFonts w:hint="eastAsia"/>
          <w:sz w:val="36"/>
          <w:szCs w:val="36"/>
          <w:lang w:eastAsia="zh-CN"/>
        </w:rPr>
      </w:pPr>
      <w:bookmarkStart w:id="0" w:name="OLE_LINK1"/>
      <w:r>
        <w:rPr>
          <w:rFonts w:hint="eastAsia"/>
          <w:sz w:val="36"/>
          <w:szCs w:val="36"/>
          <w:lang w:eastAsia="zh-CN"/>
        </w:rPr>
        <w:t>常州市正衡中学天宁分校2025年暑期维修工程</w:t>
      </w:r>
    </w:p>
    <w:p w14:paraId="0ABE058A">
      <w:pPr>
        <w:pStyle w:val="3"/>
        <w:spacing w:before="239"/>
        <w:ind w:left="581"/>
        <w:jc w:val="center"/>
        <w:rPr>
          <w:rFonts w:hint="eastAsia"/>
          <w:sz w:val="36"/>
          <w:szCs w:val="36"/>
          <w:lang w:eastAsia="zh-CN"/>
        </w:rPr>
      </w:pPr>
      <w:r>
        <w:rPr>
          <w:rFonts w:hint="eastAsia"/>
          <w:sz w:val="36"/>
          <w:szCs w:val="36"/>
          <w:lang w:eastAsia="zh-CN"/>
        </w:rPr>
        <w:t>竞争性磋商公告</w:t>
      </w:r>
      <w:bookmarkStart w:id="1" w:name="_GoBack"/>
      <w:bookmarkEnd w:id="1"/>
    </w:p>
    <w:p w14:paraId="29727CCE">
      <w:pPr>
        <w:pStyle w:val="3"/>
        <w:spacing w:before="239"/>
        <w:ind w:left="581"/>
        <w:rPr>
          <w:rFonts w:hint="eastAsia"/>
          <w:lang w:eastAsia="zh-CN"/>
        </w:rPr>
      </w:pPr>
      <w:r>
        <w:rPr>
          <w:lang w:eastAsia="zh-CN"/>
        </w:rPr>
        <w:t>一、项目基本情况</w:t>
      </w:r>
    </w:p>
    <w:p w14:paraId="282AAA27">
      <w:pPr>
        <w:pStyle w:val="14"/>
        <w:numPr>
          <w:ilvl w:val="0"/>
          <w:numId w:val="1"/>
        </w:numPr>
        <w:tabs>
          <w:tab w:val="left" w:pos="1303"/>
        </w:tabs>
        <w:spacing w:before="158"/>
        <w:ind w:hanging="242"/>
        <w:rPr>
          <w:rFonts w:hint="eastAsia"/>
          <w:sz w:val="24"/>
          <w:lang w:eastAsia="zh-CN"/>
        </w:rPr>
      </w:pPr>
      <w:r>
        <w:rPr>
          <w:sz w:val="24"/>
          <w:lang w:eastAsia="zh-CN"/>
        </w:rPr>
        <w:t>项目编号：</w:t>
      </w:r>
      <w:r>
        <w:rPr>
          <w:spacing w:val="-1"/>
          <w:sz w:val="24"/>
          <w:u w:val="single"/>
          <w:lang w:eastAsia="zh-CN"/>
        </w:rPr>
        <w:t xml:space="preserve"> </w:t>
      </w:r>
      <w:r>
        <w:rPr>
          <w:rFonts w:hint="eastAsia"/>
          <w:sz w:val="24"/>
          <w:u w:val="single"/>
          <w:lang w:eastAsia="zh-CN"/>
        </w:rPr>
        <w:t>JSGT-C2025-001</w:t>
      </w:r>
      <w:r>
        <w:rPr>
          <w:spacing w:val="-1"/>
          <w:sz w:val="24"/>
          <w:u w:val="single"/>
          <w:lang w:eastAsia="zh-CN"/>
        </w:rPr>
        <w:t xml:space="preserve"> </w:t>
      </w:r>
    </w:p>
    <w:p w14:paraId="07CE604E">
      <w:pPr>
        <w:pStyle w:val="14"/>
        <w:numPr>
          <w:ilvl w:val="0"/>
          <w:numId w:val="1"/>
        </w:numPr>
        <w:tabs>
          <w:tab w:val="left" w:pos="1303"/>
        </w:tabs>
        <w:spacing w:before="161"/>
        <w:ind w:hanging="242"/>
        <w:rPr>
          <w:rFonts w:hint="eastAsia"/>
          <w:sz w:val="24"/>
          <w:lang w:eastAsia="zh-CN"/>
        </w:rPr>
      </w:pPr>
      <w:r>
        <w:rPr>
          <w:sz w:val="24"/>
          <w:lang w:eastAsia="zh-CN"/>
        </w:rPr>
        <w:t>项目名称：</w:t>
      </w:r>
      <w:r>
        <w:rPr>
          <w:spacing w:val="-9"/>
          <w:sz w:val="24"/>
          <w:u w:val="single"/>
          <w:lang w:eastAsia="zh-CN"/>
        </w:rPr>
        <w:t xml:space="preserve"> 常州市正衡中学天宁分校20</w:t>
      </w:r>
      <w:r>
        <w:rPr>
          <w:rFonts w:hint="eastAsia"/>
          <w:spacing w:val="-9"/>
          <w:sz w:val="24"/>
          <w:u w:val="single"/>
          <w:lang w:eastAsia="zh-CN"/>
        </w:rPr>
        <w:t>25</w:t>
      </w:r>
      <w:r>
        <w:rPr>
          <w:spacing w:val="-9"/>
          <w:sz w:val="24"/>
          <w:u w:val="single"/>
          <w:lang w:eastAsia="zh-CN"/>
        </w:rPr>
        <w:t>年暑期维修工程</w:t>
      </w:r>
      <w:r>
        <w:rPr>
          <w:spacing w:val="-1"/>
          <w:sz w:val="24"/>
          <w:u w:val="single"/>
          <w:lang w:eastAsia="zh-CN"/>
        </w:rPr>
        <w:t xml:space="preserve"> </w:t>
      </w:r>
    </w:p>
    <w:p w14:paraId="1351446A">
      <w:pPr>
        <w:pStyle w:val="14"/>
        <w:numPr>
          <w:ilvl w:val="0"/>
          <w:numId w:val="1"/>
        </w:numPr>
        <w:tabs>
          <w:tab w:val="left" w:pos="1303"/>
        </w:tabs>
        <w:spacing w:before="158"/>
        <w:ind w:hanging="242"/>
        <w:rPr>
          <w:rFonts w:hint="eastAsia"/>
          <w:sz w:val="24"/>
        </w:rPr>
      </w:pPr>
      <w:r>
        <w:rPr>
          <w:sz w:val="24"/>
        </w:rPr>
        <w:t>采购方式：竞争性磋商</w:t>
      </w:r>
    </w:p>
    <w:p w14:paraId="2FBA5333">
      <w:pPr>
        <w:pStyle w:val="14"/>
        <w:numPr>
          <w:ilvl w:val="0"/>
          <w:numId w:val="1"/>
        </w:numPr>
        <w:tabs>
          <w:tab w:val="left" w:pos="1303"/>
        </w:tabs>
        <w:spacing w:before="160"/>
        <w:ind w:hanging="242"/>
        <w:rPr>
          <w:rFonts w:hint="eastAsia"/>
          <w:sz w:val="24"/>
          <w:lang w:eastAsia="zh-CN"/>
        </w:rPr>
      </w:pPr>
      <w:r>
        <w:rPr>
          <w:sz w:val="24"/>
          <w:lang w:eastAsia="zh-CN"/>
        </w:rPr>
        <w:t>项目预算金额：</w:t>
      </w:r>
      <w:r>
        <w:rPr>
          <w:rFonts w:hint="eastAsia"/>
          <w:b/>
          <w:bCs/>
          <w:sz w:val="24"/>
          <w:u w:val="single"/>
          <w:lang w:eastAsia="zh-CN"/>
        </w:rPr>
        <w:t>284327.81</w:t>
      </w:r>
      <w:r>
        <w:rPr>
          <w:spacing w:val="-1"/>
          <w:sz w:val="24"/>
          <w:lang w:eastAsia="zh-CN"/>
        </w:rPr>
        <w:t>元、项目最高限价：</w:t>
      </w:r>
      <w:r>
        <w:rPr>
          <w:rFonts w:hint="eastAsia"/>
          <w:b/>
          <w:bCs/>
          <w:sz w:val="24"/>
          <w:u w:val="single"/>
          <w:lang w:eastAsia="zh-CN"/>
        </w:rPr>
        <w:t>284327.81</w:t>
      </w:r>
      <w:r>
        <w:rPr>
          <w:b/>
          <w:bCs/>
          <w:spacing w:val="-1"/>
          <w:sz w:val="24"/>
          <w:lang w:eastAsia="zh-CN"/>
        </w:rPr>
        <w:t>元</w:t>
      </w:r>
    </w:p>
    <w:p w14:paraId="1A16AA50">
      <w:pPr>
        <w:pStyle w:val="14"/>
        <w:numPr>
          <w:ilvl w:val="0"/>
          <w:numId w:val="1"/>
        </w:numPr>
        <w:tabs>
          <w:tab w:val="left" w:pos="1303"/>
        </w:tabs>
        <w:spacing w:before="158"/>
        <w:ind w:hanging="242"/>
        <w:rPr>
          <w:rFonts w:hint="eastAsia"/>
          <w:sz w:val="24"/>
        </w:rPr>
      </w:pPr>
      <w:r>
        <w:rPr>
          <w:sz w:val="24"/>
        </w:rPr>
        <w:t>采购需求：</w:t>
      </w:r>
    </w:p>
    <w:p w14:paraId="72909048">
      <w:pPr>
        <w:pStyle w:val="4"/>
        <w:spacing w:before="6"/>
        <w:rPr>
          <w:rFonts w:hint="eastAsia"/>
          <w:sz w:val="12"/>
        </w:rPr>
      </w:pPr>
    </w:p>
    <w:tbl>
      <w:tblPr>
        <w:tblStyle w:val="12"/>
        <w:tblW w:w="0" w:type="auto"/>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2071"/>
        <w:gridCol w:w="868"/>
        <w:gridCol w:w="4653"/>
      </w:tblGrid>
      <w:tr w14:paraId="187F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696" w:type="dxa"/>
          </w:tcPr>
          <w:p w14:paraId="2EFC1677">
            <w:pPr>
              <w:pStyle w:val="15"/>
              <w:spacing w:before="157"/>
              <w:ind w:left="367"/>
              <w:rPr>
                <w:rFonts w:hint="eastAsia"/>
                <w:sz w:val="24"/>
              </w:rPr>
            </w:pPr>
            <w:r>
              <w:rPr>
                <w:sz w:val="24"/>
              </w:rPr>
              <w:t>标的名称</w:t>
            </w:r>
          </w:p>
        </w:tc>
        <w:tc>
          <w:tcPr>
            <w:tcW w:w="2071" w:type="dxa"/>
          </w:tcPr>
          <w:p w14:paraId="17F693E5">
            <w:pPr>
              <w:pStyle w:val="15"/>
              <w:spacing w:before="1"/>
              <w:ind w:left="295" w:right="285"/>
              <w:jc w:val="center"/>
              <w:rPr>
                <w:rFonts w:hint="eastAsia"/>
                <w:sz w:val="24"/>
              </w:rPr>
            </w:pPr>
            <w:r>
              <w:rPr>
                <w:sz w:val="24"/>
              </w:rPr>
              <w:t>采购预算金额</w:t>
            </w:r>
          </w:p>
          <w:p w14:paraId="699488AA">
            <w:pPr>
              <w:pStyle w:val="15"/>
              <w:spacing w:before="4" w:line="289" w:lineRule="exact"/>
              <w:ind w:left="295" w:right="285"/>
              <w:jc w:val="center"/>
              <w:rPr>
                <w:rFonts w:hint="eastAsia"/>
                <w:sz w:val="24"/>
              </w:rPr>
            </w:pPr>
            <w:r>
              <w:rPr>
                <w:sz w:val="24"/>
              </w:rPr>
              <w:t>（元）</w:t>
            </w:r>
          </w:p>
        </w:tc>
        <w:tc>
          <w:tcPr>
            <w:tcW w:w="868" w:type="dxa"/>
          </w:tcPr>
          <w:p w14:paraId="024BBEBF">
            <w:pPr>
              <w:pStyle w:val="15"/>
              <w:spacing w:before="157"/>
              <w:ind w:left="173" w:right="165"/>
              <w:jc w:val="center"/>
              <w:rPr>
                <w:rFonts w:hint="eastAsia"/>
                <w:sz w:val="24"/>
              </w:rPr>
            </w:pPr>
            <w:r>
              <w:rPr>
                <w:sz w:val="24"/>
              </w:rPr>
              <w:t>数量</w:t>
            </w:r>
          </w:p>
        </w:tc>
        <w:tc>
          <w:tcPr>
            <w:tcW w:w="4653" w:type="dxa"/>
          </w:tcPr>
          <w:p w14:paraId="2EE168D3">
            <w:pPr>
              <w:pStyle w:val="15"/>
              <w:spacing w:before="157"/>
              <w:ind w:left="1005"/>
              <w:rPr>
                <w:rFonts w:hint="eastAsia"/>
                <w:sz w:val="24"/>
                <w:lang w:eastAsia="zh-CN"/>
              </w:rPr>
            </w:pPr>
            <w:r>
              <w:rPr>
                <w:sz w:val="24"/>
                <w:lang w:eastAsia="zh-CN"/>
              </w:rPr>
              <w:t>简要技术需求或服务要求</w:t>
            </w:r>
          </w:p>
        </w:tc>
      </w:tr>
      <w:tr w14:paraId="0355E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1696" w:type="dxa"/>
          </w:tcPr>
          <w:p w14:paraId="61D7AD1B">
            <w:pPr>
              <w:pStyle w:val="15"/>
              <w:spacing w:line="242" w:lineRule="auto"/>
              <w:ind w:left="108" w:right="97"/>
              <w:jc w:val="both"/>
              <w:rPr>
                <w:rFonts w:hint="eastAsia"/>
                <w:sz w:val="24"/>
                <w:lang w:eastAsia="zh-CN"/>
              </w:rPr>
            </w:pPr>
            <w:r>
              <w:rPr>
                <w:rFonts w:hint="eastAsia"/>
                <w:sz w:val="24"/>
                <w:lang w:eastAsia="zh-CN"/>
              </w:rPr>
              <w:t>常州市正衡中学天宁分校2025年暑期维修工程</w:t>
            </w:r>
          </w:p>
        </w:tc>
        <w:tc>
          <w:tcPr>
            <w:tcW w:w="2071" w:type="dxa"/>
          </w:tcPr>
          <w:p w14:paraId="2A18D368">
            <w:pPr>
              <w:pStyle w:val="15"/>
              <w:rPr>
                <w:rFonts w:hint="eastAsia"/>
                <w:sz w:val="24"/>
                <w:lang w:eastAsia="zh-CN"/>
              </w:rPr>
            </w:pPr>
          </w:p>
          <w:p w14:paraId="1572F428">
            <w:pPr>
              <w:pStyle w:val="15"/>
              <w:spacing w:before="9"/>
              <w:rPr>
                <w:rFonts w:hint="eastAsia"/>
                <w:sz w:val="24"/>
                <w:lang w:eastAsia="zh-CN"/>
              </w:rPr>
            </w:pPr>
          </w:p>
          <w:p w14:paraId="760D5EEC">
            <w:pPr>
              <w:pStyle w:val="15"/>
              <w:ind w:left="295" w:right="285"/>
              <w:jc w:val="center"/>
              <w:rPr>
                <w:rFonts w:hint="eastAsia"/>
                <w:sz w:val="24"/>
                <w:lang w:eastAsia="zh-CN"/>
              </w:rPr>
            </w:pPr>
            <w:r>
              <w:rPr>
                <w:rFonts w:hint="eastAsia"/>
                <w:sz w:val="24"/>
                <w:lang w:eastAsia="zh-CN"/>
              </w:rPr>
              <w:t>284327.81</w:t>
            </w:r>
          </w:p>
        </w:tc>
        <w:tc>
          <w:tcPr>
            <w:tcW w:w="868" w:type="dxa"/>
          </w:tcPr>
          <w:p w14:paraId="79FF6D01">
            <w:pPr>
              <w:pStyle w:val="15"/>
              <w:rPr>
                <w:rFonts w:hint="eastAsia"/>
                <w:sz w:val="24"/>
              </w:rPr>
            </w:pPr>
          </w:p>
          <w:p w14:paraId="5705C782">
            <w:pPr>
              <w:pStyle w:val="15"/>
              <w:spacing w:before="9"/>
              <w:rPr>
                <w:rFonts w:hint="eastAsia"/>
                <w:sz w:val="24"/>
              </w:rPr>
            </w:pPr>
          </w:p>
          <w:p w14:paraId="13C3A1B8">
            <w:pPr>
              <w:pStyle w:val="15"/>
              <w:ind w:left="8"/>
              <w:jc w:val="center"/>
              <w:rPr>
                <w:rFonts w:hint="eastAsia"/>
                <w:sz w:val="24"/>
              </w:rPr>
            </w:pPr>
            <w:r>
              <w:rPr>
                <w:sz w:val="24"/>
              </w:rPr>
              <w:t>1</w:t>
            </w:r>
          </w:p>
        </w:tc>
        <w:tc>
          <w:tcPr>
            <w:tcW w:w="4653" w:type="dxa"/>
          </w:tcPr>
          <w:p w14:paraId="531FBB00">
            <w:pPr>
              <w:pStyle w:val="15"/>
              <w:spacing w:before="2" w:line="242" w:lineRule="auto"/>
              <w:ind w:left="107" w:right="95"/>
              <w:jc w:val="both"/>
              <w:rPr>
                <w:rFonts w:hint="eastAsia"/>
                <w:sz w:val="24"/>
                <w:lang w:eastAsia="zh-CN"/>
              </w:rPr>
            </w:pPr>
            <w:r>
              <w:rPr>
                <w:spacing w:val="-6"/>
                <w:sz w:val="24"/>
                <w:lang w:eastAsia="zh-CN"/>
              </w:rPr>
              <w:t>本</w:t>
            </w:r>
            <w:r>
              <w:rPr>
                <w:sz w:val="24"/>
                <w:lang w:eastAsia="zh-CN"/>
              </w:rPr>
              <w:t>项目是常州市正衡中学天宁分校202</w:t>
            </w:r>
            <w:r>
              <w:rPr>
                <w:rFonts w:hint="eastAsia"/>
                <w:sz w:val="24"/>
                <w:lang w:eastAsia="zh-CN"/>
              </w:rPr>
              <w:t>5</w:t>
            </w:r>
            <w:r>
              <w:rPr>
                <w:sz w:val="24"/>
                <w:lang w:eastAsia="zh-CN"/>
              </w:rPr>
              <w:t>年暑期维修工程</w:t>
            </w:r>
            <w:r>
              <w:rPr>
                <w:rFonts w:hint="eastAsia"/>
                <w:sz w:val="24"/>
                <w:lang w:eastAsia="zh-CN"/>
              </w:rPr>
              <w:t>，</w:t>
            </w:r>
            <w:r>
              <w:rPr>
                <w:sz w:val="24"/>
                <w:lang w:eastAsia="zh-CN"/>
              </w:rPr>
              <w:t>项目内容包括但不限于：</w:t>
            </w:r>
            <w:r>
              <w:rPr>
                <w:rFonts w:hint="eastAsia"/>
                <w:sz w:val="24"/>
                <w:lang w:eastAsia="zh-CN"/>
              </w:rPr>
              <w:t>食堂改造、更换门及门框油漆、走廊空调管外包、二楼办公室改成教室、门卫涂料翻新、中央大道水泥盖板制作更换、大楼护栏加固及水电等</w:t>
            </w:r>
            <w:r>
              <w:rPr>
                <w:sz w:val="24"/>
                <w:lang w:eastAsia="zh-CN"/>
              </w:rPr>
              <w:t>。</w:t>
            </w:r>
          </w:p>
        </w:tc>
      </w:tr>
    </w:tbl>
    <w:p w14:paraId="109E8865">
      <w:pPr>
        <w:pStyle w:val="14"/>
        <w:tabs>
          <w:tab w:val="left" w:pos="1303"/>
        </w:tabs>
        <w:spacing w:before="1"/>
        <w:ind w:left="567" w:firstLine="480" w:firstLineChars="200"/>
        <w:rPr>
          <w:rFonts w:hint="eastAsia"/>
          <w:sz w:val="24"/>
          <w:lang w:eastAsia="zh-CN"/>
        </w:rPr>
      </w:pPr>
    </w:p>
    <w:p w14:paraId="2CE355B2">
      <w:pPr>
        <w:pStyle w:val="14"/>
        <w:tabs>
          <w:tab w:val="left" w:pos="1303"/>
        </w:tabs>
        <w:spacing w:before="1"/>
        <w:ind w:left="567" w:firstLine="480" w:firstLineChars="200"/>
        <w:rPr>
          <w:rFonts w:hint="eastAsia"/>
          <w:sz w:val="24"/>
          <w:lang w:eastAsia="zh-CN"/>
        </w:rPr>
      </w:pPr>
      <w:r>
        <w:rPr>
          <w:rFonts w:hint="eastAsia"/>
          <w:sz w:val="24"/>
          <w:lang w:eastAsia="zh-CN"/>
        </w:rPr>
        <w:t>6</w:t>
      </w:r>
      <w:r>
        <w:rPr>
          <w:sz w:val="24"/>
          <w:lang w:eastAsia="zh-CN"/>
        </w:rPr>
        <w:t>.合同履行期限：</w:t>
      </w:r>
      <w:r>
        <w:rPr>
          <w:rFonts w:hint="eastAsia"/>
          <w:szCs w:val="21"/>
          <w:lang w:eastAsia="zh-CN"/>
        </w:rPr>
        <w:t>30日历天</w:t>
      </w:r>
      <w:r>
        <w:rPr>
          <w:spacing w:val="-1"/>
          <w:sz w:val="24"/>
          <w:lang w:eastAsia="zh-CN"/>
        </w:rPr>
        <w:t>。</w:t>
      </w:r>
    </w:p>
    <w:p w14:paraId="285B60B0">
      <w:pPr>
        <w:pStyle w:val="14"/>
        <w:tabs>
          <w:tab w:val="left" w:pos="1303"/>
          <w:tab w:val="left" w:pos="4661"/>
        </w:tabs>
        <w:spacing w:before="161" w:line="364" w:lineRule="auto"/>
        <w:ind w:left="1061" w:right="4823" w:firstLine="0"/>
        <w:rPr>
          <w:rFonts w:hint="eastAsia"/>
          <w:b/>
          <w:sz w:val="24"/>
          <w:lang w:eastAsia="zh-CN"/>
        </w:rPr>
      </w:pPr>
      <w:r>
        <w:rPr>
          <w:rFonts w:hint="eastAsia"/>
          <w:sz w:val="24"/>
          <w:lang w:eastAsia="zh-CN"/>
        </w:rPr>
        <w:t>7</w:t>
      </w:r>
      <w:r>
        <w:rPr>
          <w:sz w:val="24"/>
          <w:lang w:eastAsia="zh-CN"/>
        </w:rPr>
        <w:t>.本项目是否接受联合体：□是</w:t>
      </w:r>
      <w:r>
        <w:rPr>
          <w:sz w:val="24"/>
          <w:lang w:eastAsia="zh-CN"/>
        </w:rPr>
        <w:tab/>
      </w:r>
      <w:r>
        <w:rPr>
          <w:sz w:val="24"/>
          <w:lang w:eastAsia="zh-CN"/>
        </w:rPr>
        <w:t>■否</w:t>
      </w:r>
      <w:r>
        <w:rPr>
          <w:spacing w:val="-17"/>
          <w:sz w:val="24"/>
          <w:lang w:eastAsia="zh-CN"/>
        </w:rPr>
        <w:t>。</w:t>
      </w:r>
      <w:r>
        <w:rPr>
          <w:b/>
          <w:sz w:val="24"/>
          <w:lang w:eastAsia="zh-CN"/>
        </w:rPr>
        <w:t>二、申请人的资格要求（须同时满足）</w:t>
      </w:r>
    </w:p>
    <w:p w14:paraId="5498FD4E">
      <w:pPr>
        <w:pStyle w:val="14"/>
        <w:numPr>
          <w:ilvl w:val="0"/>
          <w:numId w:val="2"/>
        </w:numPr>
        <w:tabs>
          <w:tab w:val="left" w:pos="1303"/>
        </w:tabs>
        <w:spacing w:line="306" w:lineRule="exact"/>
        <w:ind w:hanging="242"/>
        <w:rPr>
          <w:rFonts w:hint="eastAsia"/>
          <w:sz w:val="24"/>
          <w:lang w:eastAsia="zh-CN"/>
        </w:rPr>
      </w:pPr>
      <w:r>
        <w:rPr>
          <w:sz w:val="24"/>
          <w:lang w:eastAsia="zh-CN"/>
        </w:rPr>
        <w:t>满足《中华人民共和国政府采购法》第二十二条规定以及下列情形：</w:t>
      </w:r>
    </w:p>
    <w:p w14:paraId="0C3A6A1D">
      <w:pPr>
        <w:pStyle w:val="14"/>
        <w:numPr>
          <w:ilvl w:val="1"/>
          <w:numId w:val="2"/>
        </w:numPr>
        <w:tabs>
          <w:tab w:val="left" w:pos="1482"/>
        </w:tabs>
        <w:spacing w:before="158" w:line="364" w:lineRule="auto"/>
        <w:ind w:right="551" w:firstLine="480"/>
        <w:jc w:val="both"/>
        <w:rPr>
          <w:rFonts w:hint="eastAsia"/>
          <w:sz w:val="24"/>
        </w:rPr>
      </w:pPr>
      <w:r>
        <w:rPr>
          <w:spacing w:val="-1"/>
          <w:sz w:val="24"/>
        </w:rPr>
        <w:t>未被“信用中国”网站</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2"/>
          <w:sz w:val="24"/>
        </w:rPr>
        <w:t>或“中国政府采购网”网</w:t>
      </w:r>
      <w:r>
        <w:rPr>
          <w:sz w:val="24"/>
        </w:rPr>
        <w:t>站（</w:t>
      </w:r>
      <w:r>
        <w:fldChar w:fldCharType="begin"/>
      </w:r>
      <w:r>
        <w:instrText xml:space="preserve"> HYPERLINK "http://www.ccgp.gov.cn/" \h </w:instrText>
      </w:r>
      <w:r>
        <w:fldChar w:fldCharType="separate"/>
      </w:r>
      <w:r>
        <w:rPr>
          <w:sz w:val="24"/>
        </w:rPr>
        <w:t>www.ccgp.gov.cn</w:t>
      </w:r>
      <w:r>
        <w:rPr>
          <w:sz w:val="24"/>
        </w:rPr>
        <w:fldChar w:fldCharType="end"/>
      </w:r>
      <w:r>
        <w:rPr>
          <w:sz w:val="24"/>
        </w:rPr>
        <w:t>）列入失信被执行人、重大税收违法案件当事人名单、政府采购严重失信行为记录名单；</w:t>
      </w:r>
    </w:p>
    <w:p w14:paraId="380586AB">
      <w:pPr>
        <w:pStyle w:val="14"/>
        <w:numPr>
          <w:ilvl w:val="1"/>
          <w:numId w:val="2"/>
        </w:numPr>
        <w:tabs>
          <w:tab w:val="left" w:pos="1482"/>
        </w:tabs>
        <w:spacing w:line="364" w:lineRule="auto"/>
        <w:ind w:right="551" w:firstLine="480"/>
        <w:jc w:val="both"/>
        <w:rPr>
          <w:rFonts w:hint="eastAsia"/>
          <w:sz w:val="24"/>
          <w:lang w:eastAsia="zh-CN"/>
        </w:rPr>
      </w:pPr>
      <w:r>
        <w:rPr>
          <w:sz w:val="24"/>
          <w:lang w:eastAsia="zh-CN"/>
        </w:rPr>
        <w:t>单位负责人为同一人或者存在直接控股、管理关系的不同供应商（</w:t>
      </w:r>
      <w:r>
        <w:rPr>
          <w:spacing w:val="-3"/>
          <w:sz w:val="24"/>
          <w:lang w:eastAsia="zh-CN"/>
        </w:rPr>
        <w:t>包含法定代</w:t>
      </w:r>
      <w:r>
        <w:rPr>
          <w:sz w:val="24"/>
          <w:lang w:eastAsia="zh-CN"/>
        </w:rPr>
        <w:t>表人为同一个人的两个及两个以上法人，母公司、全资子公司及其控股公司</w:t>
      </w:r>
      <w:r>
        <w:rPr>
          <w:spacing w:val="-118"/>
          <w:sz w:val="24"/>
          <w:lang w:eastAsia="zh-CN"/>
        </w:rPr>
        <w:t>）</w:t>
      </w:r>
      <w:r>
        <w:rPr>
          <w:sz w:val="24"/>
          <w:lang w:eastAsia="zh-CN"/>
        </w:rPr>
        <w:t>，不得参加同一合同项下的政府采购活动。</w:t>
      </w:r>
    </w:p>
    <w:p w14:paraId="355DC767">
      <w:pPr>
        <w:pStyle w:val="14"/>
        <w:tabs>
          <w:tab w:val="left" w:pos="1542"/>
          <w:tab w:val="left" w:pos="5980"/>
        </w:tabs>
        <w:spacing w:before="64" w:line="400" w:lineRule="exact"/>
        <w:ind w:left="1061" w:right="3983" w:firstLine="0"/>
        <w:rPr>
          <w:rFonts w:hint="eastAsia"/>
          <w:sz w:val="24"/>
          <w:lang w:eastAsia="zh-CN"/>
        </w:rPr>
      </w:pPr>
      <w:r>
        <w:rPr>
          <w:sz w:val="24"/>
          <w:lang w:eastAsia="zh-CN"/>
        </w:rPr>
        <w:t>2.本项目的特定资格要求：</w:t>
      </w:r>
    </w:p>
    <w:p w14:paraId="2BB182B0">
      <w:pPr>
        <w:tabs>
          <w:tab w:val="left" w:pos="1722"/>
        </w:tabs>
        <w:spacing w:line="400" w:lineRule="exact"/>
        <w:ind w:left="-79" w:right="550" w:firstLine="1195" w:firstLineChars="500"/>
        <w:rPr>
          <w:rFonts w:hint="eastAsia"/>
          <w:b/>
          <w:bCs/>
          <w:sz w:val="24"/>
          <w:lang w:eastAsia="zh-CN"/>
        </w:rPr>
      </w:pPr>
      <w:r>
        <w:rPr>
          <w:rFonts w:hint="eastAsia"/>
          <w:b/>
          <w:bCs/>
          <w:spacing w:val="-1"/>
          <w:sz w:val="24"/>
          <w:u w:val="single"/>
          <w:lang w:eastAsia="zh-CN"/>
        </w:rPr>
        <w:t>2</w:t>
      </w:r>
      <w:r>
        <w:rPr>
          <w:b/>
          <w:bCs/>
          <w:spacing w:val="-1"/>
          <w:sz w:val="24"/>
          <w:u w:val="single"/>
          <w:lang w:eastAsia="zh-CN"/>
        </w:rPr>
        <w:t>.1供应商具备有效的建筑工程施工总承包三级及以上资质</w:t>
      </w:r>
      <w:r>
        <w:rPr>
          <w:b/>
          <w:bCs/>
          <w:sz w:val="24"/>
          <w:u w:val="single"/>
          <w:lang w:eastAsia="zh-CN"/>
        </w:rPr>
        <w:t>；</w:t>
      </w:r>
    </w:p>
    <w:p w14:paraId="53EF562E">
      <w:pPr>
        <w:pStyle w:val="14"/>
        <w:tabs>
          <w:tab w:val="left" w:pos="1722"/>
        </w:tabs>
        <w:spacing w:line="400" w:lineRule="exact"/>
        <w:ind w:left="1060" w:right="550" w:firstLine="0"/>
        <w:rPr>
          <w:rFonts w:hint="eastAsia"/>
          <w:b/>
          <w:bCs/>
          <w:sz w:val="24"/>
          <w:lang w:eastAsia="zh-CN"/>
        </w:rPr>
      </w:pPr>
      <w:r>
        <w:rPr>
          <w:b/>
          <w:bCs/>
          <w:spacing w:val="-2"/>
          <w:sz w:val="24"/>
          <w:u w:val="single"/>
          <w:lang w:eastAsia="zh-CN"/>
        </w:rPr>
        <w:t>2.2供应商具有有效的安全生产许可证。</w:t>
      </w:r>
    </w:p>
    <w:p w14:paraId="1FC9FE0D">
      <w:pPr>
        <w:pStyle w:val="14"/>
        <w:tabs>
          <w:tab w:val="left" w:pos="1722"/>
        </w:tabs>
        <w:spacing w:line="400" w:lineRule="exact"/>
        <w:ind w:left="1060" w:right="550" w:firstLine="0"/>
        <w:rPr>
          <w:rFonts w:hint="eastAsia"/>
          <w:b/>
          <w:bCs/>
          <w:sz w:val="24"/>
          <w:u w:val="single"/>
          <w:lang w:eastAsia="zh-CN"/>
        </w:rPr>
      </w:pPr>
      <w:r>
        <w:rPr>
          <w:rFonts w:hint="eastAsia"/>
          <w:b/>
          <w:bCs/>
          <w:sz w:val="24"/>
          <w:u w:val="single"/>
          <w:lang w:eastAsia="zh-CN"/>
        </w:rPr>
        <w:t>2</w:t>
      </w:r>
      <w:r>
        <w:rPr>
          <w:b/>
          <w:bCs/>
          <w:sz w:val="24"/>
          <w:u w:val="single"/>
          <w:lang w:eastAsia="zh-CN"/>
        </w:rPr>
        <w:t>.3</w:t>
      </w:r>
      <w:r>
        <w:rPr>
          <w:rFonts w:hint="eastAsia"/>
          <w:b/>
          <w:bCs/>
          <w:sz w:val="24"/>
          <w:u w:val="single"/>
          <w:lang w:eastAsia="zh-CN"/>
        </w:rPr>
        <w:t>拟派项目负责人具备建筑工程专业二级及以上注册建造师资格，具有安全生产考核合格证B证，无在建工程（具体按常建</w:t>
      </w:r>
      <w:r>
        <w:rPr>
          <w:b/>
          <w:bCs/>
          <w:sz w:val="24"/>
          <w:u w:val="single"/>
          <w:lang w:eastAsia="zh-CN"/>
        </w:rPr>
        <w:t>2009[175]号文件执行</w:t>
      </w:r>
      <w:r>
        <w:rPr>
          <w:rFonts w:hint="eastAsia"/>
          <w:b/>
          <w:bCs/>
          <w:sz w:val="24"/>
          <w:u w:val="single"/>
          <w:lang w:eastAsia="zh-CN"/>
        </w:rPr>
        <w:t>），同时提供供应商为其缴纳的近三个月（</w:t>
      </w:r>
      <w:r>
        <w:rPr>
          <w:b/>
          <w:bCs/>
          <w:sz w:val="24"/>
          <w:u w:val="single"/>
          <w:lang w:eastAsia="zh-CN"/>
        </w:rPr>
        <w:t>202</w:t>
      </w:r>
      <w:r>
        <w:rPr>
          <w:rFonts w:hint="eastAsia"/>
          <w:b/>
          <w:bCs/>
          <w:sz w:val="24"/>
          <w:u w:val="single"/>
          <w:lang w:eastAsia="zh-CN"/>
        </w:rPr>
        <w:t>5</w:t>
      </w:r>
      <w:r>
        <w:rPr>
          <w:b/>
          <w:bCs/>
          <w:sz w:val="24"/>
          <w:u w:val="single"/>
          <w:lang w:eastAsia="zh-CN"/>
        </w:rPr>
        <w:t>年</w:t>
      </w:r>
      <w:r>
        <w:rPr>
          <w:rFonts w:hint="eastAsia"/>
          <w:b/>
          <w:bCs/>
          <w:sz w:val="24"/>
          <w:u w:val="single"/>
          <w:lang w:eastAsia="zh-CN"/>
        </w:rPr>
        <w:t>4</w:t>
      </w:r>
      <w:r>
        <w:rPr>
          <w:b/>
          <w:bCs/>
          <w:sz w:val="24"/>
          <w:u w:val="single"/>
          <w:lang w:eastAsia="zh-CN"/>
        </w:rPr>
        <w:t>月至202</w:t>
      </w:r>
      <w:r>
        <w:rPr>
          <w:rFonts w:hint="eastAsia"/>
          <w:b/>
          <w:bCs/>
          <w:sz w:val="24"/>
          <w:u w:val="single"/>
          <w:lang w:eastAsia="zh-CN"/>
        </w:rPr>
        <w:t>5</w:t>
      </w:r>
      <w:r>
        <w:rPr>
          <w:b/>
          <w:bCs/>
          <w:sz w:val="24"/>
          <w:u w:val="single"/>
          <w:lang w:eastAsia="zh-CN"/>
        </w:rPr>
        <w:t>年</w:t>
      </w:r>
      <w:r>
        <w:rPr>
          <w:rFonts w:hint="eastAsia"/>
          <w:b/>
          <w:bCs/>
          <w:sz w:val="24"/>
          <w:u w:val="single"/>
          <w:lang w:eastAsia="zh-CN"/>
        </w:rPr>
        <w:t>6</w:t>
      </w:r>
      <w:r>
        <w:rPr>
          <w:b/>
          <w:bCs/>
          <w:sz w:val="24"/>
          <w:u w:val="single"/>
          <w:lang w:eastAsia="zh-CN"/>
        </w:rPr>
        <w:t>月</w:t>
      </w:r>
      <w:r>
        <w:rPr>
          <w:rFonts w:hint="eastAsia"/>
          <w:b/>
          <w:bCs/>
          <w:sz w:val="24"/>
          <w:u w:val="single"/>
          <w:lang w:eastAsia="zh-CN"/>
        </w:rPr>
        <w:t>）社保证明</w:t>
      </w:r>
      <w:r>
        <w:rPr>
          <w:b/>
          <w:bCs/>
          <w:sz w:val="24"/>
          <w:u w:val="single"/>
          <w:lang w:eastAsia="zh-CN"/>
        </w:rPr>
        <w:t>。</w:t>
      </w:r>
    </w:p>
    <w:p w14:paraId="760D128B">
      <w:pPr>
        <w:pStyle w:val="14"/>
        <w:tabs>
          <w:tab w:val="left" w:pos="1722"/>
        </w:tabs>
        <w:spacing w:line="400" w:lineRule="exact"/>
        <w:ind w:left="1060" w:right="550" w:firstLine="0"/>
        <w:rPr>
          <w:rFonts w:hint="eastAsia"/>
          <w:b/>
          <w:bCs/>
          <w:sz w:val="24"/>
          <w:lang w:eastAsia="zh-CN"/>
        </w:rPr>
      </w:pPr>
    </w:p>
    <w:p w14:paraId="2323FC4F">
      <w:pPr>
        <w:pStyle w:val="14"/>
        <w:tabs>
          <w:tab w:val="left" w:pos="1722"/>
        </w:tabs>
        <w:spacing w:line="400" w:lineRule="exact"/>
        <w:ind w:left="1061" w:right="4643" w:firstLine="0"/>
        <w:rPr>
          <w:rFonts w:hint="eastAsia"/>
          <w:b/>
          <w:sz w:val="24"/>
          <w:lang w:eastAsia="zh-CN"/>
        </w:rPr>
      </w:pPr>
      <w:r>
        <w:rPr>
          <w:b/>
          <w:sz w:val="24"/>
          <w:lang w:eastAsia="zh-CN"/>
        </w:rPr>
        <w:t>三、获取采购文件</w:t>
      </w:r>
    </w:p>
    <w:p w14:paraId="36933665">
      <w:pPr>
        <w:pStyle w:val="4"/>
        <w:spacing w:line="400" w:lineRule="exact"/>
        <w:ind w:left="1061"/>
        <w:rPr>
          <w:rFonts w:hint="eastAsia"/>
          <w:lang w:eastAsia="zh-CN"/>
        </w:rPr>
      </w:pPr>
      <w:r>
        <w:rPr>
          <w:lang w:eastAsia="zh-CN"/>
        </w:rPr>
        <w:t>1.时间：</w:t>
      </w:r>
      <w:r>
        <w:rPr>
          <w:u w:val="single"/>
          <w:lang w:eastAsia="zh-CN"/>
        </w:rPr>
        <w:t xml:space="preserve"> 202</w:t>
      </w:r>
      <w:r>
        <w:rPr>
          <w:rFonts w:hint="eastAsia"/>
          <w:u w:val="single"/>
          <w:lang w:eastAsia="zh-CN"/>
        </w:rPr>
        <w:t>5</w:t>
      </w:r>
      <w:r>
        <w:rPr>
          <w:u w:val="single"/>
          <w:lang w:eastAsia="zh-CN"/>
        </w:rPr>
        <w:t xml:space="preserve"> </w:t>
      </w:r>
      <w:r>
        <w:rPr>
          <w:lang w:eastAsia="zh-CN"/>
        </w:rPr>
        <w:t>年</w:t>
      </w:r>
      <w:r>
        <w:rPr>
          <w:u w:val="single"/>
          <w:lang w:eastAsia="zh-CN"/>
        </w:rPr>
        <w:t xml:space="preserve"> </w:t>
      </w:r>
      <w:r>
        <w:rPr>
          <w:rFonts w:hint="eastAsia"/>
          <w:u w:val="single"/>
          <w:lang w:eastAsia="zh-CN"/>
        </w:rPr>
        <w:t>7</w:t>
      </w:r>
      <w:r>
        <w:rPr>
          <w:u w:val="single"/>
          <w:lang w:eastAsia="zh-CN"/>
        </w:rPr>
        <w:t xml:space="preserve"> </w:t>
      </w:r>
      <w:r>
        <w:rPr>
          <w:lang w:eastAsia="zh-CN"/>
        </w:rPr>
        <w:t>月</w:t>
      </w:r>
      <w:r>
        <w:rPr>
          <w:u w:val="single"/>
          <w:lang w:eastAsia="zh-CN"/>
        </w:rPr>
        <w:t xml:space="preserve"> </w:t>
      </w:r>
      <w:r>
        <w:rPr>
          <w:rFonts w:hint="eastAsia"/>
          <w:u w:val="single"/>
          <w:lang w:eastAsia="zh-CN"/>
        </w:rPr>
        <w:t>2</w:t>
      </w:r>
      <w:r>
        <w:rPr>
          <w:u w:val="single"/>
          <w:lang w:eastAsia="zh-CN"/>
        </w:rPr>
        <w:t xml:space="preserve"> </w:t>
      </w:r>
      <w:r>
        <w:rPr>
          <w:lang w:eastAsia="zh-CN"/>
        </w:rPr>
        <w:t>日至</w:t>
      </w:r>
      <w:r>
        <w:rPr>
          <w:u w:val="single"/>
          <w:lang w:eastAsia="zh-CN"/>
        </w:rPr>
        <w:t xml:space="preserve"> 202</w:t>
      </w:r>
      <w:r>
        <w:rPr>
          <w:rFonts w:hint="eastAsia"/>
          <w:u w:val="single"/>
          <w:lang w:eastAsia="zh-CN"/>
        </w:rPr>
        <w:t>5</w:t>
      </w:r>
      <w:r>
        <w:rPr>
          <w:u w:val="single"/>
          <w:lang w:eastAsia="zh-CN"/>
        </w:rPr>
        <w:t xml:space="preserve"> </w:t>
      </w:r>
      <w:r>
        <w:rPr>
          <w:lang w:eastAsia="zh-CN"/>
        </w:rPr>
        <w:t>年</w:t>
      </w:r>
      <w:r>
        <w:rPr>
          <w:u w:val="single"/>
          <w:lang w:eastAsia="zh-CN"/>
        </w:rPr>
        <w:t xml:space="preserve"> </w:t>
      </w:r>
      <w:r>
        <w:rPr>
          <w:rFonts w:hint="eastAsia"/>
          <w:u w:val="single"/>
          <w:lang w:eastAsia="zh-CN"/>
        </w:rPr>
        <w:t>7</w:t>
      </w:r>
      <w:r>
        <w:rPr>
          <w:u w:val="single"/>
          <w:lang w:eastAsia="zh-CN"/>
        </w:rPr>
        <w:t xml:space="preserve"> </w:t>
      </w:r>
      <w:r>
        <w:rPr>
          <w:lang w:eastAsia="zh-CN"/>
        </w:rPr>
        <w:t>月</w:t>
      </w:r>
      <w:r>
        <w:rPr>
          <w:u w:val="single"/>
          <w:lang w:eastAsia="zh-CN"/>
        </w:rPr>
        <w:t xml:space="preserve"> </w:t>
      </w:r>
      <w:r>
        <w:rPr>
          <w:rFonts w:hint="eastAsia"/>
          <w:u w:val="single"/>
          <w:lang w:eastAsia="zh-CN"/>
        </w:rPr>
        <w:t>4</w:t>
      </w:r>
      <w:r>
        <w:rPr>
          <w:u w:val="single"/>
          <w:lang w:eastAsia="zh-CN"/>
        </w:rPr>
        <w:t xml:space="preserve"> </w:t>
      </w:r>
      <w:r>
        <w:rPr>
          <w:lang w:eastAsia="zh-CN"/>
        </w:rPr>
        <w:t>日，每天上午</w:t>
      </w:r>
      <w:r>
        <w:rPr>
          <w:u w:val="single"/>
          <w:lang w:eastAsia="zh-CN"/>
        </w:rPr>
        <w:t xml:space="preserve"> 8：30 </w:t>
      </w:r>
      <w:r>
        <w:rPr>
          <w:lang w:eastAsia="zh-CN"/>
        </w:rPr>
        <w:t>至</w:t>
      </w:r>
    </w:p>
    <w:p w14:paraId="489A9669">
      <w:pPr>
        <w:pStyle w:val="4"/>
        <w:spacing w:before="159" w:line="400" w:lineRule="exact"/>
        <w:ind w:left="581"/>
        <w:rPr>
          <w:rFonts w:hint="eastAsia"/>
          <w:lang w:eastAsia="zh-CN"/>
        </w:rPr>
      </w:pPr>
      <w:r>
        <w:rPr>
          <w:u w:val="single"/>
          <w:lang w:eastAsia="zh-CN"/>
        </w:rPr>
        <w:t xml:space="preserve">11:30 </w:t>
      </w:r>
      <w:r>
        <w:rPr>
          <w:lang w:eastAsia="zh-CN"/>
        </w:rPr>
        <w:t>，下午</w:t>
      </w:r>
      <w:r>
        <w:rPr>
          <w:u w:val="single"/>
          <w:lang w:eastAsia="zh-CN"/>
        </w:rPr>
        <w:t xml:space="preserve"> 13：30 </w:t>
      </w:r>
      <w:r>
        <w:rPr>
          <w:lang w:eastAsia="zh-CN"/>
        </w:rPr>
        <w:t>至</w:t>
      </w:r>
      <w:r>
        <w:rPr>
          <w:u w:val="single"/>
          <w:lang w:eastAsia="zh-CN"/>
        </w:rPr>
        <w:t xml:space="preserve"> 17：</w:t>
      </w:r>
      <w:r>
        <w:rPr>
          <w:rFonts w:hint="eastAsia"/>
          <w:u w:val="single"/>
          <w:lang w:eastAsia="zh-CN"/>
        </w:rPr>
        <w:t>0</w:t>
      </w:r>
      <w:r>
        <w:rPr>
          <w:u w:val="single"/>
          <w:lang w:eastAsia="zh-CN"/>
        </w:rPr>
        <w:t xml:space="preserve">0 </w:t>
      </w:r>
      <w:r>
        <w:rPr>
          <w:lang w:eastAsia="zh-CN"/>
        </w:rPr>
        <w:t>（北京时间，法定节假日除外</w:t>
      </w:r>
      <w:r>
        <w:rPr>
          <w:spacing w:val="-120"/>
          <w:lang w:eastAsia="zh-CN"/>
        </w:rPr>
        <w:t>）</w:t>
      </w:r>
      <w:r>
        <w:rPr>
          <w:lang w:eastAsia="zh-CN"/>
        </w:rPr>
        <w:t>。</w:t>
      </w:r>
    </w:p>
    <w:p w14:paraId="6D890C30">
      <w:pPr>
        <w:pStyle w:val="14"/>
        <w:numPr>
          <w:ilvl w:val="0"/>
          <w:numId w:val="3"/>
        </w:numPr>
        <w:tabs>
          <w:tab w:val="left" w:pos="1303"/>
        </w:tabs>
        <w:spacing w:before="160" w:line="360" w:lineRule="exact"/>
        <w:ind w:hanging="242"/>
        <w:rPr>
          <w:rFonts w:hint="eastAsia"/>
          <w:sz w:val="24"/>
          <w:lang w:eastAsia="zh-CN"/>
        </w:rPr>
      </w:pPr>
      <w:r>
        <w:rPr>
          <w:spacing w:val="-5"/>
          <w:sz w:val="24"/>
          <w:lang w:eastAsia="zh-CN"/>
        </w:rPr>
        <w:t>地点：江苏广通工程造价事务所有限公司</w:t>
      </w:r>
      <w:r>
        <w:rPr>
          <w:sz w:val="24"/>
          <w:lang w:eastAsia="zh-CN"/>
        </w:rPr>
        <w:t>（</w:t>
      </w:r>
      <w:r>
        <w:rPr>
          <w:spacing w:val="-6"/>
          <w:sz w:val="24"/>
          <w:lang w:eastAsia="zh-CN"/>
        </w:rPr>
        <w:t>常州市新北区太湖中路23号601</w:t>
      </w:r>
      <w:r>
        <w:rPr>
          <w:rFonts w:hint="eastAsia"/>
          <w:spacing w:val="-6"/>
          <w:sz w:val="24"/>
          <w:lang w:eastAsia="zh-CN"/>
        </w:rPr>
        <w:t>）</w:t>
      </w:r>
    </w:p>
    <w:p w14:paraId="3DA589AB">
      <w:pPr>
        <w:pStyle w:val="14"/>
        <w:numPr>
          <w:ilvl w:val="0"/>
          <w:numId w:val="3"/>
        </w:numPr>
        <w:tabs>
          <w:tab w:val="left" w:pos="1303"/>
        </w:tabs>
        <w:spacing w:before="160" w:line="360" w:lineRule="exact"/>
        <w:ind w:left="581" w:right="623" w:firstLine="480"/>
        <w:rPr>
          <w:rFonts w:hint="eastAsia"/>
          <w:b/>
          <w:bCs/>
          <w:sz w:val="24"/>
          <w:lang w:eastAsia="zh-CN"/>
        </w:rPr>
      </w:pPr>
      <w:r>
        <w:rPr>
          <w:sz w:val="24"/>
          <w:lang w:eastAsia="zh-CN"/>
        </w:rPr>
        <w:t>方式：供应商</w:t>
      </w:r>
      <w:r>
        <w:rPr>
          <w:rFonts w:hint="eastAsia"/>
          <w:sz w:val="24"/>
          <w:lang w:eastAsia="zh-CN"/>
        </w:rPr>
        <w:t>现场</w:t>
      </w:r>
      <w:r>
        <w:rPr>
          <w:sz w:val="24"/>
          <w:lang w:eastAsia="zh-CN"/>
        </w:rPr>
        <w:t>领购文件时需提供</w:t>
      </w:r>
      <w:r>
        <w:rPr>
          <w:rFonts w:hint="eastAsia"/>
          <w:sz w:val="24"/>
          <w:lang w:eastAsia="zh-CN"/>
        </w:rPr>
        <w:t>以下资料（</w:t>
      </w:r>
      <w:r>
        <w:rPr>
          <w:sz w:val="24"/>
          <w:lang w:eastAsia="zh-CN"/>
        </w:rPr>
        <w:t>加盖供应商公章）</w:t>
      </w:r>
      <w:r>
        <w:rPr>
          <w:rFonts w:hint="eastAsia"/>
          <w:b/>
          <w:bCs/>
          <w:spacing w:val="-5"/>
          <w:sz w:val="24"/>
          <w:lang w:eastAsia="zh-CN"/>
        </w:rPr>
        <w:t>（一式两份）</w:t>
      </w:r>
      <w:r>
        <w:rPr>
          <w:b/>
          <w:bCs/>
          <w:sz w:val="24"/>
          <w:lang w:eastAsia="zh-CN"/>
        </w:rPr>
        <w:t>：</w:t>
      </w:r>
    </w:p>
    <w:p w14:paraId="129F4542">
      <w:pPr>
        <w:pStyle w:val="14"/>
        <w:numPr>
          <w:ilvl w:val="0"/>
          <w:numId w:val="4"/>
        </w:numPr>
        <w:tabs>
          <w:tab w:val="left" w:pos="1663"/>
        </w:tabs>
        <w:spacing w:before="3"/>
        <w:ind w:hanging="602"/>
        <w:rPr>
          <w:rFonts w:hint="eastAsia"/>
          <w:sz w:val="24"/>
          <w:lang w:eastAsia="zh-CN"/>
        </w:rPr>
      </w:pPr>
      <w:r>
        <w:rPr>
          <w:sz w:val="24"/>
          <w:lang w:eastAsia="zh-CN"/>
        </w:rPr>
        <w:t>申请表（原件，格式见附件</w:t>
      </w:r>
      <w:r>
        <w:rPr>
          <w:rFonts w:hint="eastAsia"/>
          <w:sz w:val="24"/>
          <w:lang w:eastAsia="zh-CN"/>
        </w:rPr>
        <w:t>1</w:t>
      </w:r>
      <w:r>
        <w:rPr>
          <w:sz w:val="24"/>
          <w:lang w:eastAsia="zh-CN"/>
        </w:rPr>
        <w:t>）；</w:t>
      </w:r>
    </w:p>
    <w:p w14:paraId="0330AA2E">
      <w:pPr>
        <w:pStyle w:val="14"/>
        <w:numPr>
          <w:ilvl w:val="0"/>
          <w:numId w:val="4"/>
        </w:numPr>
        <w:tabs>
          <w:tab w:val="left" w:pos="1663"/>
        </w:tabs>
        <w:spacing w:before="160"/>
        <w:ind w:hanging="602"/>
        <w:rPr>
          <w:rFonts w:hint="eastAsia"/>
          <w:sz w:val="24"/>
          <w:lang w:eastAsia="zh-CN"/>
        </w:rPr>
      </w:pPr>
      <w:r>
        <w:rPr>
          <w:sz w:val="24"/>
          <w:lang w:eastAsia="zh-CN"/>
        </w:rPr>
        <w:t>企业营业执照（复印件</w:t>
      </w:r>
      <w:r>
        <w:rPr>
          <w:rFonts w:hint="eastAsia"/>
          <w:sz w:val="24"/>
          <w:lang w:eastAsia="zh-CN"/>
        </w:rPr>
        <w:t>加盖公章</w:t>
      </w:r>
      <w:r>
        <w:rPr>
          <w:sz w:val="24"/>
          <w:lang w:eastAsia="zh-CN"/>
        </w:rPr>
        <w:t>）；</w:t>
      </w:r>
    </w:p>
    <w:p w14:paraId="279075AF">
      <w:pPr>
        <w:pStyle w:val="14"/>
        <w:numPr>
          <w:ilvl w:val="0"/>
          <w:numId w:val="4"/>
        </w:numPr>
        <w:tabs>
          <w:tab w:val="left" w:pos="1663"/>
        </w:tabs>
        <w:spacing w:before="160"/>
        <w:ind w:hanging="602"/>
        <w:rPr>
          <w:rFonts w:hint="eastAsia"/>
          <w:sz w:val="24"/>
          <w:lang w:eastAsia="zh-CN"/>
        </w:rPr>
      </w:pPr>
      <w:r>
        <w:rPr>
          <w:rFonts w:hint="eastAsia"/>
          <w:sz w:val="24"/>
          <w:lang w:eastAsia="zh-CN"/>
        </w:rPr>
        <w:t>法人资格证明书（原件，格式见附件2）；</w:t>
      </w:r>
    </w:p>
    <w:p w14:paraId="56F94D57">
      <w:pPr>
        <w:pStyle w:val="14"/>
        <w:numPr>
          <w:ilvl w:val="0"/>
          <w:numId w:val="4"/>
        </w:numPr>
        <w:tabs>
          <w:tab w:val="left" w:pos="1663"/>
        </w:tabs>
        <w:spacing w:before="160"/>
        <w:ind w:hanging="602"/>
        <w:rPr>
          <w:rFonts w:hint="eastAsia"/>
          <w:sz w:val="24"/>
          <w:lang w:eastAsia="zh-CN"/>
        </w:rPr>
      </w:pPr>
      <w:r>
        <w:rPr>
          <w:rFonts w:hint="eastAsia"/>
          <w:sz w:val="24"/>
          <w:lang w:eastAsia="zh-CN"/>
        </w:rPr>
        <w:t>授权委托书（原件，格式见附件3）；</w:t>
      </w:r>
    </w:p>
    <w:p w14:paraId="1E45F771">
      <w:pPr>
        <w:pStyle w:val="4"/>
        <w:spacing w:before="161" w:line="362" w:lineRule="auto"/>
        <w:ind w:left="1061" w:right="3863"/>
        <w:rPr>
          <w:rFonts w:hint="eastAsia"/>
          <w:lang w:eastAsia="zh-CN"/>
        </w:rPr>
      </w:pPr>
      <w:r>
        <w:rPr>
          <w:lang w:eastAsia="zh-CN"/>
        </w:rPr>
        <w:t>资料齐全、符合要求的由代理机构发放采购文件。4.售价：人民币</w:t>
      </w:r>
      <w:r>
        <w:rPr>
          <w:rFonts w:hint="eastAsia"/>
          <w:lang w:eastAsia="zh-CN"/>
        </w:rPr>
        <w:t>伍</w:t>
      </w:r>
      <w:r>
        <w:rPr>
          <w:lang w:eastAsia="zh-CN"/>
        </w:rPr>
        <w:t>佰元整</w:t>
      </w:r>
      <w:r>
        <w:rPr>
          <w:rFonts w:hint="eastAsia"/>
          <w:lang w:eastAsia="zh-CN"/>
        </w:rPr>
        <w:t>，售后不退。</w:t>
      </w:r>
    </w:p>
    <w:p w14:paraId="7D32719B">
      <w:pPr>
        <w:pStyle w:val="3"/>
        <w:spacing w:before="5"/>
        <w:ind w:left="581"/>
        <w:rPr>
          <w:rFonts w:hint="eastAsia"/>
          <w:lang w:eastAsia="zh-CN"/>
        </w:rPr>
      </w:pPr>
      <w:r>
        <w:rPr>
          <w:lang w:eastAsia="zh-CN"/>
        </w:rPr>
        <w:t>四、</w:t>
      </w:r>
      <w:r>
        <w:rPr>
          <w:rFonts w:hint="eastAsia"/>
          <w:lang w:eastAsia="zh-CN"/>
        </w:rPr>
        <w:t>提交响应文件截止时间、开标时间和地点</w:t>
      </w:r>
    </w:p>
    <w:p w14:paraId="133D330F">
      <w:pPr>
        <w:pStyle w:val="4"/>
        <w:spacing w:before="158"/>
        <w:ind w:left="1061"/>
        <w:rPr>
          <w:rFonts w:hint="eastAsia"/>
          <w:lang w:eastAsia="zh-CN"/>
        </w:rPr>
      </w:pPr>
      <w:r>
        <w:rPr>
          <w:lang w:eastAsia="zh-CN"/>
        </w:rPr>
        <w:t>截止时间：</w:t>
      </w:r>
      <w:r>
        <w:rPr>
          <w:u w:val="single"/>
          <w:lang w:eastAsia="zh-CN"/>
        </w:rPr>
        <w:t xml:space="preserve"> 202</w:t>
      </w:r>
      <w:r>
        <w:rPr>
          <w:rFonts w:hint="eastAsia"/>
          <w:u w:val="single"/>
          <w:lang w:eastAsia="zh-CN"/>
        </w:rPr>
        <w:t>5</w:t>
      </w:r>
      <w:r>
        <w:rPr>
          <w:u w:val="single"/>
          <w:lang w:eastAsia="zh-CN"/>
        </w:rPr>
        <w:t xml:space="preserve"> </w:t>
      </w:r>
      <w:r>
        <w:rPr>
          <w:lang w:eastAsia="zh-CN"/>
        </w:rPr>
        <w:t>年</w:t>
      </w:r>
      <w:r>
        <w:rPr>
          <w:u w:val="single"/>
          <w:lang w:eastAsia="zh-CN"/>
        </w:rPr>
        <w:t xml:space="preserve"> </w:t>
      </w:r>
      <w:r>
        <w:rPr>
          <w:rFonts w:hint="eastAsia"/>
          <w:u w:val="single"/>
          <w:lang w:eastAsia="zh-CN"/>
        </w:rPr>
        <w:t>7</w:t>
      </w:r>
      <w:r>
        <w:rPr>
          <w:u w:val="single"/>
          <w:lang w:eastAsia="zh-CN"/>
        </w:rPr>
        <w:t xml:space="preserve"> </w:t>
      </w:r>
      <w:r>
        <w:rPr>
          <w:lang w:eastAsia="zh-CN"/>
        </w:rPr>
        <w:t>月</w:t>
      </w:r>
      <w:r>
        <w:rPr>
          <w:u w:val="single"/>
          <w:lang w:eastAsia="zh-CN"/>
        </w:rPr>
        <w:t xml:space="preserve"> </w:t>
      </w:r>
      <w:r>
        <w:rPr>
          <w:rFonts w:hint="eastAsia"/>
          <w:u w:val="single"/>
          <w:lang w:eastAsia="zh-CN"/>
        </w:rPr>
        <w:t>14</w:t>
      </w:r>
      <w:r>
        <w:rPr>
          <w:u w:val="single"/>
          <w:lang w:eastAsia="zh-CN"/>
        </w:rPr>
        <w:t xml:space="preserve"> </w:t>
      </w:r>
      <w:r>
        <w:rPr>
          <w:lang w:eastAsia="zh-CN"/>
        </w:rPr>
        <w:t>日</w:t>
      </w:r>
      <w:r>
        <w:rPr>
          <w:u w:val="single"/>
          <w:lang w:eastAsia="zh-CN"/>
        </w:rPr>
        <w:t xml:space="preserve"> 14 </w:t>
      </w:r>
      <w:r>
        <w:rPr>
          <w:rFonts w:hint="eastAsia"/>
          <w:lang w:eastAsia="zh-CN"/>
        </w:rPr>
        <w:t>时</w:t>
      </w:r>
      <w:r>
        <w:rPr>
          <w:u w:val="single"/>
          <w:lang w:eastAsia="zh-CN"/>
        </w:rPr>
        <w:t xml:space="preserve"> 00 </w:t>
      </w:r>
      <w:r>
        <w:rPr>
          <w:lang w:eastAsia="zh-CN"/>
        </w:rPr>
        <w:t>分（北京时间</w:t>
      </w:r>
      <w:r>
        <w:rPr>
          <w:spacing w:val="-120"/>
          <w:lang w:eastAsia="zh-CN"/>
        </w:rPr>
        <w:t>）</w:t>
      </w:r>
      <w:r>
        <w:rPr>
          <w:lang w:eastAsia="zh-CN"/>
        </w:rPr>
        <w:t>。</w:t>
      </w:r>
    </w:p>
    <w:p w14:paraId="2DDC81B8">
      <w:pPr>
        <w:pStyle w:val="4"/>
        <w:spacing w:before="160" w:line="362" w:lineRule="auto"/>
        <w:ind w:left="581" w:right="553" w:firstLine="480"/>
        <w:rPr>
          <w:rFonts w:hint="eastAsia"/>
          <w:spacing w:val="-5"/>
          <w:u w:val="single"/>
          <w:lang w:eastAsia="zh-CN"/>
        </w:rPr>
      </w:pPr>
      <w:r>
        <w:rPr>
          <w:lang w:eastAsia="zh-CN"/>
        </w:rPr>
        <w:t>地点：</w:t>
      </w:r>
      <w:r>
        <w:rPr>
          <w:u w:val="single"/>
          <w:lang w:eastAsia="zh-CN"/>
        </w:rPr>
        <w:t xml:space="preserve"> 江苏广通工程造价事务所有限公司（</w:t>
      </w:r>
      <w:r>
        <w:rPr>
          <w:spacing w:val="-5"/>
          <w:u w:val="single"/>
          <w:lang w:eastAsia="zh-CN"/>
        </w:rPr>
        <w:t>常州市新北区太湖中路23号601</w:t>
      </w:r>
      <w:r>
        <w:rPr>
          <w:rFonts w:hint="eastAsia"/>
          <w:spacing w:val="-5"/>
          <w:u w:val="single"/>
          <w:lang w:eastAsia="zh-CN"/>
        </w:rPr>
        <w:t>）</w:t>
      </w:r>
    </w:p>
    <w:p w14:paraId="7F693D51">
      <w:pPr>
        <w:pStyle w:val="4"/>
        <w:spacing w:before="160" w:line="362" w:lineRule="auto"/>
        <w:ind w:right="553" w:firstLine="482" w:firstLineChars="200"/>
        <w:rPr>
          <w:rFonts w:hint="eastAsia"/>
          <w:b/>
          <w:bCs/>
          <w:lang w:eastAsia="zh-CN"/>
        </w:rPr>
      </w:pPr>
      <w:r>
        <w:rPr>
          <w:b/>
          <w:bCs/>
          <w:lang w:eastAsia="zh-CN"/>
        </w:rPr>
        <w:t>五、开启</w:t>
      </w:r>
    </w:p>
    <w:p w14:paraId="03624597">
      <w:pPr>
        <w:pStyle w:val="4"/>
        <w:spacing w:before="158"/>
        <w:ind w:left="1061"/>
        <w:rPr>
          <w:rFonts w:hint="eastAsia"/>
          <w:lang w:eastAsia="zh-CN"/>
        </w:rPr>
      </w:pPr>
      <w:r>
        <w:rPr>
          <w:lang w:eastAsia="zh-CN"/>
        </w:rPr>
        <w:t>时间：</w:t>
      </w:r>
      <w:r>
        <w:rPr>
          <w:u w:val="single"/>
          <w:lang w:eastAsia="zh-CN"/>
        </w:rPr>
        <w:t xml:space="preserve"> 202</w:t>
      </w:r>
      <w:r>
        <w:rPr>
          <w:rFonts w:hint="eastAsia"/>
          <w:u w:val="single"/>
          <w:lang w:eastAsia="zh-CN"/>
        </w:rPr>
        <w:t>5</w:t>
      </w:r>
      <w:r>
        <w:rPr>
          <w:u w:val="single"/>
          <w:lang w:eastAsia="zh-CN"/>
        </w:rPr>
        <w:t xml:space="preserve"> </w:t>
      </w:r>
      <w:r>
        <w:rPr>
          <w:lang w:eastAsia="zh-CN"/>
        </w:rPr>
        <w:t>年</w:t>
      </w:r>
      <w:r>
        <w:rPr>
          <w:u w:val="single"/>
          <w:lang w:eastAsia="zh-CN"/>
        </w:rPr>
        <w:t xml:space="preserve"> </w:t>
      </w:r>
      <w:r>
        <w:rPr>
          <w:rFonts w:hint="eastAsia"/>
          <w:u w:val="single"/>
          <w:lang w:eastAsia="zh-CN"/>
        </w:rPr>
        <w:t>7</w:t>
      </w:r>
      <w:r>
        <w:rPr>
          <w:u w:val="single"/>
          <w:lang w:eastAsia="zh-CN"/>
        </w:rPr>
        <w:t xml:space="preserve"> </w:t>
      </w:r>
      <w:r>
        <w:rPr>
          <w:lang w:eastAsia="zh-CN"/>
        </w:rPr>
        <w:t>月</w:t>
      </w:r>
      <w:r>
        <w:rPr>
          <w:u w:val="single"/>
          <w:lang w:eastAsia="zh-CN"/>
        </w:rPr>
        <w:t xml:space="preserve"> </w:t>
      </w:r>
      <w:r>
        <w:rPr>
          <w:rFonts w:hint="eastAsia"/>
          <w:u w:val="single"/>
          <w:lang w:eastAsia="zh-CN"/>
        </w:rPr>
        <w:t>14</w:t>
      </w:r>
      <w:r>
        <w:rPr>
          <w:u w:val="single"/>
          <w:lang w:eastAsia="zh-CN"/>
        </w:rPr>
        <w:t xml:space="preserve"> </w:t>
      </w:r>
      <w:r>
        <w:rPr>
          <w:lang w:eastAsia="zh-CN"/>
        </w:rPr>
        <w:t>日</w:t>
      </w:r>
      <w:r>
        <w:rPr>
          <w:u w:val="single"/>
          <w:lang w:eastAsia="zh-CN"/>
        </w:rPr>
        <w:t xml:space="preserve"> 14 </w:t>
      </w:r>
      <w:r>
        <w:rPr>
          <w:rFonts w:hint="eastAsia"/>
          <w:lang w:eastAsia="zh-CN"/>
        </w:rPr>
        <w:t>时</w:t>
      </w:r>
      <w:r>
        <w:rPr>
          <w:u w:val="single"/>
          <w:lang w:eastAsia="zh-CN"/>
        </w:rPr>
        <w:t xml:space="preserve"> 00 </w:t>
      </w:r>
      <w:r>
        <w:rPr>
          <w:lang w:eastAsia="zh-CN"/>
        </w:rPr>
        <w:t>分（北京时间</w:t>
      </w:r>
      <w:r>
        <w:rPr>
          <w:spacing w:val="-120"/>
          <w:lang w:eastAsia="zh-CN"/>
        </w:rPr>
        <w:t>）</w:t>
      </w:r>
      <w:r>
        <w:rPr>
          <w:lang w:eastAsia="zh-CN"/>
        </w:rPr>
        <w:t>。</w:t>
      </w:r>
    </w:p>
    <w:p w14:paraId="6C145A64">
      <w:pPr>
        <w:pStyle w:val="4"/>
        <w:spacing w:before="161" w:line="362" w:lineRule="auto"/>
        <w:ind w:left="581" w:right="553" w:firstLine="480"/>
        <w:rPr>
          <w:rFonts w:hint="eastAsia"/>
          <w:lang w:eastAsia="zh-CN"/>
        </w:rPr>
      </w:pPr>
      <w:r>
        <w:rPr>
          <w:lang w:eastAsia="zh-CN"/>
        </w:rPr>
        <w:t>地点：</w:t>
      </w:r>
      <w:r>
        <w:rPr>
          <w:u w:val="single"/>
          <w:lang w:eastAsia="zh-CN"/>
        </w:rPr>
        <w:t xml:space="preserve"> 江苏广通工程造价事务所有限公司（</w:t>
      </w:r>
      <w:r>
        <w:rPr>
          <w:spacing w:val="-5"/>
          <w:u w:val="single"/>
          <w:lang w:eastAsia="zh-CN"/>
        </w:rPr>
        <w:t>常州市新北区太湖中路23号601</w:t>
      </w:r>
      <w:r>
        <w:rPr>
          <w:rFonts w:hint="eastAsia"/>
          <w:spacing w:val="-240"/>
          <w:u w:val="single"/>
          <w:lang w:eastAsia="zh-CN"/>
        </w:rPr>
        <w:t>）</w:t>
      </w:r>
    </w:p>
    <w:p w14:paraId="1FEA7994">
      <w:pPr>
        <w:pStyle w:val="3"/>
        <w:spacing w:before="64"/>
        <w:ind w:left="581"/>
        <w:rPr>
          <w:rFonts w:hint="eastAsia"/>
          <w:lang w:eastAsia="zh-CN"/>
        </w:rPr>
      </w:pPr>
      <w:r>
        <w:rPr>
          <w:lang w:eastAsia="zh-CN"/>
        </w:rPr>
        <w:t>六、公告期限</w:t>
      </w:r>
    </w:p>
    <w:p w14:paraId="0146E0A9">
      <w:pPr>
        <w:spacing w:before="158" w:line="364" w:lineRule="auto"/>
        <w:ind w:left="581" w:right="5543" w:firstLine="480"/>
        <w:rPr>
          <w:rFonts w:hint="eastAsia"/>
          <w:b/>
          <w:sz w:val="24"/>
          <w:lang w:eastAsia="zh-CN"/>
        </w:rPr>
      </w:pPr>
      <w:r>
        <w:rPr>
          <w:spacing w:val="-6"/>
          <w:sz w:val="24"/>
          <w:lang w:eastAsia="zh-CN"/>
        </w:rPr>
        <w:t xml:space="preserve">自本公告发布之日起 </w:t>
      </w:r>
      <w:r>
        <w:rPr>
          <w:sz w:val="24"/>
          <w:lang w:eastAsia="zh-CN"/>
        </w:rPr>
        <w:t>3</w:t>
      </w:r>
      <w:r>
        <w:rPr>
          <w:spacing w:val="-13"/>
          <w:sz w:val="24"/>
          <w:lang w:eastAsia="zh-CN"/>
        </w:rPr>
        <w:t>个工作日。</w:t>
      </w:r>
      <w:r>
        <w:rPr>
          <w:b/>
          <w:sz w:val="24"/>
          <w:lang w:eastAsia="zh-CN"/>
        </w:rPr>
        <w:t>七、其他补充事宜</w:t>
      </w:r>
      <w:r>
        <w:rPr>
          <w:rFonts w:hint="eastAsia"/>
          <w:b/>
          <w:sz w:val="24"/>
          <w:lang w:eastAsia="zh-CN"/>
        </w:rPr>
        <w:t>：</w:t>
      </w:r>
      <w:r>
        <w:rPr>
          <w:rFonts w:hint="eastAsia"/>
          <w:bCs/>
          <w:sz w:val="24"/>
          <w:lang w:eastAsia="zh-CN"/>
        </w:rPr>
        <w:t>无</w:t>
      </w:r>
    </w:p>
    <w:p w14:paraId="7D2A55C0">
      <w:pPr>
        <w:pStyle w:val="3"/>
        <w:spacing w:before="0" w:line="362" w:lineRule="auto"/>
        <w:ind w:left="1061" w:right="4806" w:hanging="480"/>
        <w:rPr>
          <w:rFonts w:hint="eastAsia"/>
          <w:lang w:eastAsia="zh-CN"/>
        </w:rPr>
      </w:pPr>
      <w:r>
        <w:rPr>
          <w:lang w:eastAsia="zh-CN"/>
        </w:rPr>
        <w:t>八、对本项目提出询问，请按以下方式联系。1.采购人信息</w:t>
      </w:r>
    </w:p>
    <w:p w14:paraId="5C28A6A7">
      <w:pPr>
        <w:pStyle w:val="4"/>
        <w:tabs>
          <w:tab w:val="left" w:pos="1781"/>
        </w:tabs>
        <w:spacing w:before="2"/>
        <w:ind w:left="1061"/>
        <w:rPr>
          <w:rFonts w:hint="eastAsia"/>
          <w:lang w:eastAsia="zh-CN"/>
        </w:rPr>
      </w:pPr>
      <w:r>
        <w:rPr>
          <w:lang w:eastAsia="zh-CN"/>
        </w:rPr>
        <w:t>名</w:t>
      </w:r>
      <w:r>
        <w:rPr>
          <w:lang w:eastAsia="zh-CN"/>
        </w:rPr>
        <w:tab/>
      </w:r>
      <w:r>
        <w:rPr>
          <w:lang w:eastAsia="zh-CN"/>
        </w:rPr>
        <w:t>称：</w:t>
      </w:r>
      <w:r>
        <w:rPr>
          <w:spacing w:val="-1"/>
          <w:u w:val="single"/>
          <w:lang w:eastAsia="zh-CN"/>
        </w:rPr>
        <w:t xml:space="preserve"> </w:t>
      </w:r>
      <w:r>
        <w:rPr>
          <w:rFonts w:hint="eastAsia"/>
          <w:u w:val="single"/>
          <w:lang w:eastAsia="zh-CN"/>
        </w:rPr>
        <w:t>常州市正衡中学天宁分校</w:t>
      </w:r>
      <w:r>
        <w:rPr>
          <w:spacing w:val="-1"/>
          <w:u w:val="single"/>
          <w:lang w:eastAsia="zh-CN"/>
        </w:rPr>
        <w:t xml:space="preserve"> </w:t>
      </w:r>
    </w:p>
    <w:p w14:paraId="1E8E30E8">
      <w:pPr>
        <w:pStyle w:val="4"/>
        <w:tabs>
          <w:tab w:val="left" w:pos="1781"/>
          <w:tab w:val="left" w:pos="5140"/>
        </w:tabs>
        <w:spacing w:before="160" w:line="362" w:lineRule="auto"/>
        <w:ind w:left="1060"/>
        <w:rPr>
          <w:rFonts w:hint="eastAsia"/>
          <w:u w:val="single"/>
          <w:lang w:eastAsia="zh-CN"/>
        </w:rPr>
      </w:pPr>
      <w:r>
        <w:rPr>
          <w:lang w:eastAsia="zh-CN"/>
        </w:rPr>
        <w:t>地</w:t>
      </w:r>
      <w:r>
        <w:rPr>
          <w:lang w:eastAsia="zh-CN"/>
        </w:rPr>
        <w:tab/>
      </w:r>
      <w:r>
        <w:rPr>
          <w:lang w:eastAsia="zh-CN"/>
        </w:rPr>
        <w:t>址：</w:t>
      </w:r>
      <w:r>
        <w:rPr>
          <w:spacing w:val="-1"/>
          <w:u w:val="single"/>
          <w:lang w:eastAsia="zh-CN"/>
        </w:rPr>
        <w:t xml:space="preserve"> </w:t>
      </w:r>
      <w:r>
        <w:rPr>
          <w:rFonts w:hint="eastAsia"/>
          <w:u w:val="single"/>
          <w:lang w:eastAsia="zh-CN"/>
        </w:rPr>
        <w:t>江苏省常州市天宁区中吴大道</w:t>
      </w:r>
      <w:r>
        <w:rPr>
          <w:u w:val="single"/>
          <w:lang w:eastAsia="zh-CN"/>
        </w:rPr>
        <w:t>765号</w:t>
      </w:r>
    </w:p>
    <w:p w14:paraId="4FF6FEC2">
      <w:pPr>
        <w:pStyle w:val="4"/>
        <w:tabs>
          <w:tab w:val="left" w:pos="1781"/>
          <w:tab w:val="left" w:pos="5140"/>
        </w:tabs>
        <w:spacing w:before="160" w:line="362" w:lineRule="auto"/>
        <w:ind w:left="1060"/>
        <w:rPr>
          <w:rFonts w:hint="eastAsia"/>
          <w:lang w:eastAsia="zh-CN"/>
        </w:rPr>
      </w:pPr>
      <w:r>
        <w:rPr>
          <w:lang w:eastAsia="zh-CN"/>
        </w:rPr>
        <w:t>联系方式：</w:t>
      </w:r>
      <w:r>
        <w:rPr>
          <w:spacing w:val="-1"/>
          <w:u w:val="single"/>
          <w:lang w:eastAsia="zh-CN"/>
        </w:rPr>
        <w:t xml:space="preserve"> </w:t>
      </w:r>
      <w:r>
        <w:rPr>
          <w:rFonts w:hint="eastAsia"/>
          <w:u w:val="single"/>
          <w:lang w:eastAsia="zh-CN"/>
        </w:rPr>
        <w:t xml:space="preserve"> 万祖尧 </w:t>
      </w:r>
      <w:r>
        <w:rPr>
          <w:u w:val="single"/>
          <w:lang w:eastAsia="zh-CN"/>
        </w:rPr>
        <w:t xml:space="preserve"> 13861210535</w:t>
      </w:r>
    </w:p>
    <w:p w14:paraId="51984772">
      <w:pPr>
        <w:pStyle w:val="3"/>
        <w:numPr>
          <w:ilvl w:val="0"/>
          <w:numId w:val="5"/>
        </w:numPr>
        <w:tabs>
          <w:tab w:val="left" w:pos="360"/>
          <w:tab w:val="left" w:pos="1305"/>
        </w:tabs>
        <w:spacing w:before="5"/>
        <w:ind w:left="680" w:firstLine="0"/>
        <w:rPr>
          <w:rFonts w:hint="eastAsia"/>
        </w:rPr>
      </w:pPr>
      <w:r>
        <w:t>采购代理机构信息</w:t>
      </w:r>
    </w:p>
    <w:p w14:paraId="59F9BAA0">
      <w:pPr>
        <w:pStyle w:val="4"/>
        <w:tabs>
          <w:tab w:val="left" w:pos="1781"/>
        </w:tabs>
        <w:spacing w:before="158"/>
        <w:ind w:left="1061"/>
        <w:rPr>
          <w:rFonts w:hint="eastAsia"/>
          <w:lang w:eastAsia="zh-CN"/>
        </w:rPr>
      </w:pPr>
      <w:r>
        <w:rPr>
          <w:lang w:eastAsia="zh-CN"/>
        </w:rPr>
        <w:t>名</w:t>
      </w:r>
      <w:r>
        <w:rPr>
          <w:lang w:eastAsia="zh-CN"/>
        </w:rPr>
        <w:tab/>
      </w:r>
      <w:r>
        <w:rPr>
          <w:lang w:eastAsia="zh-CN"/>
        </w:rPr>
        <w:t>称：</w:t>
      </w:r>
      <w:r>
        <w:rPr>
          <w:spacing w:val="-1"/>
          <w:u w:val="single"/>
          <w:lang w:eastAsia="zh-CN"/>
        </w:rPr>
        <w:t xml:space="preserve"> </w:t>
      </w:r>
      <w:r>
        <w:rPr>
          <w:u w:val="single"/>
          <w:lang w:eastAsia="zh-CN"/>
        </w:rPr>
        <w:t>江苏广通工程造价事务所有限公司</w:t>
      </w:r>
      <w:r>
        <w:rPr>
          <w:spacing w:val="-1"/>
          <w:u w:val="single"/>
          <w:lang w:eastAsia="zh-CN"/>
        </w:rPr>
        <w:t xml:space="preserve"> </w:t>
      </w:r>
    </w:p>
    <w:p w14:paraId="5C7980A3">
      <w:pPr>
        <w:pStyle w:val="4"/>
        <w:tabs>
          <w:tab w:val="left" w:pos="1781"/>
        </w:tabs>
        <w:spacing w:before="158" w:line="364" w:lineRule="auto"/>
        <w:ind w:left="1061" w:right="1705"/>
        <w:rPr>
          <w:rFonts w:hint="eastAsia"/>
          <w:u w:val="single"/>
          <w:lang w:eastAsia="zh-CN"/>
        </w:rPr>
      </w:pPr>
      <w:r>
        <w:rPr>
          <w:lang w:eastAsia="zh-CN"/>
        </w:rPr>
        <w:t>地</w:t>
      </w:r>
      <w:r>
        <w:rPr>
          <w:lang w:eastAsia="zh-CN"/>
        </w:rPr>
        <w:tab/>
      </w:r>
      <w:r>
        <w:rPr>
          <w:lang w:eastAsia="zh-CN"/>
        </w:rPr>
        <w:t>址：</w:t>
      </w:r>
      <w:r>
        <w:rPr>
          <w:spacing w:val="-1"/>
          <w:u w:val="single"/>
          <w:lang w:eastAsia="zh-CN"/>
        </w:rPr>
        <w:t xml:space="preserve"> </w:t>
      </w:r>
      <w:r>
        <w:rPr>
          <w:u w:val="single"/>
          <w:lang w:eastAsia="zh-CN"/>
        </w:rPr>
        <w:t>常州市新北区太湖中路23号601</w:t>
      </w:r>
    </w:p>
    <w:p w14:paraId="3C48D85D">
      <w:pPr>
        <w:pStyle w:val="4"/>
        <w:tabs>
          <w:tab w:val="left" w:pos="1781"/>
        </w:tabs>
        <w:spacing w:before="158" w:line="364" w:lineRule="auto"/>
        <w:ind w:left="1061" w:right="1705"/>
        <w:rPr>
          <w:rFonts w:hint="eastAsia"/>
          <w:lang w:eastAsia="zh-CN"/>
        </w:rPr>
      </w:pPr>
      <w:r>
        <w:rPr>
          <w:lang w:eastAsia="zh-CN"/>
        </w:rPr>
        <w:t>联系方式：</w:t>
      </w:r>
      <w:r>
        <w:rPr>
          <w:spacing w:val="-1"/>
          <w:u w:val="single"/>
          <w:lang w:eastAsia="zh-CN"/>
        </w:rPr>
        <w:t xml:space="preserve"> </w:t>
      </w:r>
      <w:r>
        <w:rPr>
          <w:u w:val="single"/>
          <w:lang w:eastAsia="zh-CN"/>
        </w:rPr>
        <w:t>0519-85221232</w:t>
      </w:r>
      <w:r>
        <w:rPr>
          <w:spacing w:val="-1"/>
          <w:u w:val="single"/>
          <w:lang w:eastAsia="zh-CN"/>
        </w:rPr>
        <w:t xml:space="preserve"> </w:t>
      </w:r>
    </w:p>
    <w:p w14:paraId="51A137E2">
      <w:pPr>
        <w:pStyle w:val="3"/>
        <w:numPr>
          <w:ilvl w:val="0"/>
          <w:numId w:val="5"/>
        </w:numPr>
        <w:tabs>
          <w:tab w:val="left" w:pos="360"/>
          <w:tab w:val="left" w:pos="1305"/>
        </w:tabs>
        <w:spacing w:before="2"/>
        <w:ind w:left="680" w:firstLine="0"/>
        <w:rPr>
          <w:rFonts w:hint="eastAsia"/>
        </w:rPr>
      </w:pPr>
      <w:r>
        <w:t>项目联系方式</w:t>
      </w:r>
    </w:p>
    <w:p w14:paraId="30E9B99C">
      <w:pPr>
        <w:pStyle w:val="4"/>
        <w:spacing w:before="158"/>
        <w:ind w:left="1061"/>
        <w:rPr>
          <w:rFonts w:hint="eastAsia"/>
          <w:lang w:eastAsia="zh-CN"/>
        </w:rPr>
      </w:pPr>
      <w:r>
        <w:t>项目联系人：</w:t>
      </w:r>
      <w:r>
        <w:rPr>
          <w:u w:val="single"/>
        </w:rPr>
        <w:t xml:space="preserve"> </w:t>
      </w:r>
      <w:r>
        <w:rPr>
          <w:rFonts w:hint="eastAsia"/>
          <w:u w:val="single"/>
          <w:lang w:eastAsia="zh-CN"/>
        </w:rPr>
        <w:t>李燕</w:t>
      </w:r>
      <w:r>
        <w:rPr>
          <w:u w:val="single"/>
          <w:lang w:eastAsia="zh-CN"/>
        </w:rPr>
        <w:t xml:space="preserve"> </w:t>
      </w:r>
    </w:p>
    <w:p w14:paraId="11826DB7">
      <w:pPr>
        <w:pStyle w:val="4"/>
        <w:tabs>
          <w:tab w:val="left" w:pos="2021"/>
        </w:tabs>
        <w:spacing w:before="160"/>
        <w:ind w:left="1061"/>
        <w:rPr>
          <w:rFonts w:hint="eastAsia"/>
          <w:lang w:eastAsia="zh-CN"/>
        </w:rPr>
      </w:pPr>
      <w:r>
        <w:rPr>
          <w:lang w:eastAsia="zh-CN"/>
        </w:rPr>
        <w:t>电</w:t>
      </w:r>
      <w:r>
        <w:rPr>
          <w:lang w:eastAsia="zh-CN"/>
        </w:rPr>
        <w:tab/>
      </w:r>
      <w:r>
        <w:rPr>
          <w:lang w:eastAsia="zh-CN"/>
        </w:rPr>
        <w:t>话：</w:t>
      </w:r>
      <w:r>
        <w:rPr>
          <w:spacing w:val="-1"/>
          <w:u w:val="single"/>
          <w:lang w:eastAsia="zh-CN"/>
        </w:rPr>
        <w:t xml:space="preserve"> </w:t>
      </w:r>
      <w:r>
        <w:rPr>
          <w:u w:val="single"/>
          <w:lang w:eastAsia="zh-CN"/>
        </w:rPr>
        <w:t>0519-85221232</w:t>
      </w:r>
      <w:r>
        <w:rPr>
          <w:spacing w:val="-1"/>
          <w:u w:val="single"/>
          <w:lang w:eastAsia="zh-CN"/>
        </w:rPr>
        <w:t xml:space="preserve"> </w:t>
      </w:r>
    </w:p>
    <w:p w14:paraId="28E265DA">
      <w:pPr>
        <w:rPr>
          <w:rFonts w:hint="eastAsia"/>
          <w:lang w:eastAsia="zh-CN"/>
        </w:rPr>
      </w:pPr>
    </w:p>
    <w:p w14:paraId="5174B94F">
      <w:pPr>
        <w:rPr>
          <w:rFonts w:hint="eastAsia"/>
          <w:lang w:eastAsia="zh-CN"/>
        </w:rPr>
      </w:pPr>
    </w:p>
    <w:p w14:paraId="466525F1">
      <w:pPr>
        <w:rPr>
          <w:rFonts w:hint="eastAsia"/>
          <w:lang w:eastAsia="zh-CN"/>
        </w:rPr>
      </w:pPr>
    </w:p>
    <w:p w14:paraId="4D16D854">
      <w:pPr>
        <w:rPr>
          <w:rFonts w:hint="eastAsia"/>
          <w:lang w:eastAsia="zh-CN"/>
        </w:rPr>
      </w:pPr>
    </w:p>
    <w:p w14:paraId="0075E55D">
      <w:pPr>
        <w:spacing w:line="360" w:lineRule="auto"/>
        <w:ind w:right="2017" w:rightChars="917" w:firstLine="960" w:firstLineChars="400"/>
        <w:rPr>
          <w:rFonts w:hint="eastAsia"/>
          <w:bCs/>
          <w:sz w:val="24"/>
          <w:szCs w:val="24"/>
          <w:lang w:eastAsia="zh-CN"/>
        </w:rPr>
      </w:pPr>
      <w:r>
        <w:rPr>
          <w:rFonts w:hint="eastAsia" w:cs="楷体"/>
          <w:color w:val="000000"/>
          <w:sz w:val="24"/>
          <w:lang w:eastAsia="zh-CN"/>
        </w:rPr>
        <w:t>注：</w:t>
      </w:r>
      <w:r>
        <w:rPr>
          <w:rFonts w:cs="楷体"/>
          <w:color w:val="000000"/>
          <w:sz w:val="24"/>
          <w:lang w:eastAsia="zh-CN"/>
        </w:rPr>
        <w:t>上述个人信息由于工作需要经机构或本人同意对外公布。</w:t>
      </w:r>
    </w:p>
    <w:bookmarkEnd w:id="0"/>
    <w:p w14:paraId="53B7C95D">
      <w:pPr>
        <w:rPr>
          <w:rFonts w:hint="eastAsia"/>
          <w:lang w:eastAsia="zh-CN"/>
        </w:rPr>
        <w:sectPr>
          <w:headerReference r:id="rId3" w:type="default"/>
          <w:footerReference r:id="rId4" w:type="default"/>
          <w:pgSz w:w="11910" w:h="16840"/>
          <w:pgMar w:top="1340" w:right="580" w:bottom="1020" w:left="1120" w:header="873" w:footer="831" w:gutter="0"/>
          <w:cols w:space="720" w:num="1"/>
        </w:sectPr>
      </w:pPr>
    </w:p>
    <w:p w14:paraId="52A93C4B">
      <w:pPr>
        <w:pStyle w:val="3"/>
        <w:spacing w:before="64"/>
        <w:ind w:left="0" w:firstLine="480" w:firstLineChars="200"/>
        <w:rPr>
          <w:rFonts w:hint="eastAsia"/>
          <w:b w:val="0"/>
          <w:bCs w:val="0"/>
          <w:sz w:val="41"/>
          <w:lang w:eastAsia="zh-CN"/>
        </w:rPr>
      </w:pPr>
      <w:r>
        <w:rPr>
          <w:b w:val="0"/>
          <w:bCs w:val="0"/>
          <w:lang w:eastAsia="zh-CN"/>
        </w:rPr>
        <w:t>附件</w:t>
      </w:r>
      <w:r>
        <w:rPr>
          <w:rFonts w:hint="eastAsia"/>
          <w:b w:val="0"/>
          <w:bCs w:val="0"/>
          <w:lang w:eastAsia="zh-CN"/>
        </w:rPr>
        <w:t>1</w:t>
      </w:r>
    </w:p>
    <w:p w14:paraId="2E557DA0">
      <w:pPr>
        <w:widowControl/>
        <w:tabs>
          <w:tab w:val="left" w:pos="6045"/>
        </w:tabs>
        <w:spacing w:line="400" w:lineRule="exact"/>
        <w:jc w:val="center"/>
        <w:rPr>
          <w:rFonts w:hint="eastAsia"/>
          <w:sz w:val="24"/>
          <w:lang w:eastAsia="zh-CN"/>
        </w:rPr>
      </w:pPr>
      <w:r>
        <w:rPr>
          <w:rFonts w:hint="eastAsia"/>
          <w:b/>
          <w:sz w:val="36"/>
          <w:lang w:eastAsia="zh-CN"/>
        </w:rPr>
        <w:t>报名申请书</w:t>
      </w:r>
    </w:p>
    <w:p w14:paraId="20C1231E">
      <w:pPr>
        <w:widowControl/>
        <w:spacing w:line="400" w:lineRule="exact"/>
        <w:ind w:firstLine="480" w:firstLineChars="200"/>
        <w:rPr>
          <w:rFonts w:hint="eastAsia"/>
          <w:sz w:val="24"/>
          <w:lang w:eastAsia="zh-CN"/>
        </w:rPr>
      </w:pPr>
      <w:r>
        <w:rPr>
          <w:rFonts w:hint="eastAsia"/>
          <w:sz w:val="24"/>
          <w:lang w:eastAsia="zh-CN"/>
        </w:rPr>
        <w:t>项目名称：</w:t>
      </w:r>
    </w:p>
    <w:p w14:paraId="2C6CEE05">
      <w:pPr>
        <w:widowControl/>
        <w:spacing w:line="400" w:lineRule="exact"/>
        <w:ind w:firstLine="480" w:firstLineChars="200"/>
        <w:rPr>
          <w:rFonts w:hint="eastAsia"/>
          <w:sz w:val="24"/>
          <w:lang w:eastAsia="zh-CN"/>
        </w:rPr>
      </w:pPr>
      <w:r>
        <w:rPr>
          <w:rFonts w:hint="eastAsia"/>
          <w:sz w:val="24"/>
          <w:lang w:eastAsia="zh-CN"/>
        </w:rPr>
        <w:t>项目编号：</w:t>
      </w:r>
    </w:p>
    <w:tbl>
      <w:tblPr>
        <w:tblStyle w:val="9"/>
        <w:tblW w:w="86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14:paraId="53514E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14:paraId="69F41187">
            <w:pPr>
              <w:widowControl/>
              <w:spacing w:beforeAutospacing="1" w:afterAutospacing="1" w:line="360" w:lineRule="auto"/>
              <w:rPr>
                <w:rFonts w:hint="eastAsia"/>
                <w:sz w:val="24"/>
                <w:lang w:eastAsia="zh-CN"/>
              </w:rPr>
            </w:pPr>
            <w:r>
              <w:rPr>
                <w:rFonts w:hint="eastAsia"/>
                <w:sz w:val="24"/>
                <w:lang w:eastAsia="zh-CN"/>
              </w:rPr>
              <w:t>供应商全称（公章）：</w:t>
            </w:r>
          </w:p>
        </w:tc>
      </w:tr>
      <w:tr w14:paraId="0196B7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14:paraId="713C370B">
            <w:pPr>
              <w:widowControl/>
              <w:snapToGrid w:val="0"/>
              <w:spacing w:beforeAutospacing="1" w:afterAutospacing="1" w:line="360" w:lineRule="auto"/>
              <w:ind w:firstLine="397"/>
              <w:rPr>
                <w:rFonts w:hint="eastAsia"/>
                <w:sz w:val="24"/>
                <w:lang w:eastAsia="zh-CN"/>
              </w:rPr>
            </w:pPr>
            <w:r>
              <w:rPr>
                <w:rFonts w:hint="eastAsia"/>
                <w:sz w:val="24"/>
                <w:lang w:eastAsia="zh-CN"/>
              </w:rPr>
              <w:t>现委托</w:t>
            </w:r>
            <w:r>
              <w:rPr>
                <w:rFonts w:hint="eastAsia"/>
                <w:sz w:val="24"/>
                <w:u w:val="single"/>
                <w:lang w:eastAsia="zh-CN"/>
              </w:rPr>
              <w:t xml:space="preserve">         </w:t>
            </w:r>
            <w:r>
              <w:rPr>
                <w:rFonts w:hint="eastAsia"/>
                <w:sz w:val="24"/>
                <w:lang w:eastAsia="zh-CN"/>
              </w:rPr>
              <w:t>（代理人姓名）参与江苏广通工程造价事务所有限公司组织的该项目的投标报名工作。项目招投标过程中答疑补充等相关文件都须供应商关注相关网站，以防遗漏，并承诺不以此为理由提出质疑。</w:t>
            </w:r>
          </w:p>
          <w:p w14:paraId="2E189EF4">
            <w:pPr>
              <w:widowControl/>
              <w:snapToGrid w:val="0"/>
              <w:spacing w:beforeAutospacing="1" w:afterAutospacing="1" w:line="360" w:lineRule="auto"/>
              <w:ind w:firstLine="4080" w:firstLineChars="1700"/>
              <w:rPr>
                <w:rFonts w:hint="eastAsia"/>
                <w:sz w:val="24"/>
                <w:lang w:eastAsia="zh-CN"/>
              </w:rPr>
            </w:pPr>
            <w:r>
              <w:rPr>
                <w:rFonts w:hint="eastAsia"/>
                <w:sz w:val="24"/>
                <w:lang w:eastAsia="zh-CN"/>
              </w:rPr>
              <w:t>法人代表人（签字或盖章）：</w:t>
            </w:r>
          </w:p>
        </w:tc>
      </w:tr>
      <w:tr w14:paraId="46F63D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14:paraId="0DFD3C12">
            <w:pPr>
              <w:widowControl/>
              <w:spacing w:beforeAutospacing="1" w:afterAutospacing="1" w:line="360" w:lineRule="auto"/>
              <w:rPr>
                <w:rFonts w:hint="eastAsia"/>
                <w:sz w:val="24"/>
                <w:lang w:eastAsia="zh-CN"/>
              </w:rPr>
            </w:pPr>
            <w:r>
              <w:rPr>
                <w:rFonts w:hint="eastAsia"/>
                <w:sz w:val="24"/>
                <w:lang w:eastAsia="zh-CN"/>
              </w:rPr>
              <w:t xml:space="preserve">代理人姓名：                    联系电话： </w:t>
            </w:r>
          </w:p>
        </w:tc>
      </w:tr>
      <w:tr w14:paraId="3092E1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14:paraId="6F9E8CF7">
            <w:pPr>
              <w:widowControl/>
              <w:spacing w:beforeAutospacing="1" w:afterAutospacing="1" w:line="360" w:lineRule="auto"/>
              <w:rPr>
                <w:rFonts w:hint="eastAsia"/>
                <w:sz w:val="24"/>
              </w:rPr>
            </w:pPr>
            <w:r>
              <w:rPr>
                <w:rFonts w:hint="eastAsia"/>
                <w:sz w:val="24"/>
              </w:rPr>
              <w:t xml:space="preserve">第二代身份证号码：                 </w:t>
            </w:r>
          </w:p>
        </w:tc>
      </w:tr>
      <w:tr w14:paraId="329182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14:paraId="0DE202C9">
            <w:pPr>
              <w:widowControl/>
              <w:spacing w:beforeAutospacing="1" w:afterAutospacing="1" w:line="360" w:lineRule="auto"/>
              <w:rPr>
                <w:rFonts w:hint="eastAsia"/>
                <w:sz w:val="24"/>
                <w:lang w:eastAsia="zh-CN"/>
              </w:rPr>
            </w:pPr>
            <w:r>
              <w:rPr>
                <w:rFonts w:hint="eastAsia"/>
                <w:sz w:val="24"/>
                <w:lang w:eastAsia="zh-CN"/>
              </w:rPr>
              <w:t xml:space="preserve">指定接收招标文件的电子邮箱： </w:t>
            </w:r>
          </w:p>
        </w:tc>
      </w:tr>
      <w:tr w14:paraId="48E7F4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14:paraId="133DE787">
            <w:pPr>
              <w:widowControl/>
              <w:spacing w:beforeAutospacing="1" w:afterAutospacing="1" w:line="360" w:lineRule="auto"/>
              <w:rPr>
                <w:rFonts w:hint="eastAsia"/>
                <w:b/>
                <w:sz w:val="24"/>
                <w:lang w:eastAsia="zh-CN"/>
              </w:rPr>
            </w:pPr>
            <w:r>
              <w:rPr>
                <w:rFonts w:hint="eastAsia"/>
                <w:b/>
                <w:sz w:val="24"/>
                <w:lang w:eastAsia="zh-CN"/>
              </w:rPr>
              <w:t>注：本表以上内容填写均需打印，以下内容需由代理人本人在代理机构报名时现场填写。</w:t>
            </w:r>
          </w:p>
        </w:tc>
      </w:tr>
      <w:tr w14:paraId="23FBD9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14:paraId="059E464E">
            <w:pPr>
              <w:widowControl/>
              <w:spacing w:beforeAutospacing="1" w:afterAutospacing="1" w:line="360" w:lineRule="auto"/>
              <w:rPr>
                <w:rFonts w:hint="eastAsia"/>
                <w:sz w:val="24"/>
                <w:lang w:eastAsia="zh-CN"/>
              </w:rPr>
            </w:pPr>
            <w:r>
              <w:rPr>
                <w:rFonts w:hint="eastAsia"/>
                <w:sz w:val="24"/>
                <w:lang w:eastAsia="zh-CN"/>
              </w:rPr>
              <w:t>报名时间：         年     月    日     时     分</w:t>
            </w:r>
          </w:p>
        </w:tc>
      </w:tr>
      <w:tr w14:paraId="32111B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1"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14:paraId="0FE07C66">
            <w:pPr>
              <w:widowControl/>
              <w:spacing w:beforeAutospacing="1" w:afterAutospacing="1" w:line="360" w:lineRule="auto"/>
              <w:rPr>
                <w:rFonts w:hint="eastAsia"/>
                <w:sz w:val="24"/>
              </w:rPr>
            </w:pPr>
            <w:r>
              <w:rPr>
                <w:rFonts w:hint="eastAsia"/>
                <w:sz w:val="24"/>
              </w:rPr>
              <w:t>代理人签字：</w:t>
            </w:r>
          </w:p>
        </w:tc>
      </w:tr>
    </w:tbl>
    <w:p w14:paraId="55585A5C">
      <w:pPr>
        <w:snapToGrid w:val="0"/>
        <w:spacing w:line="276" w:lineRule="auto"/>
        <w:ind w:firstLine="723" w:firstLineChars="300"/>
        <w:rPr>
          <w:rFonts w:hint="eastAsia"/>
          <w:b/>
          <w:sz w:val="24"/>
          <w:lang w:eastAsia="zh-CN"/>
        </w:rPr>
      </w:pPr>
      <w:r>
        <w:rPr>
          <w:rFonts w:hint="eastAsia"/>
          <w:b/>
          <w:sz w:val="24"/>
          <w:lang w:eastAsia="zh-CN"/>
        </w:rPr>
        <w:t>注：供应商应完整填写表格，并对内容的真实性和有效性负全部责任。</w:t>
      </w:r>
    </w:p>
    <w:p w14:paraId="398F4DFE">
      <w:pPr>
        <w:pStyle w:val="8"/>
        <w:ind w:left="440" w:firstLine="440"/>
        <w:rPr>
          <w:rFonts w:hint="eastAsia"/>
          <w:lang w:eastAsia="zh-CN"/>
        </w:rPr>
      </w:pPr>
    </w:p>
    <w:p w14:paraId="49AFE98E">
      <w:pPr>
        <w:rPr>
          <w:rFonts w:hint="eastAsia"/>
          <w:lang w:eastAsia="zh-CN"/>
        </w:rPr>
      </w:pPr>
    </w:p>
    <w:p w14:paraId="7C9FD615">
      <w:pPr>
        <w:pStyle w:val="8"/>
        <w:ind w:left="440" w:firstLine="440"/>
        <w:rPr>
          <w:rFonts w:hint="eastAsia"/>
          <w:lang w:eastAsia="zh-CN"/>
        </w:rPr>
      </w:pPr>
    </w:p>
    <w:p w14:paraId="1AE4DA3E">
      <w:pPr>
        <w:rPr>
          <w:rFonts w:hint="eastAsia"/>
          <w:lang w:eastAsia="zh-CN"/>
        </w:rPr>
      </w:pPr>
    </w:p>
    <w:p w14:paraId="589544AE">
      <w:pPr>
        <w:pStyle w:val="8"/>
        <w:ind w:left="440" w:firstLine="440"/>
        <w:rPr>
          <w:rFonts w:hint="eastAsia"/>
          <w:lang w:eastAsia="zh-CN"/>
        </w:rPr>
      </w:pPr>
    </w:p>
    <w:p w14:paraId="71789DFA">
      <w:pPr>
        <w:rPr>
          <w:rFonts w:hint="eastAsia"/>
          <w:lang w:eastAsia="zh-CN"/>
        </w:rPr>
      </w:pPr>
    </w:p>
    <w:p w14:paraId="3B5166B3">
      <w:pPr>
        <w:pStyle w:val="8"/>
        <w:ind w:left="440" w:firstLine="440"/>
        <w:rPr>
          <w:rFonts w:hint="eastAsia"/>
          <w:lang w:eastAsia="zh-CN"/>
        </w:rPr>
      </w:pPr>
    </w:p>
    <w:p w14:paraId="3CDDA3A4">
      <w:pPr>
        <w:rPr>
          <w:rFonts w:hint="eastAsia"/>
          <w:lang w:eastAsia="zh-CN"/>
        </w:rPr>
      </w:pPr>
    </w:p>
    <w:p w14:paraId="1DDB906A">
      <w:pPr>
        <w:rPr>
          <w:rFonts w:hint="eastAsia"/>
          <w:lang w:eastAsia="zh-CN"/>
        </w:rPr>
      </w:pPr>
    </w:p>
    <w:p w14:paraId="0B3FF114">
      <w:pPr>
        <w:rPr>
          <w:rFonts w:hint="eastAsia"/>
          <w:lang w:eastAsia="zh-CN"/>
        </w:rPr>
      </w:pPr>
    </w:p>
    <w:p w14:paraId="2F103314">
      <w:pPr>
        <w:rPr>
          <w:rFonts w:hint="eastAsia"/>
          <w:lang w:eastAsia="zh-CN"/>
        </w:rPr>
      </w:pPr>
    </w:p>
    <w:p w14:paraId="1B84638E">
      <w:pPr>
        <w:rPr>
          <w:rFonts w:hint="eastAsia"/>
          <w:lang w:eastAsia="zh-CN"/>
        </w:rPr>
      </w:pPr>
    </w:p>
    <w:p w14:paraId="40EBF788">
      <w:pPr>
        <w:rPr>
          <w:rFonts w:hint="eastAsia"/>
          <w:lang w:eastAsia="zh-CN"/>
        </w:rPr>
      </w:pPr>
    </w:p>
    <w:p w14:paraId="3783F80B">
      <w:pPr>
        <w:rPr>
          <w:rFonts w:hint="eastAsia"/>
          <w:lang w:eastAsia="zh-CN"/>
        </w:rPr>
      </w:pPr>
    </w:p>
    <w:p w14:paraId="5CCF9D74">
      <w:pPr>
        <w:rPr>
          <w:rFonts w:hint="eastAsia"/>
          <w:lang w:eastAsia="zh-CN"/>
        </w:rPr>
      </w:pPr>
    </w:p>
    <w:p w14:paraId="23D854B7">
      <w:pPr>
        <w:rPr>
          <w:rFonts w:hint="eastAsia"/>
          <w:lang w:eastAsia="zh-CN"/>
        </w:rPr>
      </w:pPr>
    </w:p>
    <w:p w14:paraId="3D36C7B3">
      <w:pPr>
        <w:pStyle w:val="8"/>
        <w:ind w:left="440" w:firstLine="440"/>
        <w:rPr>
          <w:rFonts w:hint="eastAsia"/>
          <w:lang w:eastAsia="zh-CN"/>
        </w:rPr>
      </w:pPr>
    </w:p>
    <w:p w14:paraId="7997E1FC">
      <w:pPr>
        <w:ind w:firstLine="440" w:firstLineChars="200"/>
        <w:rPr>
          <w:rFonts w:hint="eastAsia"/>
          <w:lang w:eastAsia="zh-CN"/>
        </w:rPr>
      </w:pPr>
      <w:r>
        <w:rPr>
          <w:rFonts w:hint="eastAsia"/>
          <w:lang w:eastAsia="zh-CN"/>
        </w:rPr>
        <w:t>附件2</w:t>
      </w:r>
    </w:p>
    <w:p w14:paraId="52C57715">
      <w:pPr>
        <w:pStyle w:val="2"/>
        <w:spacing w:before="0"/>
        <w:jc w:val="center"/>
        <w:rPr>
          <w:rFonts w:hint="eastAsia"/>
          <w:lang w:eastAsia="zh-CN"/>
        </w:rPr>
      </w:pPr>
      <w:r>
        <w:rPr>
          <w:lang w:eastAsia="zh-CN"/>
        </w:rPr>
        <w:t>法定代表人资格证明书</w:t>
      </w:r>
    </w:p>
    <w:p w14:paraId="7C764840">
      <w:pPr>
        <w:pStyle w:val="4"/>
        <w:spacing w:before="9"/>
        <w:rPr>
          <w:rFonts w:hint="eastAsia"/>
          <w:b/>
          <w:sz w:val="32"/>
          <w:lang w:eastAsia="zh-CN"/>
        </w:rPr>
      </w:pPr>
    </w:p>
    <w:p w14:paraId="60BEC778">
      <w:pPr>
        <w:pStyle w:val="4"/>
        <w:ind w:left="581"/>
        <w:rPr>
          <w:rFonts w:hint="eastAsia"/>
          <w:lang w:eastAsia="zh-CN"/>
        </w:rPr>
      </w:pPr>
      <w:r>
        <w:rPr>
          <w:lang w:eastAsia="zh-CN"/>
        </w:rPr>
        <w:t>单位名称:</w:t>
      </w:r>
    </w:p>
    <w:p w14:paraId="11F72921">
      <w:pPr>
        <w:pStyle w:val="4"/>
        <w:spacing w:before="8"/>
        <w:rPr>
          <w:rFonts w:hint="eastAsia"/>
          <w:sz w:val="19"/>
          <w:lang w:eastAsia="zh-CN"/>
        </w:rPr>
      </w:pPr>
    </w:p>
    <w:p w14:paraId="51F184FE">
      <w:pPr>
        <w:pStyle w:val="4"/>
        <w:ind w:left="581"/>
        <w:rPr>
          <w:rFonts w:hint="eastAsia"/>
          <w:lang w:eastAsia="zh-CN"/>
        </w:rPr>
      </w:pPr>
      <w:r>
        <w:rPr>
          <w:lang w:eastAsia="zh-CN"/>
        </w:rPr>
        <w:t>地址:</w:t>
      </w:r>
    </w:p>
    <w:p w14:paraId="3987F258">
      <w:pPr>
        <w:pStyle w:val="4"/>
        <w:spacing w:before="8"/>
        <w:rPr>
          <w:rFonts w:hint="eastAsia"/>
          <w:sz w:val="19"/>
          <w:lang w:eastAsia="zh-CN"/>
        </w:rPr>
      </w:pPr>
    </w:p>
    <w:p w14:paraId="2F68ED4A">
      <w:pPr>
        <w:pStyle w:val="4"/>
        <w:tabs>
          <w:tab w:val="left" w:pos="4421"/>
          <w:tab w:val="left" w:pos="6341"/>
        </w:tabs>
        <w:spacing w:before="1"/>
        <w:ind w:left="581"/>
        <w:jc w:val="both"/>
        <w:rPr>
          <w:rFonts w:hint="eastAsia"/>
          <w:lang w:eastAsia="zh-CN"/>
        </w:rPr>
      </w:pPr>
      <w:r>
        <w:rPr>
          <w:lang w:eastAsia="zh-CN"/>
        </w:rPr>
        <w:t>姓 名 :      性 别:</w:t>
      </w:r>
      <w:r>
        <w:rPr>
          <w:lang w:eastAsia="zh-CN"/>
        </w:rPr>
        <w:tab/>
      </w:r>
      <w:r>
        <w:rPr>
          <w:lang w:eastAsia="zh-CN"/>
        </w:rPr>
        <w:t>年龄:</w:t>
      </w:r>
      <w:r>
        <w:rPr>
          <w:lang w:eastAsia="zh-CN"/>
        </w:rPr>
        <w:tab/>
      </w:r>
      <w:r>
        <w:rPr>
          <w:lang w:eastAsia="zh-CN"/>
        </w:rPr>
        <w:t>职务:</w:t>
      </w:r>
    </w:p>
    <w:p w14:paraId="6764091F">
      <w:pPr>
        <w:pStyle w:val="4"/>
        <w:spacing w:before="10"/>
        <w:rPr>
          <w:rFonts w:hint="eastAsia"/>
          <w:sz w:val="19"/>
          <w:lang w:eastAsia="zh-CN"/>
        </w:rPr>
      </w:pPr>
    </w:p>
    <w:p w14:paraId="03BED0EB">
      <w:pPr>
        <w:pStyle w:val="4"/>
        <w:spacing w:line="436" w:lineRule="auto"/>
        <w:ind w:left="581" w:right="551"/>
        <w:jc w:val="both"/>
        <w:rPr>
          <w:rFonts w:hint="eastAsia"/>
          <w:lang w:eastAsia="zh-CN"/>
        </w:rPr>
      </w:pPr>
      <w:r>
        <w:rPr>
          <w:spacing w:val="-8"/>
          <w:lang w:eastAsia="zh-CN"/>
        </w:rPr>
        <w:t>系</w:t>
      </w:r>
      <w:r>
        <w:rPr>
          <w:u w:val="single"/>
          <w:lang w:eastAsia="zh-CN"/>
        </w:rPr>
        <w:t>（投标人名称</w:t>
      </w:r>
      <w:r>
        <w:rPr>
          <w:spacing w:val="-8"/>
          <w:u w:val="single"/>
          <w:lang w:eastAsia="zh-CN"/>
        </w:rPr>
        <w:t>）</w:t>
      </w:r>
      <w:r>
        <w:rPr>
          <w:spacing w:val="-3"/>
          <w:lang w:eastAsia="zh-CN"/>
        </w:rPr>
        <w:t>的法定代表人。为参与</w:t>
      </w:r>
      <w:r>
        <w:rPr>
          <w:u w:val="single"/>
          <w:lang w:eastAsia="zh-CN"/>
        </w:rPr>
        <w:t>（项目名称</w:t>
      </w:r>
      <w:r>
        <w:rPr>
          <w:spacing w:val="-8"/>
          <w:u w:val="single"/>
          <w:lang w:eastAsia="zh-CN"/>
        </w:rPr>
        <w:t>）</w:t>
      </w:r>
      <w:r>
        <w:rPr>
          <w:spacing w:val="-3"/>
          <w:lang w:eastAsia="zh-CN"/>
        </w:rPr>
        <w:t>的政府采购活动，签署、澄清确</w:t>
      </w:r>
      <w:r>
        <w:rPr>
          <w:spacing w:val="-9"/>
          <w:lang w:eastAsia="zh-CN"/>
        </w:rPr>
        <w:t>认、递交、撤回、修改上述项目的磋商响应文件、进行合同谈判、签署合同和处理与之</w:t>
      </w:r>
      <w:r>
        <w:rPr>
          <w:lang w:eastAsia="zh-CN"/>
        </w:rPr>
        <w:t>有关的一切事务。</w:t>
      </w:r>
    </w:p>
    <w:p w14:paraId="4A617501">
      <w:pPr>
        <w:pStyle w:val="4"/>
        <w:spacing w:before="1"/>
        <w:ind w:left="581"/>
        <w:rPr>
          <w:rFonts w:hint="eastAsia"/>
          <w:lang w:eastAsia="zh-CN"/>
        </w:rPr>
      </w:pPr>
      <w:r>
        <w:rPr>
          <w:lang w:eastAsia="zh-CN"/>
        </w:rPr>
        <w:t>特此证明。</w:t>
      </w:r>
    </w:p>
    <w:p w14:paraId="17D27298">
      <w:pPr>
        <w:pStyle w:val="4"/>
        <w:rPr>
          <w:rFonts w:hint="eastAsia"/>
          <w:lang w:eastAsia="zh-CN"/>
        </w:rPr>
      </w:pPr>
    </w:p>
    <w:p w14:paraId="7F82F2C7">
      <w:pPr>
        <w:pStyle w:val="4"/>
        <w:spacing w:before="7"/>
        <w:rPr>
          <w:rFonts w:hint="eastAsia"/>
          <w:sz w:val="32"/>
          <w:lang w:eastAsia="zh-CN"/>
        </w:rPr>
      </w:pPr>
    </w:p>
    <w:p w14:paraId="5DA8BA05">
      <w:pPr>
        <w:pStyle w:val="4"/>
        <w:ind w:left="581"/>
        <w:rPr>
          <w:rFonts w:hint="eastAsia"/>
          <w:lang w:eastAsia="zh-CN"/>
        </w:rPr>
      </w:pPr>
      <w:r>
        <w:rPr>
          <w:lang w:eastAsia="zh-CN"/>
        </w:rPr>
        <w:t>附：法定代表人（单位负责人）有效期内的身份证正反面复印件。</w:t>
      </w:r>
    </w:p>
    <w:p w14:paraId="2CF54A3A">
      <w:pPr>
        <w:pStyle w:val="4"/>
        <w:rPr>
          <w:rFonts w:hint="eastAsia"/>
          <w:sz w:val="20"/>
          <w:lang w:eastAsia="zh-CN"/>
        </w:rPr>
      </w:pPr>
    </w:p>
    <w:p w14:paraId="592D68F0">
      <w:pPr>
        <w:pStyle w:val="4"/>
        <w:spacing w:before="6"/>
        <w:rPr>
          <w:rFonts w:hint="eastAsia"/>
          <w:sz w:val="11"/>
          <w:lang w:eastAsia="zh-CN"/>
        </w:rPr>
      </w:pPr>
      <w:r>
        <mc:AlternateContent>
          <mc:Choice Requires="wps">
            <w:drawing>
              <wp:anchor distT="0" distB="0" distL="0" distR="0" simplePos="0" relativeHeight="251659264" behindDoc="1" locked="0" layoutInCell="1" allowOverlap="1">
                <wp:simplePos x="0" y="0"/>
                <wp:positionH relativeFrom="page">
                  <wp:posOffset>1008380</wp:posOffset>
                </wp:positionH>
                <wp:positionV relativeFrom="paragraph">
                  <wp:posOffset>121285</wp:posOffset>
                </wp:positionV>
                <wp:extent cx="5854065" cy="899160"/>
                <wp:effectExtent l="8255" t="11430" r="5080" b="13335"/>
                <wp:wrapTopAndBottom/>
                <wp:docPr id="343466478" name="任意多边形: 形状 2"/>
                <wp:cNvGraphicFramePr/>
                <a:graphic xmlns:a="http://schemas.openxmlformats.org/drawingml/2006/main">
                  <a:graphicData uri="http://schemas.microsoft.com/office/word/2010/wordprocessingShape">
                    <wps:wsp>
                      <wps:cNvSpPr/>
                      <wps:spPr bwMode="auto">
                        <a:xfrm>
                          <a:off x="0" y="0"/>
                          <a:ext cx="5854065" cy="899160"/>
                        </a:xfrm>
                        <a:custGeom>
                          <a:avLst/>
                          <a:gdLst>
                            <a:gd name="T0" fmla="+- 0 1588 1588"/>
                            <a:gd name="T1" fmla="*/ T0 w 9219"/>
                            <a:gd name="T2" fmla="+- 0 196 191"/>
                            <a:gd name="T3" fmla="*/ 196 h 1416"/>
                            <a:gd name="T4" fmla="+- 0 10807 1588"/>
                            <a:gd name="T5" fmla="*/ T4 w 9219"/>
                            <a:gd name="T6" fmla="+- 0 196 191"/>
                            <a:gd name="T7" fmla="*/ 196 h 1416"/>
                            <a:gd name="T8" fmla="+- 0 1588 1588"/>
                            <a:gd name="T9" fmla="*/ T8 w 9219"/>
                            <a:gd name="T10" fmla="+- 0 1607 191"/>
                            <a:gd name="T11" fmla="*/ 1607 h 1416"/>
                            <a:gd name="T12" fmla="+- 0 10807 1588"/>
                            <a:gd name="T13" fmla="*/ T12 w 9219"/>
                            <a:gd name="T14" fmla="+- 0 1607 191"/>
                            <a:gd name="T15" fmla="*/ 1607 h 1416"/>
                            <a:gd name="T16" fmla="+- 0 1593 1588"/>
                            <a:gd name="T17" fmla="*/ T16 w 9219"/>
                            <a:gd name="T18" fmla="+- 0 191 191"/>
                            <a:gd name="T19" fmla="*/ 191 h 1416"/>
                            <a:gd name="T20" fmla="+- 0 1593 1588"/>
                            <a:gd name="T21" fmla="*/ T20 w 9219"/>
                            <a:gd name="T22" fmla="+- 0 1602 191"/>
                            <a:gd name="T23" fmla="*/ 1602 h 1416"/>
                            <a:gd name="T24" fmla="+- 0 6266 1588"/>
                            <a:gd name="T25" fmla="*/ T24 w 9219"/>
                            <a:gd name="T26" fmla="+- 0 191 191"/>
                            <a:gd name="T27" fmla="*/ 191 h 1416"/>
                            <a:gd name="T28" fmla="+- 0 6266 1588"/>
                            <a:gd name="T29" fmla="*/ T28 w 9219"/>
                            <a:gd name="T30" fmla="+- 0 1602 191"/>
                            <a:gd name="T31" fmla="*/ 1602 h 1416"/>
                            <a:gd name="T32" fmla="+- 0 10802 1588"/>
                            <a:gd name="T33" fmla="*/ T32 w 9219"/>
                            <a:gd name="T34" fmla="+- 0 191 191"/>
                            <a:gd name="T35" fmla="*/ 191 h 1416"/>
                            <a:gd name="T36" fmla="+- 0 10802 1588"/>
                            <a:gd name="T37" fmla="*/ T36 w 9219"/>
                            <a:gd name="T38" fmla="+- 0 1602 191"/>
                            <a:gd name="T39" fmla="*/ 1602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9" h="1416">
                              <a:moveTo>
                                <a:pt x="0" y="5"/>
                              </a:moveTo>
                              <a:lnTo>
                                <a:pt x="9219" y="5"/>
                              </a:lnTo>
                              <a:moveTo>
                                <a:pt x="0" y="1416"/>
                              </a:moveTo>
                              <a:lnTo>
                                <a:pt x="9219" y="1416"/>
                              </a:lnTo>
                              <a:moveTo>
                                <a:pt x="5" y="0"/>
                              </a:moveTo>
                              <a:lnTo>
                                <a:pt x="5" y="1411"/>
                              </a:lnTo>
                              <a:moveTo>
                                <a:pt x="4678" y="0"/>
                              </a:moveTo>
                              <a:lnTo>
                                <a:pt x="4678" y="1411"/>
                              </a:lnTo>
                              <a:moveTo>
                                <a:pt x="9214" y="0"/>
                              </a:moveTo>
                              <a:lnTo>
                                <a:pt x="9214" y="1411"/>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79.4pt;margin-top:9.55pt;height:70.8pt;width:460.95pt;mso-position-horizontal-relative:page;mso-wrap-distance-bottom:0pt;mso-wrap-distance-top:0pt;z-index:-251657216;mso-width-relative:page;mso-height-relative:page;" filled="f" stroked="t" coordsize="9219,1416" o:gfxdata="UEsDBAoAAAAAAIdO4kAAAAAAAAAAAAAAAAAEAAAAZHJzL1BLAwQUAAAACACHTuJA/J1c09YAAAAL&#10;AQAADwAAAGRycy9kb3ducmV2LnhtbE2PzU7DMBCE70i8g7VI3KgdJEoIcXpAqnoBAQWJqxNv4wh7&#10;HWKnP2/P9gS3Ge1o9pt6dQxe7HFKQyQNxUKBQOqiHajX8PmxvilBpGzIGh8JNZwwwaq5vKhNZeOB&#10;3nG/zb3gEkqV0eByHispU+cwmLSIIxLfdnEKJrOdemknc+Dy4OWtUksZzED8wZkRnxx239s5aPiZ&#10;25fXDX09n97Kzdp5I3t0O62vrwr1CCLjMf+F4YzP6NAwUxtnskl49nclo2cWDwWIc0CV6h5Ey2rJ&#10;Qja1/L+h+QVQSwMEFAAAAAgAh07iQETnkq5TBAAAKg4AAA4AAABkcnMvZTJvRG9jLnhtbK1Xza7j&#10;NBTeI/EOVpaguYmTNG2qmztCczUIiZ+RJjyAm58mUhIH2/25rFmxYc8S8QxIaARPwwCPwbETt25u&#10;3cmCLqKk/nzyne/ziY/vXx7bBu0LxmvaJQ6+8xxUdBnN626bON+mr1+sHMQF6XLS0K5InKeCOy8f&#10;Pv7o/tCvC59WtMkLhiBIx9eHPnEqIfq16/KsKlrC72hfdDBYUtYSAY9s6+aMHCB627i+50XugbK8&#10;ZzQrOId/H4dBZ4zI5gSkZVlnxSPNdm3RiSEqKxoiICVe1T13HhTbsiwy8U1Z8kKgJnEgU6Gu8BK4&#10;38ir+3BP1ltG+qrORgpkDoVJTi2pO3jpKdQjEQTtWP0sVFtnjHJairuMtu6QiFIEssDeRJu3FekL&#10;lQtIzfuT6Pz/C5t9vX/DUJ0nThAGYRSFS7C/Iy0Y/9e7d3//8NP7X3/+98/f3//xyxrB5Z8ff0O+&#10;FO3Q8zXMfdu/YeMTh1u0OXxFc5hLdoIqPY4la6UukCk6KtmfTrIXR4Ey+HOxWoRetHBQBmOrOMaR&#10;8sUlaz0723HxeUFVJLL/kovBthzulOj5SDkFW8u2AQc/fYE8hBerlbqMNp9gWMM+cVHqoQOKfRxP&#10;Qb4GDbHiCOEYT0GBBkEkDJAK4RBHU1SoUUMob+Utr/ICDQb6kldo4RVp0C1eSw26yQu8niNXrGGS&#10;1spCC0+0j2SOzwXDpvbg9NIiGZ7Ib9UMmxak2LfRm3hgo2dacIvexIVFHFx1FJtGpDiysZs4EeOr&#10;2plGgLYW6fyJEzZuvmlF6lvrYOJE5PnXyPmmD6Ccb2N3aUTkR1BYUKjTmvFNJ1LfVg3+xIjryvmm&#10;DTeUu7TBzs00IvVtJRFMjLAoF5g+3FAumBgBJQFOXJEuMK1IA1tJBJdOSFmuFGxg+mCXLpj4YCdn&#10;WpEGtooILq1QslxjZzox0Q42kK3eIkild43s2I3bBtwhIrseT21VPeVyi0rBDdiH0kAuSAgBKLnH&#10;WMAgjgQvZ4GBqwTDJ3BOaPlhU/DFPDjoquBqI/sgcVn8Eg5lO4eMrEYFn5epP6YKS3tOdLlgZXRY&#10;a7PgY6rBRapDyqO3DDq/ac/HVM+3ka8g654IuST0LTokjmoCUAVNsdzC5UhL90VKFUac2xdN8jza&#10;dCZqiAP5aKAePk/ojXC6YQD+Z4CeMgBPEQ2sRpznDNjBKN1BnUc13kRBOG2QHj5PGIBhJDtCSOZD&#10;EU/AGUEhH/j2zAh6Aj4LCmpJC1WJnryUS8BoFTv6um4aZXfTSYcjLx6M5bSpczkoveVsu3nVMLQn&#10;8pCgfuMyvIAxuuvyYXk28ElwZQssm96hGd7Q/AkaYEaHIwYcsOCmoux7Bx3geJE4/LsdYYWDmi86&#10;6N9jHIawOwj1EC6Wcs9m5sjGHCFdBqESRzjwwZK3r8Rwhtn1rN5W8Cas1mtHP4PGu6xlf6z4DazG&#10;BzhCKLnG4448o5jPCnU+4j3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PydXNPWAAAACwEAAA8A&#10;AAAAAAAAAQAgAAAAIgAAAGRycy9kb3ducmV2LnhtbFBLAQIUABQAAAAIAIdO4kBE55KuUwQAACoO&#10;AAAOAAAAAAAAAAEAIAAAACUBAABkcnMvZTJvRG9jLnhtbFBLBQYAAAAABgAGAFkBAADqBwAAAAA=&#10;" path="m0,5l9219,5m0,1416l9219,1416m5,0l5,1411m4678,0l4678,1411m9214,0l9214,1411e">
                <v:path o:connectlocs="0,124460;5854065,124460;0,1020445;5854065,1020445;3175,121285;3175,1017270;2970530,121285;2970530,1017270;5850890,121285;5850890,1017270" o:connectangles="0,0,0,0,0,0,0,0,0,0"/>
                <v:fill on="f" focussize="0,0"/>
                <v:stroke weight="0.48pt" color="#000000" joinstyle="round"/>
                <v:imagedata o:title=""/>
                <o:lock v:ext="edit" aspectratio="f"/>
                <w10:wrap type="topAndBottom"/>
              </v:shape>
            </w:pict>
          </mc:Fallback>
        </mc:AlternateContent>
      </w:r>
    </w:p>
    <w:p w14:paraId="3E1F9F2C">
      <w:pPr>
        <w:pStyle w:val="4"/>
        <w:spacing w:before="10"/>
        <w:rPr>
          <w:rFonts w:hint="eastAsia"/>
          <w:sz w:val="8"/>
          <w:lang w:eastAsia="zh-CN"/>
        </w:rPr>
      </w:pPr>
    </w:p>
    <w:p w14:paraId="5E2A289C">
      <w:pPr>
        <w:pStyle w:val="4"/>
        <w:spacing w:before="66"/>
        <w:ind w:left="4901"/>
        <w:rPr>
          <w:rFonts w:hint="eastAsia"/>
          <w:lang w:eastAsia="zh-CN"/>
        </w:rPr>
      </w:pPr>
      <w:r>
        <w:rPr>
          <w:spacing w:val="-30"/>
          <w:lang w:eastAsia="zh-CN"/>
        </w:rPr>
        <w:t>投标人：</w:t>
      </w:r>
      <w:r>
        <w:rPr>
          <w:lang w:eastAsia="zh-CN"/>
        </w:rPr>
        <w:t>（加盖公章）</w:t>
      </w:r>
    </w:p>
    <w:p w14:paraId="1264C968">
      <w:pPr>
        <w:pStyle w:val="4"/>
        <w:spacing w:before="8"/>
        <w:rPr>
          <w:rFonts w:hint="eastAsia"/>
          <w:sz w:val="19"/>
          <w:lang w:eastAsia="zh-CN"/>
        </w:rPr>
      </w:pPr>
    </w:p>
    <w:p w14:paraId="3F8F615D">
      <w:pPr>
        <w:pStyle w:val="4"/>
        <w:ind w:left="4901"/>
        <w:rPr>
          <w:rFonts w:hint="eastAsia"/>
          <w:lang w:eastAsia="zh-CN"/>
        </w:rPr>
      </w:pPr>
      <w:r>
        <w:rPr>
          <w:lang w:eastAsia="zh-CN"/>
        </w:rPr>
        <w:t>法定代表人签字或签章或印鉴：</w:t>
      </w:r>
    </w:p>
    <w:p w14:paraId="7A970AAB">
      <w:pPr>
        <w:pStyle w:val="4"/>
        <w:spacing w:before="11"/>
        <w:rPr>
          <w:rFonts w:hint="eastAsia"/>
          <w:sz w:val="19"/>
          <w:lang w:eastAsia="zh-CN"/>
        </w:rPr>
      </w:pPr>
    </w:p>
    <w:p w14:paraId="0F8132D1">
      <w:pPr>
        <w:pStyle w:val="4"/>
        <w:tabs>
          <w:tab w:val="left" w:pos="6461"/>
          <w:tab w:val="left" w:pos="7541"/>
          <w:tab w:val="left" w:pos="8621"/>
        </w:tabs>
        <w:ind w:left="4901"/>
        <w:rPr>
          <w:rFonts w:hint="eastAsia"/>
          <w:lang w:eastAsia="zh-CN"/>
        </w:rPr>
      </w:pP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14:paraId="6A873698">
      <w:pPr>
        <w:pStyle w:val="4"/>
        <w:rPr>
          <w:rFonts w:hint="eastAsia"/>
          <w:lang w:eastAsia="zh-CN"/>
        </w:rPr>
      </w:pPr>
    </w:p>
    <w:p w14:paraId="604647AC">
      <w:pPr>
        <w:pStyle w:val="4"/>
        <w:rPr>
          <w:rFonts w:hint="eastAsia"/>
          <w:lang w:eastAsia="zh-CN"/>
        </w:rPr>
      </w:pPr>
    </w:p>
    <w:p w14:paraId="03388541">
      <w:pPr>
        <w:pStyle w:val="4"/>
        <w:spacing w:before="2"/>
        <w:rPr>
          <w:rFonts w:hint="eastAsia"/>
          <w:sz w:val="20"/>
          <w:lang w:eastAsia="zh-CN"/>
        </w:rPr>
      </w:pPr>
    </w:p>
    <w:p w14:paraId="4C5C5CF7">
      <w:pPr>
        <w:pStyle w:val="4"/>
        <w:spacing w:before="2"/>
        <w:rPr>
          <w:rFonts w:hint="eastAsia"/>
          <w:sz w:val="20"/>
          <w:lang w:eastAsia="zh-CN"/>
        </w:rPr>
      </w:pPr>
    </w:p>
    <w:p w14:paraId="2DA05F24">
      <w:pPr>
        <w:pStyle w:val="4"/>
        <w:spacing w:before="2"/>
        <w:rPr>
          <w:rFonts w:hint="eastAsia"/>
          <w:sz w:val="20"/>
          <w:lang w:eastAsia="zh-CN"/>
        </w:rPr>
      </w:pPr>
    </w:p>
    <w:p w14:paraId="3DA541FA">
      <w:pPr>
        <w:pStyle w:val="4"/>
        <w:spacing w:before="2"/>
        <w:rPr>
          <w:rFonts w:hint="eastAsia"/>
          <w:sz w:val="20"/>
          <w:lang w:eastAsia="zh-CN"/>
        </w:rPr>
      </w:pPr>
    </w:p>
    <w:p w14:paraId="5C29B122">
      <w:pPr>
        <w:pStyle w:val="4"/>
        <w:spacing w:before="2"/>
        <w:rPr>
          <w:rFonts w:hint="eastAsia"/>
          <w:sz w:val="20"/>
          <w:lang w:eastAsia="zh-CN"/>
        </w:rPr>
      </w:pPr>
    </w:p>
    <w:p w14:paraId="4F583C2D">
      <w:pPr>
        <w:pStyle w:val="4"/>
        <w:spacing w:before="2"/>
        <w:rPr>
          <w:rFonts w:hint="eastAsia"/>
          <w:sz w:val="20"/>
          <w:lang w:eastAsia="zh-CN"/>
        </w:rPr>
      </w:pPr>
    </w:p>
    <w:p w14:paraId="10F0391C">
      <w:pPr>
        <w:pStyle w:val="4"/>
        <w:spacing w:before="2"/>
        <w:rPr>
          <w:rFonts w:hint="eastAsia"/>
          <w:sz w:val="20"/>
          <w:lang w:eastAsia="zh-CN"/>
        </w:rPr>
      </w:pPr>
    </w:p>
    <w:p w14:paraId="205A5F95">
      <w:pPr>
        <w:pStyle w:val="4"/>
        <w:spacing w:before="2"/>
        <w:rPr>
          <w:rFonts w:hint="eastAsia"/>
          <w:sz w:val="20"/>
          <w:lang w:eastAsia="zh-CN"/>
        </w:rPr>
      </w:pPr>
    </w:p>
    <w:p w14:paraId="2BED97BD">
      <w:pPr>
        <w:pStyle w:val="4"/>
        <w:spacing w:before="2"/>
        <w:rPr>
          <w:rFonts w:hint="eastAsia"/>
          <w:sz w:val="20"/>
          <w:lang w:eastAsia="zh-CN"/>
        </w:rPr>
      </w:pPr>
    </w:p>
    <w:p w14:paraId="21D4EB81">
      <w:pPr>
        <w:pStyle w:val="4"/>
        <w:spacing w:before="2"/>
        <w:rPr>
          <w:rFonts w:hint="eastAsia"/>
          <w:sz w:val="20"/>
          <w:lang w:eastAsia="zh-CN"/>
        </w:rPr>
      </w:pPr>
    </w:p>
    <w:p w14:paraId="52720E68">
      <w:pPr>
        <w:pStyle w:val="4"/>
        <w:spacing w:before="2"/>
        <w:rPr>
          <w:rFonts w:hint="eastAsia"/>
          <w:sz w:val="20"/>
          <w:lang w:eastAsia="zh-CN"/>
        </w:rPr>
      </w:pPr>
    </w:p>
    <w:p w14:paraId="122E9E49">
      <w:pPr>
        <w:pStyle w:val="4"/>
        <w:spacing w:before="2"/>
        <w:rPr>
          <w:rFonts w:hint="eastAsia"/>
          <w:sz w:val="20"/>
          <w:lang w:eastAsia="zh-CN"/>
        </w:rPr>
      </w:pPr>
    </w:p>
    <w:p w14:paraId="0760D724">
      <w:pPr>
        <w:pStyle w:val="4"/>
        <w:spacing w:before="2"/>
        <w:rPr>
          <w:rFonts w:hint="eastAsia"/>
          <w:sz w:val="20"/>
          <w:lang w:eastAsia="zh-CN"/>
        </w:rPr>
      </w:pPr>
    </w:p>
    <w:p w14:paraId="2A5CB414">
      <w:pPr>
        <w:rPr>
          <w:rFonts w:hint="eastAsia"/>
          <w:sz w:val="24"/>
          <w:lang w:eastAsia="zh-CN"/>
        </w:rPr>
        <w:sectPr>
          <w:pgSz w:w="11910" w:h="16840"/>
          <w:pgMar w:top="1340" w:right="580" w:bottom="1020" w:left="1120" w:header="873" w:footer="831" w:gutter="0"/>
          <w:cols w:space="720" w:num="1"/>
        </w:sectPr>
      </w:pPr>
      <w:r>
        <w:rPr>
          <w:rFonts w:hint="eastAsia"/>
          <w:sz w:val="24"/>
          <w:lang w:eastAsia="zh-CN"/>
        </w:rPr>
        <w:t xml:space="preserve">  </w:t>
      </w:r>
    </w:p>
    <w:p w14:paraId="41753637">
      <w:pPr>
        <w:pStyle w:val="4"/>
        <w:ind w:firstLine="400" w:firstLineChars="200"/>
        <w:rPr>
          <w:rFonts w:hint="eastAsia"/>
          <w:sz w:val="20"/>
          <w:lang w:eastAsia="zh-CN"/>
        </w:rPr>
      </w:pPr>
      <w:r>
        <w:rPr>
          <w:rFonts w:hint="eastAsia"/>
          <w:sz w:val="20"/>
          <w:lang w:eastAsia="zh-CN"/>
        </w:rPr>
        <w:t>附件3</w:t>
      </w:r>
    </w:p>
    <w:p w14:paraId="4947E06E">
      <w:pPr>
        <w:pStyle w:val="2"/>
        <w:jc w:val="center"/>
        <w:rPr>
          <w:rFonts w:hint="eastAsia"/>
          <w:lang w:eastAsia="zh-CN"/>
        </w:rPr>
      </w:pPr>
      <w:r>
        <w:rPr>
          <w:lang w:eastAsia="zh-CN"/>
        </w:rPr>
        <w:t>授权委托书</w:t>
      </w:r>
    </w:p>
    <w:p w14:paraId="0837D70C">
      <w:pPr>
        <w:pStyle w:val="4"/>
        <w:tabs>
          <w:tab w:val="left" w:pos="4954"/>
          <w:tab w:val="left" w:pos="5597"/>
          <w:tab w:val="left" w:pos="7963"/>
        </w:tabs>
        <w:spacing w:before="268" w:line="364" w:lineRule="auto"/>
        <w:ind w:left="581" w:right="551" w:firstLine="516"/>
        <w:jc w:val="both"/>
        <w:rPr>
          <w:rFonts w:hint="eastAsia"/>
          <w:lang w:eastAsia="zh-CN"/>
        </w:rPr>
      </w:pPr>
      <w:r>
        <w:rPr>
          <w:lang w:eastAsia="zh-CN"/>
        </w:rPr>
        <w:t>本授权委托书声明：我</w:t>
      </w:r>
      <w:r>
        <w:rPr>
          <w:u w:val="single"/>
          <w:lang w:eastAsia="zh-CN"/>
        </w:rPr>
        <w:t xml:space="preserve"> </w:t>
      </w:r>
      <w:r>
        <w:rPr>
          <w:u w:val="single"/>
          <w:lang w:eastAsia="zh-CN"/>
        </w:rPr>
        <w:tab/>
      </w:r>
      <w:r>
        <w:rPr>
          <w:lang w:eastAsia="zh-CN"/>
        </w:rPr>
        <w:t>(姓名)系</w:t>
      </w:r>
      <w:r>
        <w:rPr>
          <w:u w:val="single"/>
          <w:lang w:eastAsia="zh-CN"/>
        </w:rPr>
        <w:t xml:space="preserve"> </w:t>
      </w:r>
      <w:r>
        <w:rPr>
          <w:u w:val="single"/>
          <w:lang w:eastAsia="zh-CN"/>
        </w:rPr>
        <w:tab/>
      </w:r>
      <w:r>
        <w:rPr>
          <w:lang w:eastAsia="zh-CN"/>
        </w:rPr>
        <w:t>（投标人名称</w:t>
      </w:r>
      <w:r>
        <w:rPr>
          <w:spacing w:val="-13"/>
          <w:lang w:eastAsia="zh-CN"/>
        </w:rPr>
        <w:t xml:space="preserve">） </w:t>
      </w:r>
      <w:r>
        <w:rPr>
          <w:lang w:eastAsia="zh-CN"/>
        </w:rPr>
        <w:t>的法定代表人</w:t>
      </w:r>
      <w:r>
        <w:rPr>
          <w:spacing w:val="-12"/>
          <w:lang w:eastAsia="zh-CN"/>
        </w:rPr>
        <w:t>，</w:t>
      </w:r>
      <w:r>
        <w:rPr>
          <w:lang w:eastAsia="zh-CN"/>
        </w:rPr>
        <w:t>现授权委托</w:t>
      </w:r>
      <w:r>
        <w:rPr>
          <w:u w:val="single"/>
          <w:lang w:eastAsia="zh-CN"/>
        </w:rPr>
        <w:t xml:space="preserve"> </w:t>
      </w:r>
      <w:r>
        <w:rPr>
          <w:u w:val="single"/>
          <w:lang w:eastAsia="zh-CN"/>
        </w:rPr>
        <w:tab/>
      </w:r>
      <w:r>
        <w:rPr>
          <w:u w:val="single"/>
          <w:lang w:eastAsia="zh-CN"/>
        </w:rPr>
        <w:tab/>
      </w:r>
      <w:r>
        <w:rPr>
          <w:lang w:eastAsia="zh-CN"/>
        </w:rPr>
        <w:t>（被授权人的姓名</w:t>
      </w:r>
      <w:r>
        <w:rPr>
          <w:spacing w:val="-12"/>
          <w:lang w:eastAsia="zh-CN"/>
        </w:rPr>
        <w:t>、</w:t>
      </w:r>
      <w:r>
        <w:rPr>
          <w:lang w:eastAsia="zh-CN"/>
        </w:rPr>
        <w:t>职务</w:t>
      </w:r>
      <w:r>
        <w:rPr>
          <w:spacing w:val="-12"/>
          <w:lang w:eastAsia="zh-CN"/>
        </w:rPr>
        <w:t>）</w:t>
      </w:r>
      <w:r>
        <w:rPr>
          <w:lang w:eastAsia="zh-CN"/>
        </w:rPr>
        <w:t>为本次磋</w:t>
      </w:r>
      <w:r>
        <w:rPr>
          <w:spacing w:val="-17"/>
          <w:lang w:eastAsia="zh-CN"/>
        </w:rPr>
        <w:t>商</w:t>
      </w:r>
      <w:r>
        <w:rPr>
          <w:lang w:eastAsia="zh-CN"/>
        </w:rPr>
        <w:t>中我单位的合法代理人</w:t>
      </w:r>
      <w:r>
        <w:rPr>
          <w:spacing w:val="-24"/>
          <w:lang w:eastAsia="zh-CN"/>
        </w:rPr>
        <w:t>，</w:t>
      </w:r>
      <w:r>
        <w:rPr>
          <w:lang w:eastAsia="zh-CN"/>
        </w:rPr>
        <w:t>全权负责参加本次项目的磋商</w:t>
      </w:r>
      <w:r>
        <w:rPr>
          <w:spacing w:val="-24"/>
          <w:lang w:eastAsia="zh-CN"/>
        </w:rPr>
        <w:t>、</w:t>
      </w:r>
      <w:r>
        <w:rPr>
          <w:lang w:eastAsia="zh-CN"/>
        </w:rPr>
        <w:t>签订合约以及与之相关的各</w:t>
      </w:r>
      <w:r>
        <w:rPr>
          <w:spacing w:val="-17"/>
          <w:lang w:eastAsia="zh-CN"/>
        </w:rPr>
        <w:t>项</w:t>
      </w:r>
      <w:r>
        <w:rPr>
          <w:lang w:eastAsia="zh-CN"/>
        </w:rPr>
        <w:t>工作。本投标人对被授权人的签名负全部责任。</w:t>
      </w:r>
    </w:p>
    <w:p w14:paraId="614195E3">
      <w:pPr>
        <w:pStyle w:val="4"/>
        <w:tabs>
          <w:tab w:val="left" w:pos="2428"/>
          <w:tab w:val="left" w:pos="3508"/>
          <w:tab w:val="left" w:pos="4708"/>
        </w:tabs>
        <w:spacing w:line="305" w:lineRule="exact"/>
        <w:ind w:left="28"/>
        <w:jc w:val="center"/>
        <w:rPr>
          <w:rFonts w:hint="eastAsia"/>
          <w:lang w:eastAsia="zh-CN"/>
        </w:rPr>
      </w:pPr>
      <w:r>
        <w:rPr>
          <w:lang w:eastAsia="zh-CN"/>
        </w:rPr>
        <w:t>本授权书于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日签字或盖章生效，特此声明。</w:t>
      </w:r>
    </w:p>
    <w:p w14:paraId="2C201DF3">
      <w:pPr>
        <w:pStyle w:val="4"/>
        <w:rPr>
          <w:rFonts w:hint="eastAsia"/>
          <w:sz w:val="20"/>
          <w:lang w:eastAsia="zh-CN"/>
        </w:rPr>
      </w:pPr>
    </w:p>
    <w:p w14:paraId="6729D01D">
      <w:pPr>
        <w:pStyle w:val="4"/>
        <w:rPr>
          <w:rFonts w:hint="eastAsia"/>
          <w:sz w:val="20"/>
          <w:lang w:eastAsia="zh-CN"/>
        </w:rPr>
      </w:pPr>
    </w:p>
    <w:p w14:paraId="4A21C466">
      <w:pPr>
        <w:pStyle w:val="4"/>
        <w:spacing w:before="9"/>
        <w:rPr>
          <w:rFonts w:hint="eastAsia"/>
          <w:sz w:val="19"/>
          <w:lang w:eastAsia="zh-CN"/>
        </w:rPr>
      </w:pPr>
    </w:p>
    <w:tbl>
      <w:tblPr>
        <w:tblStyle w:val="12"/>
        <w:tblW w:w="0" w:type="auto"/>
        <w:tblInd w:w="539" w:type="dxa"/>
        <w:tblLayout w:type="fixed"/>
        <w:tblCellMar>
          <w:top w:w="0" w:type="dxa"/>
          <w:left w:w="0" w:type="dxa"/>
          <w:bottom w:w="0" w:type="dxa"/>
          <w:right w:w="0" w:type="dxa"/>
        </w:tblCellMar>
      </w:tblPr>
      <w:tblGrid>
        <w:gridCol w:w="4196"/>
        <w:gridCol w:w="1676"/>
      </w:tblGrid>
      <w:tr w14:paraId="36DD7CF3">
        <w:tblPrEx>
          <w:tblCellMar>
            <w:top w:w="0" w:type="dxa"/>
            <w:left w:w="0" w:type="dxa"/>
            <w:bottom w:w="0" w:type="dxa"/>
            <w:right w:w="0" w:type="dxa"/>
          </w:tblCellMar>
        </w:tblPrEx>
        <w:trPr>
          <w:trHeight w:val="303" w:hRule="atLeast"/>
        </w:trPr>
        <w:tc>
          <w:tcPr>
            <w:tcW w:w="4196" w:type="dxa"/>
          </w:tcPr>
          <w:p w14:paraId="0C784B0F">
            <w:pPr>
              <w:pStyle w:val="15"/>
              <w:spacing w:line="239" w:lineRule="exact"/>
              <w:ind w:left="50"/>
              <w:rPr>
                <w:rFonts w:hint="eastAsia"/>
                <w:sz w:val="21"/>
                <w:lang w:eastAsia="zh-CN"/>
              </w:rPr>
            </w:pPr>
            <w:r>
              <w:rPr>
                <w:sz w:val="21"/>
                <w:lang w:eastAsia="zh-CN"/>
              </w:rPr>
              <w:t>法定代表人签字或盖章：</w:t>
            </w:r>
          </w:p>
        </w:tc>
        <w:tc>
          <w:tcPr>
            <w:tcW w:w="1676" w:type="dxa"/>
          </w:tcPr>
          <w:p w14:paraId="7DE4354B">
            <w:pPr>
              <w:pStyle w:val="15"/>
              <w:spacing w:line="239" w:lineRule="exact"/>
              <w:ind w:left="577"/>
              <w:rPr>
                <w:rFonts w:hint="eastAsia"/>
                <w:sz w:val="21"/>
              </w:rPr>
            </w:pPr>
            <w:r>
              <w:rPr>
                <w:sz w:val="21"/>
              </w:rPr>
              <w:t>日期：</w:t>
            </w:r>
          </w:p>
        </w:tc>
      </w:tr>
      <w:tr w14:paraId="3C63B1AF">
        <w:tblPrEx>
          <w:tblCellMar>
            <w:top w:w="0" w:type="dxa"/>
            <w:left w:w="0" w:type="dxa"/>
            <w:bottom w:w="0" w:type="dxa"/>
            <w:right w:w="0" w:type="dxa"/>
          </w:tblCellMar>
        </w:tblPrEx>
        <w:trPr>
          <w:trHeight w:val="399" w:hRule="atLeast"/>
        </w:trPr>
        <w:tc>
          <w:tcPr>
            <w:tcW w:w="4196" w:type="dxa"/>
          </w:tcPr>
          <w:p w14:paraId="6A0F561C">
            <w:pPr>
              <w:pStyle w:val="15"/>
              <w:spacing w:before="64"/>
              <w:ind w:left="50"/>
              <w:rPr>
                <w:rFonts w:hint="eastAsia"/>
                <w:sz w:val="21"/>
              </w:rPr>
            </w:pPr>
            <w:r>
              <w:rPr>
                <w:sz w:val="21"/>
              </w:rPr>
              <w:t>职务：</w:t>
            </w:r>
          </w:p>
        </w:tc>
        <w:tc>
          <w:tcPr>
            <w:tcW w:w="1676" w:type="dxa"/>
          </w:tcPr>
          <w:p w14:paraId="69675639">
            <w:pPr>
              <w:pStyle w:val="15"/>
              <w:spacing w:before="64"/>
              <w:ind w:left="577"/>
              <w:rPr>
                <w:rFonts w:hint="eastAsia"/>
                <w:sz w:val="21"/>
              </w:rPr>
            </w:pPr>
            <w:r>
              <w:rPr>
                <w:sz w:val="21"/>
              </w:rPr>
              <w:t>联系电话：</w:t>
            </w:r>
          </w:p>
        </w:tc>
      </w:tr>
      <w:tr w14:paraId="7EB8114A">
        <w:tblPrEx>
          <w:tblCellMar>
            <w:top w:w="0" w:type="dxa"/>
            <w:left w:w="0" w:type="dxa"/>
            <w:bottom w:w="0" w:type="dxa"/>
            <w:right w:w="0" w:type="dxa"/>
          </w:tblCellMar>
        </w:tblPrEx>
        <w:trPr>
          <w:trHeight w:val="1000" w:hRule="atLeast"/>
        </w:trPr>
        <w:tc>
          <w:tcPr>
            <w:tcW w:w="4196" w:type="dxa"/>
          </w:tcPr>
          <w:p w14:paraId="57A44C68">
            <w:pPr>
              <w:pStyle w:val="15"/>
              <w:spacing w:before="65" w:line="357" w:lineRule="auto"/>
              <w:ind w:left="50" w:right="2886"/>
              <w:rPr>
                <w:rFonts w:hint="eastAsia"/>
                <w:sz w:val="21"/>
                <w:lang w:eastAsia="zh-CN"/>
              </w:rPr>
            </w:pPr>
            <w:r>
              <w:rPr>
                <w:sz w:val="21"/>
                <w:lang w:eastAsia="zh-CN"/>
              </w:rPr>
              <w:t xml:space="preserve">单位名称： </w:t>
            </w:r>
            <w:r>
              <w:rPr>
                <w:spacing w:val="-3"/>
                <w:sz w:val="21"/>
                <w:lang w:eastAsia="zh-CN"/>
              </w:rPr>
              <w:t>身份证号码：</w:t>
            </w:r>
          </w:p>
        </w:tc>
        <w:tc>
          <w:tcPr>
            <w:tcW w:w="1676" w:type="dxa"/>
          </w:tcPr>
          <w:p w14:paraId="551416B5">
            <w:pPr>
              <w:pStyle w:val="15"/>
              <w:spacing w:before="65"/>
              <w:ind w:left="577"/>
              <w:rPr>
                <w:rFonts w:hint="eastAsia"/>
                <w:sz w:val="21"/>
              </w:rPr>
            </w:pPr>
            <w:r>
              <w:rPr>
                <w:sz w:val="21"/>
              </w:rPr>
              <w:t>地址：</w:t>
            </w:r>
          </w:p>
        </w:tc>
      </w:tr>
      <w:tr w14:paraId="1B662BBB">
        <w:tblPrEx>
          <w:tblCellMar>
            <w:top w:w="0" w:type="dxa"/>
            <w:left w:w="0" w:type="dxa"/>
            <w:bottom w:w="0" w:type="dxa"/>
            <w:right w:w="0" w:type="dxa"/>
          </w:tblCellMar>
        </w:tblPrEx>
        <w:trPr>
          <w:trHeight w:val="600" w:hRule="atLeast"/>
        </w:trPr>
        <w:tc>
          <w:tcPr>
            <w:tcW w:w="4196" w:type="dxa"/>
          </w:tcPr>
          <w:p w14:paraId="767C4787">
            <w:pPr>
              <w:pStyle w:val="15"/>
              <w:spacing w:before="8"/>
              <w:rPr>
                <w:rFonts w:hint="eastAsia"/>
                <w:sz w:val="20"/>
                <w:lang w:eastAsia="zh-CN"/>
              </w:rPr>
            </w:pPr>
          </w:p>
          <w:p w14:paraId="18D10BCB">
            <w:pPr>
              <w:pStyle w:val="15"/>
              <w:ind w:left="50"/>
              <w:rPr>
                <w:rFonts w:hint="eastAsia"/>
                <w:sz w:val="21"/>
                <w:lang w:eastAsia="zh-CN"/>
              </w:rPr>
            </w:pPr>
            <w:r>
              <w:rPr>
                <w:sz w:val="21"/>
                <w:lang w:eastAsia="zh-CN"/>
              </w:rPr>
              <w:t>委托代理人（被授权人）签字或盖章：</w:t>
            </w:r>
          </w:p>
        </w:tc>
        <w:tc>
          <w:tcPr>
            <w:tcW w:w="1676" w:type="dxa"/>
          </w:tcPr>
          <w:p w14:paraId="26BE2711">
            <w:pPr>
              <w:pStyle w:val="15"/>
              <w:spacing w:before="8"/>
              <w:rPr>
                <w:rFonts w:hint="eastAsia"/>
                <w:sz w:val="20"/>
                <w:lang w:eastAsia="zh-CN"/>
              </w:rPr>
            </w:pPr>
          </w:p>
          <w:p w14:paraId="67ED731E">
            <w:pPr>
              <w:pStyle w:val="15"/>
              <w:ind w:left="577"/>
              <w:rPr>
                <w:rFonts w:hint="eastAsia"/>
                <w:sz w:val="21"/>
              </w:rPr>
            </w:pPr>
            <w:r>
              <w:rPr>
                <w:sz w:val="21"/>
              </w:rPr>
              <w:t>日期：</w:t>
            </w:r>
          </w:p>
        </w:tc>
      </w:tr>
      <w:tr w14:paraId="3C70A2BC">
        <w:tblPrEx>
          <w:tblCellMar>
            <w:top w:w="0" w:type="dxa"/>
            <w:left w:w="0" w:type="dxa"/>
            <w:bottom w:w="0" w:type="dxa"/>
            <w:right w:w="0" w:type="dxa"/>
          </w:tblCellMar>
        </w:tblPrEx>
        <w:trPr>
          <w:trHeight w:val="399" w:hRule="atLeast"/>
        </w:trPr>
        <w:tc>
          <w:tcPr>
            <w:tcW w:w="4196" w:type="dxa"/>
          </w:tcPr>
          <w:p w14:paraId="39A852A4">
            <w:pPr>
              <w:pStyle w:val="15"/>
              <w:spacing w:before="65"/>
              <w:ind w:left="50"/>
              <w:rPr>
                <w:rFonts w:hint="eastAsia"/>
                <w:sz w:val="21"/>
              </w:rPr>
            </w:pPr>
            <w:r>
              <w:rPr>
                <w:sz w:val="21"/>
              </w:rPr>
              <w:t>职务：</w:t>
            </w:r>
          </w:p>
        </w:tc>
        <w:tc>
          <w:tcPr>
            <w:tcW w:w="1676" w:type="dxa"/>
          </w:tcPr>
          <w:p w14:paraId="09772FC7">
            <w:pPr>
              <w:pStyle w:val="15"/>
              <w:spacing w:before="65"/>
              <w:ind w:left="577"/>
              <w:rPr>
                <w:rFonts w:hint="eastAsia"/>
                <w:sz w:val="21"/>
              </w:rPr>
            </w:pPr>
            <w:r>
              <w:rPr>
                <w:sz w:val="21"/>
              </w:rPr>
              <w:t>联系电话：</w:t>
            </w:r>
          </w:p>
        </w:tc>
      </w:tr>
      <w:tr w14:paraId="58BECA6A">
        <w:tblPrEx>
          <w:tblCellMar>
            <w:top w:w="0" w:type="dxa"/>
            <w:left w:w="0" w:type="dxa"/>
            <w:bottom w:w="0" w:type="dxa"/>
            <w:right w:w="0" w:type="dxa"/>
          </w:tblCellMar>
        </w:tblPrEx>
        <w:trPr>
          <w:trHeight w:val="999" w:hRule="atLeast"/>
        </w:trPr>
        <w:tc>
          <w:tcPr>
            <w:tcW w:w="4196" w:type="dxa"/>
          </w:tcPr>
          <w:p w14:paraId="481FDE0A">
            <w:pPr>
              <w:pStyle w:val="15"/>
              <w:spacing w:before="64" w:line="357" w:lineRule="auto"/>
              <w:ind w:left="50" w:right="2886"/>
              <w:rPr>
                <w:rFonts w:hint="eastAsia"/>
                <w:sz w:val="21"/>
                <w:lang w:eastAsia="zh-CN"/>
              </w:rPr>
            </w:pPr>
            <w:r>
              <w:rPr>
                <w:sz w:val="21"/>
                <w:lang w:eastAsia="zh-CN"/>
              </w:rPr>
              <w:t xml:space="preserve">单位名称： </w:t>
            </w:r>
            <w:r>
              <w:rPr>
                <w:spacing w:val="-3"/>
                <w:sz w:val="21"/>
                <w:lang w:eastAsia="zh-CN"/>
              </w:rPr>
              <w:t>身份证号码：</w:t>
            </w:r>
          </w:p>
        </w:tc>
        <w:tc>
          <w:tcPr>
            <w:tcW w:w="1676" w:type="dxa"/>
          </w:tcPr>
          <w:p w14:paraId="0995F403">
            <w:pPr>
              <w:pStyle w:val="15"/>
              <w:spacing w:before="64"/>
              <w:ind w:left="577"/>
              <w:rPr>
                <w:rFonts w:hint="eastAsia"/>
                <w:sz w:val="21"/>
              </w:rPr>
            </w:pPr>
            <w:r>
              <w:rPr>
                <w:sz w:val="21"/>
              </w:rPr>
              <w:t>地址：</w:t>
            </w:r>
          </w:p>
        </w:tc>
      </w:tr>
      <w:tr w14:paraId="1187332D">
        <w:tblPrEx>
          <w:tblCellMar>
            <w:top w:w="0" w:type="dxa"/>
            <w:left w:w="0" w:type="dxa"/>
            <w:bottom w:w="0" w:type="dxa"/>
            <w:right w:w="0" w:type="dxa"/>
          </w:tblCellMar>
        </w:tblPrEx>
        <w:trPr>
          <w:trHeight w:val="1000" w:hRule="atLeast"/>
        </w:trPr>
        <w:tc>
          <w:tcPr>
            <w:tcW w:w="4196" w:type="dxa"/>
          </w:tcPr>
          <w:p w14:paraId="2A682E9C">
            <w:pPr>
              <w:pStyle w:val="15"/>
              <w:spacing w:before="133" w:line="400" w:lineRule="atLeast"/>
              <w:ind w:left="50" w:right="2846"/>
              <w:rPr>
                <w:rFonts w:hint="eastAsia"/>
                <w:sz w:val="21"/>
              </w:rPr>
            </w:pPr>
            <w:r>
              <w:rPr>
                <w:sz w:val="21"/>
              </w:rPr>
              <w:t>投标人公章： 地址：</w:t>
            </w:r>
          </w:p>
        </w:tc>
        <w:tc>
          <w:tcPr>
            <w:tcW w:w="1676" w:type="dxa"/>
          </w:tcPr>
          <w:p w14:paraId="79D0D1F0">
            <w:pPr>
              <w:pStyle w:val="15"/>
              <w:rPr>
                <w:rFonts w:hint="eastAsia"/>
                <w:sz w:val="20"/>
              </w:rPr>
            </w:pPr>
          </w:p>
          <w:p w14:paraId="5B12D806">
            <w:pPr>
              <w:pStyle w:val="15"/>
              <w:rPr>
                <w:rFonts w:hint="eastAsia"/>
                <w:sz w:val="20"/>
              </w:rPr>
            </w:pPr>
          </w:p>
          <w:p w14:paraId="7CF6577C">
            <w:pPr>
              <w:pStyle w:val="15"/>
              <w:spacing w:before="153"/>
              <w:ind w:left="577"/>
              <w:rPr>
                <w:rFonts w:hint="eastAsia"/>
                <w:sz w:val="21"/>
              </w:rPr>
            </w:pPr>
            <w:r>
              <w:rPr>
                <w:sz w:val="21"/>
              </w:rPr>
              <w:t>电话：</w:t>
            </w:r>
          </w:p>
        </w:tc>
      </w:tr>
      <w:tr w14:paraId="6D703889">
        <w:tblPrEx>
          <w:tblCellMar>
            <w:top w:w="0" w:type="dxa"/>
            <w:left w:w="0" w:type="dxa"/>
            <w:bottom w:w="0" w:type="dxa"/>
            <w:right w:w="0" w:type="dxa"/>
          </w:tblCellMar>
        </w:tblPrEx>
        <w:trPr>
          <w:trHeight w:val="1381" w:hRule="atLeast"/>
        </w:trPr>
        <w:tc>
          <w:tcPr>
            <w:tcW w:w="4196" w:type="dxa"/>
          </w:tcPr>
          <w:p w14:paraId="0AC2F408">
            <w:pPr>
              <w:pStyle w:val="15"/>
              <w:spacing w:before="65" w:line="357" w:lineRule="auto"/>
              <w:ind w:left="50" w:right="3306"/>
              <w:rPr>
                <w:rFonts w:hint="eastAsia"/>
                <w:sz w:val="21"/>
                <w:lang w:eastAsia="zh-CN"/>
              </w:rPr>
            </w:pPr>
            <w:r>
              <w:rPr>
                <w:sz w:val="21"/>
                <w:lang w:eastAsia="zh-CN"/>
              </w:rPr>
              <w:t xml:space="preserve">传真： </w:t>
            </w:r>
            <w:r>
              <w:rPr>
                <w:spacing w:val="-4"/>
                <w:sz w:val="21"/>
                <w:lang w:eastAsia="zh-CN"/>
              </w:rPr>
              <w:t xml:space="preserve">开户行： </w:t>
            </w:r>
            <w:r>
              <w:rPr>
                <w:sz w:val="21"/>
                <w:lang w:eastAsia="zh-CN"/>
              </w:rPr>
              <w:t>帐号：</w:t>
            </w:r>
          </w:p>
        </w:tc>
        <w:tc>
          <w:tcPr>
            <w:tcW w:w="1676" w:type="dxa"/>
          </w:tcPr>
          <w:p w14:paraId="74189099">
            <w:pPr>
              <w:pStyle w:val="15"/>
              <w:spacing w:before="65"/>
              <w:ind w:left="577"/>
              <w:rPr>
                <w:rFonts w:hint="eastAsia"/>
                <w:sz w:val="21"/>
              </w:rPr>
            </w:pPr>
            <w:r>
              <w:rPr>
                <w:sz w:val="21"/>
              </w:rPr>
              <w:t>邮编：</w:t>
            </w:r>
          </w:p>
        </w:tc>
      </w:tr>
      <w:tr w14:paraId="390A750F">
        <w:tblPrEx>
          <w:tblCellMar>
            <w:top w:w="0" w:type="dxa"/>
            <w:left w:w="0" w:type="dxa"/>
            <w:bottom w:w="0" w:type="dxa"/>
            <w:right w:w="0" w:type="dxa"/>
          </w:tblCellMar>
        </w:tblPrEx>
        <w:trPr>
          <w:trHeight w:val="516" w:hRule="atLeast"/>
        </w:trPr>
        <w:tc>
          <w:tcPr>
            <w:tcW w:w="4196" w:type="dxa"/>
          </w:tcPr>
          <w:p w14:paraId="0535E2D3">
            <w:pPr>
              <w:pStyle w:val="15"/>
              <w:spacing w:before="12"/>
              <w:rPr>
                <w:rFonts w:hint="eastAsia"/>
                <w:sz w:val="18"/>
                <w:lang w:eastAsia="zh-CN"/>
              </w:rPr>
            </w:pPr>
          </w:p>
          <w:p w14:paraId="7F4B6049">
            <w:pPr>
              <w:pStyle w:val="15"/>
              <w:spacing w:line="254" w:lineRule="exact"/>
              <w:ind w:left="50"/>
              <w:rPr>
                <w:rFonts w:hint="eastAsia"/>
                <w:sz w:val="24"/>
                <w:lang w:eastAsia="zh-CN"/>
              </w:rPr>
            </w:pPr>
            <w:r>
              <w:rPr>
                <w:sz w:val="24"/>
                <w:lang w:eastAsia="zh-CN"/>
              </w:rPr>
              <w:t>附：代理人身份证正反面复印件</w:t>
            </w:r>
          </w:p>
        </w:tc>
        <w:tc>
          <w:tcPr>
            <w:tcW w:w="1676" w:type="dxa"/>
          </w:tcPr>
          <w:p w14:paraId="09B9D419">
            <w:pPr>
              <w:pStyle w:val="15"/>
              <w:rPr>
                <w:rFonts w:hint="eastAsia" w:ascii="Times New Roman"/>
                <w:lang w:eastAsia="zh-CN"/>
              </w:rPr>
            </w:pPr>
          </w:p>
        </w:tc>
      </w:tr>
    </w:tbl>
    <w:p w14:paraId="331D09F8">
      <w:pPr>
        <w:pStyle w:val="4"/>
        <w:spacing w:before="5"/>
        <w:rPr>
          <w:rFonts w:hint="eastAsia"/>
          <w:sz w:val="11"/>
          <w:lang w:eastAsia="zh-CN"/>
        </w:rPr>
        <w:sectPr>
          <w:type w:val="continuous"/>
          <w:pgSz w:w="11910" w:h="16840"/>
          <w:pgMar w:top="1440" w:right="1080" w:bottom="1440" w:left="1080" w:header="720" w:footer="720" w:gutter="0"/>
          <w:cols w:space="720" w:num="1"/>
          <w:docGrid w:linePitch="299" w:charSpace="0"/>
        </w:sectPr>
      </w:pPr>
      <w:r>
        <mc:AlternateContent>
          <mc:Choice Requires="wps">
            <w:drawing>
              <wp:anchor distT="0" distB="0" distL="0" distR="0" simplePos="0" relativeHeight="251660288" behindDoc="1" locked="0" layoutInCell="1" allowOverlap="1">
                <wp:simplePos x="0" y="0"/>
                <wp:positionH relativeFrom="page">
                  <wp:posOffset>1008380</wp:posOffset>
                </wp:positionH>
                <wp:positionV relativeFrom="paragraph">
                  <wp:posOffset>121285</wp:posOffset>
                </wp:positionV>
                <wp:extent cx="5854065" cy="899160"/>
                <wp:effectExtent l="8255" t="8255" r="5080" b="6985"/>
                <wp:wrapTopAndBottom/>
                <wp:docPr id="1189588625" name="任意多边形: 形状 1"/>
                <wp:cNvGraphicFramePr/>
                <a:graphic xmlns:a="http://schemas.openxmlformats.org/drawingml/2006/main">
                  <a:graphicData uri="http://schemas.microsoft.com/office/word/2010/wordprocessingShape">
                    <wps:wsp>
                      <wps:cNvSpPr/>
                      <wps:spPr bwMode="auto">
                        <a:xfrm>
                          <a:off x="0" y="0"/>
                          <a:ext cx="5854065" cy="899160"/>
                        </a:xfrm>
                        <a:custGeom>
                          <a:avLst/>
                          <a:gdLst>
                            <a:gd name="T0" fmla="+- 0 1588 1588"/>
                            <a:gd name="T1" fmla="*/ T0 w 9219"/>
                            <a:gd name="T2" fmla="+- 0 196 191"/>
                            <a:gd name="T3" fmla="*/ 196 h 1416"/>
                            <a:gd name="T4" fmla="+- 0 10807 1588"/>
                            <a:gd name="T5" fmla="*/ T4 w 9219"/>
                            <a:gd name="T6" fmla="+- 0 196 191"/>
                            <a:gd name="T7" fmla="*/ 196 h 1416"/>
                            <a:gd name="T8" fmla="+- 0 1588 1588"/>
                            <a:gd name="T9" fmla="*/ T8 w 9219"/>
                            <a:gd name="T10" fmla="+- 0 1607 191"/>
                            <a:gd name="T11" fmla="*/ 1607 h 1416"/>
                            <a:gd name="T12" fmla="+- 0 10807 1588"/>
                            <a:gd name="T13" fmla="*/ T12 w 9219"/>
                            <a:gd name="T14" fmla="+- 0 1607 191"/>
                            <a:gd name="T15" fmla="*/ 1607 h 1416"/>
                            <a:gd name="T16" fmla="+- 0 1593 1588"/>
                            <a:gd name="T17" fmla="*/ T16 w 9219"/>
                            <a:gd name="T18" fmla="+- 0 191 191"/>
                            <a:gd name="T19" fmla="*/ 191 h 1416"/>
                            <a:gd name="T20" fmla="+- 0 1593 1588"/>
                            <a:gd name="T21" fmla="*/ T20 w 9219"/>
                            <a:gd name="T22" fmla="+- 0 1602 191"/>
                            <a:gd name="T23" fmla="*/ 1602 h 1416"/>
                            <a:gd name="T24" fmla="+- 0 6266 1588"/>
                            <a:gd name="T25" fmla="*/ T24 w 9219"/>
                            <a:gd name="T26" fmla="+- 0 191 191"/>
                            <a:gd name="T27" fmla="*/ 191 h 1416"/>
                            <a:gd name="T28" fmla="+- 0 6266 1588"/>
                            <a:gd name="T29" fmla="*/ T28 w 9219"/>
                            <a:gd name="T30" fmla="+- 0 1602 191"/>
                            <a:gd name="T31" fmla="*/ 1602 h 1416"/>
                            <a:gd name="T32" fmla="+- 0 10802 1588"/>
                            <a:gd name="T33" fmla="*/ T32 w 9219"/>
                            <a:gd name="T34" fmla="+- 0 191 191"/>
                            <a:gd name="T35" fmla="*/ 191 h 1416"/>
                            <a:gd name="T36" fmla="+- 0 10802 1588"/>
                            <a:gd name="T37" fmla="*/ T36 w 9219"/>
                            <a:gd name="T38" fmla="+- 0 1602 191"/>
                            <a:gd name="T39" fmla="*/ 1602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9" h="1416">
                              <a:moveTo>
                                <a:pt x="0" y="5"/>
                              </a:moveTo>
                              <a:lnTo>
                                <a:pt x="9219" y="5"/>
                              </a:lnTo>
                              <a:moveTo>
                                <a:pt x="0" y="1416"/>
                              </a:moveTo>
                              <a:lnTo>
                                <a:pt x="9219" y="1416"/>
                              </a:lnTo>
                              <a:moveTo>
                                <a:pt x="5" y="0"/>
                              </a:moveTo>
                              <a:lnTo>
                                <a:pt x="5" y="1411"/>
                              </a:lnTo>
                              <a:moveTo>
                                <a:pt x="4678" y="0"/>
                              </a:moveTo>
                              <a:lnTo>
                                <a:pt x="4678" y="1411"/>
                              </a:lnTo>
                              <a:moveTo>
                                <a:pt x="9214" y="0"/>
                              </a:moveTo>
                              <a:lnTo>
                                <a:pt x="9214" y="1411"/>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1" o:spid="_x0000_s1026" o:spt="100" style="position:absolute;left:0pt;margin-left:79.4pt;margin-top:9.55pt;height:70.8pt;width:460.95pt;mso-position-horizontal-relative:page;mso-wrap-distance-bottom:0pt;mso-wrap-distance-top:0pt;z-index:-251656192;mso-width-relative:page;mso-height-relative:page;" filled="f" stroked="t" coordsize="9219,1416" o:gfxdata="UEsDBAoAAAAAAIdO4kAAAAAAAAAAAAAAAAAEAAAAZHJzL1BLAwQUAAAACACHTuJA/J1c09YAAAAL&#10;AQAADwAAAGRycy9kb3ducmV2LnhtbE2PzU7DMBCE70i8g7VI3KgdJEoIcXpAqnoBAQWJqxNv4wh7&#10;HWKnP2/P9gS3Ge1o9pt6dQxe7HFKQyQNxUKBQOqiHajX8PmxvilBpGzIGh8JNZwwwaq5vKhNZeOB&#10;3nG/zb3gEkqV0eByHispU+cwmLSIIxLfdnEKJrOdemknc+Dy4OWtUksZzED8wZkRnxx239s5aPiZ&#10;25fXDX09n97Kzdp5I3t0O62vrwr1CCLjMf+F4YzP6NAwUxtnskl49nclo2cWDwWIc0CV6h5Ey2rJ&#10;Qja1/L+h+QVQSwMEFAAAAAgAh07iQGYhQsdYBAAAKw4AAA4AAABkcnMvZTJvRG9jLnhtbK1Xza7j&#10;NBTeI/EOVpaguYmTNm2q2ztCczUIiZ+RJjyAmzhNpCQOtvtzWbNiw54l4hmQ0AiehgEeg2Mnbt3c&#10;upMFXURJ/fnkO9/nEx/fvzw2NdpTLirWrj18F3iIthnLq3a79r5NX79YekhI0uakZi1de09UeC8f&#10;Pv7o/tCtaMhKVueUIwjSitWhW3ullN3K90VW0oaIO9bRFgYLxhsi4ZFv/ZyTA0Rvaj8Mgtg/MJ53&#10;nGVUCPj3sR/0hoh8SkBWFFVGH1m2a2gr+6ic1kRCSqKsOuE9aLZFQTP5TVEIKlG99iBTqa/wErjf&#10;qKv/cE9WW066ssoGCmQKhVFODalaeOkp1CORBO149SxUU2WcCVbIu4w1fp+IVgSywMFIm7cl6ajO&#10;BaQW3Ul08f+Fzb7ev+GoymEl4GUyXy7jcO6hljTg/F/v3v39w0/vf/353z9/f//HLysEl39+/A1h&#10;pdqhEyuY/LZ7w4cnAbdoc/iK5TCX7CTTghwL3ihhIFV01Lo/nXSnR4ky+HO+nM+CGN6bwdgySXCs&#10;jfHJyszOdkJ+TpmORPZfCtn7lsOdVj0fKKfga9HUYOGnL1CAMCSkL4PPJxg2sE98lAbogJIQJ2NQ&#10;aEB9rCRGONG5g82nSJEBQSQMkBLhGY7HoWYG1YcKlsHiKi/QoKeveM0cvGIDusVrYUA3eUGtT5Er&#10;MTBFa+mghUfaxyrH54JhW3tweuGQDI/kd2qGbQtSHLrojTxw0bMtuEVv5MI8ia46im0jUhy72I2c&#10;SPBV7WwjQFuHdOHICRe30LYiDZ11MHIiDsJr5ELbB1AudLG7NCIOYygsKNRxzagP0bkYQlc1hCMj&#10;risX2jbcUO7SBjc324g0dJVENDLCoVxk+3BDuWhkBJQEOHFFusi2Io1cJRFdOqFkuVKwke2DW7po&#10;5IObnG1FGrkqIrq0QstyjZ3txEg72EC2Zosgpdk1smM7bBtwh4hqewK9VXVMqC0qBTdgH0ojtSAh&#10;BKDUHuMAgzgKvJgEBq4KDJ/AKaHVh03D59PgoKuG643sg8RV8Ss4lO0UMqoaNXxapuGQKiztKdHV&#10;glXRYa1Ngg+pRhep9ikP3nJo/cZNH9dN30a9gqw6ItWSMLfosPZ0E4BK6IXUFq5GGranKdMYeW5f&#10;DMnzaN3aqD4O5GOAZvg8obPCmYYB+J8BZkoPPEW0sAZxntNje6NMB3UeNXgbBeGMQWb4PKEHzuIF&#10;VCIk86GIJ+CEoJAPfHsmBD0BnwUFtZSFukRPXqolYLWKLXtd1bW2u26Vw3GQ9MYKVle5GlTeCr7d&#10;vKo52hN1StC/YRlewDjbtXm/PGv4JPiqBVZNb98Mb1j+BA0wZ/0ZA05YcFMy/r2HDnC+WHviux3h&#10;1EP1Fy008AmezWB3kPphNl+oPZvbIxt7hLQZhFp70oMPlrp9JftDzK7j1baEN2G9Xlv2GTTeRaX6&#10;Y82vZzU8wBlCyzWcd9QhxX7WqPMZ7+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wYAAFtDb250ZW50X1R5cGVzXS54bWxQSwECFAAKAAAAAACH&#10;TuJAAAAAAAAAAAAAAAAABgAAAAAAAAAAABAAAACpBQAAX3JlbHMvUEsBAhQAFAAAAAgAh07iQIoU&#10;ZjzRAAAAlAEAAAsAAAAAAAAAAQAgAAAAzQUAAF9yZWxzLy5yZWxzUEsBAhQACgAAAAAAh07iQAAA&#10;AAAAAAAAAAAAAAQAAAAAAAAAAAAQAAAAAAAAAGRycy9QSwECFAAUAAAACACHTuJA/J1c09YAAAAL&#10;AQAADwAAAAAAAAABACAAAAAiAAAAZHJzL2Rvd25yZXYueG1sUEsBAhQAFAAAAAgAh07iQGYhQsdY&#10;BAAAKw4AAA4AAAAAAAAAAQAgAAAAJQEAAGRycy9lMm9Eb2MueG1sUEsFBgAAAAAGAAYAWQEAAO8H&#10;AAAAAA==&#10;" path="m0,5l9219,5m0,1416l9219,1416m5,0l5,1411m4678,0l4678,1411m9214,0l9214,1411e">
                <v:path o:connectlocs="0,124460;5854065,124460;0,1020445;5854065,1020445;3175,121285;3175,1017270;2970530,121285;2970530,1017270;5850890,121285;5850890,1017270" o:connectangles="0,0,0,0,0,0,0,0,0,0"/>
                <v:fill on="f" focussize="0,0"/>
                <v:stroke weight="0.48pt" color="#000000" joinstyle="round"/>
                <v:imagedata o:title=""/>
                <o:lock v:ext="edit" aspectratio="f"/>
                <w10:wrap type="topAndBottom"/>
              </v:shape>
            </w:pict>
          </mc:Fallback>
        </mc:AlternateContent>
      </w:r>
    </w:p>
    <w:p w14:paraId="525162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6EF4">
    <w:pPr>
      <w:pStyle w:val="4"/>
      <w:spacing w:line="14" w:lineRule="auto"/>
      <w:rPr>
        <w:rFonts w:hint="eastAsia"/>
        <w:sz w:val="17"/>
      </w:rPr>
    </w:pPr>
    <w:r>
      <mc:AlternateContent>
        <mc:Choice Requires="wps">
          <w:drawing>
            <wp:anchor distT="0" distB="0" distL="114300" distR="114300" simplePos="0" relativeHeight="251660288" behindDoc="1" locked="0" layoutInCell="1" allowOverlap="1">
              <wp:simplePos x="0" y="0"/>
              <wp:positionH relativeFrom="page">
                <wp:posOffset>3893820</wp:posOffset>
              </wp:positionH>
              <wp:positionV relativeFrom="page">
                <wp:posOffset>10008870</wp:posOffset>
              </wp:positionV>
              <wp:extent cx="133350" cy="156845"/>
              <wp:effectExtent l="0" t="0" r="0" b="0"/>
              <wp:wrapNone/>
              <wp:docPr id="152150701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3350" cy="156845"/>
                      </a:xfrm>
                      <a:prstGeom prst="rect">
                        <a:avLst/>
                      </a:prstGeom>
                      <a:noFill/>
                      <a:ln>
                        <a:noFill/>
                      </a:ln>
                    </wps:spPr>
                    <wps:txbx>
                      <w:txbxContent>
                        <w:p w14:paraId="62A4D9B5">
                          <w:pPr>
                            <w:spacing w:before="21" w:line="225" w:lineRule="exact"/>
                            <w:ind w:left="60"/>
                            <w:rPr>
                              <w:rFonts w:hint="eastAsia"/>
                              <w:sz w:val="18"/>
                            </w:rPr>
                          </w:pPr>
                          <w:r>
                            <w:fldChar w:fldCharType="begin"/>
                          </w:r>
                          <w:r>
                            <w:rPr>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306.6pt;margin-top:788.1pt;height:12.35pt;width:10.5pt;mso-position-horizontal-relative:page;mso-position-vertical-relative:page;z-index:-251656192;mso-width-relative:page;mso-height-relative:page;" filled="f" stroked="f" coordsize="21600,21600" o:gfxdata="UEsDBAoAAAAAAIdO4kAAAAAAAAAAAAAAAAAEAAAAZHJzL1BLAwQUAAAACACHTuJAclHDAtoAAAAN&#10;AQAADwAAAGRycy9kb3ducmV2LnhtbE2PzU7DMBCE70i8g7VI3KidFkybxqkQghMSahoOHJ3YTazG&#10;6xC7P7w9ywluszuj2W+LzcUP7GSn6AIqyGYCmMU2GIedgo/69W4JLCaNRg8BrYJvG2FTXl8VOjfh&#10;jJU97VLHqARjrhX0KY0557HtrddxFkaL5O3D5HWiceq4mfSZyv3A50JI7rVDutDr0T73tj3sjl7B&#10;0ydWL+7rvdlW+8rV9UrgmzwodXuTiTWwZC/pLwy/+IQOJTE14YgmskGBzBZzipLx8ChJUUQu7kk0&#10;tJJCrICXBf//RfkDUEsDBBQAAAAIAIdO4kAVE9bkEgIAAA0EAAAOAAAAZHJzL2Uyb0RvYy54bWyt&#10;U8uO0zAU3SPxD5b3NElLyyhqOhqmGoQ0PKSBD3Adp7FIfM2126R8APwBKzbs+a5+B9dOWoZhMws2&#10;0Y3te+45x8fLy75t2F6h02AKnk1SzpSRUGqzLfjHDzfPLjhzXphSNGBUwQ/K8cvV0yfLzuZqCjU0&#10;pUJGIMblnS147b3Nk8TJWrXCTcAqQ5sVYCs8/eI2KVF0hN42yTRNF0kHWFoEqZyj1fWwyUdEfAwg&#10;VJWWag1y1yrjB1RUjfAkydXaOr6KbKtKSf+uqpzyrCk4KfXxS0Oo3oRvslqKfIvC1lqOFMRjKDzQ&#10;1AptaOgZai28YDvU/0C1WiI4qPxEQpsMQqIjpCJLH3hzVwurohay2tmz6e7/wcq3+/fIdElJmE+z&#10;efoizRacGdHSzR+/fzv++HX8+ZVlwafOupyO31lq8P1L6Kknanb2FuQnxwxc18Js1RUidLUSJfGM&#10;ncm91gHHBZBN9wZKmiN2HiJQX2EbTCRbGKHTHR3Od6R6z2QYOZvN5rQjaSubLy6ezwO3ROSnZovO&#10;v1LQslAUHCkCEVzsb50fjp6OhFkGbnTTxBg05q8FwgwrkXzgOzD3/aYfzdhAeSAZCEOq6E1RUQN+&#10;4ayjRBXcfd4JVJw1rw1ZEeJ3KvBUbE6FMJJaC+45G8prP8R0Z1Fva0IezDZwRXZVOkoJvg4sRp6U&#10;kmjGmOgQw/v/8dSfV7z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JRwwLaAAAADQEAAA8AAAAA&#10;AAAAAQAgAAAAIgAAAGRycy9kb3ducmV2LnhtbFBLAQIUABQAAAAIAIdO4kAVE9bkEgIAAA0EAAAO&#10;AAAAAAAAAAEAIAAAACkBAABkcnMvZTJvRG9jLnhtbFBLBQYAAAAABgAGAFkBAACtBQAAAAA=&#10;">
              <v:fill on="f" focussize="0,0"/>
              <v:stroke on="f"/>
              <v:imagedata o:title=""/>
              <o:lock v:ext="edit" aspectratio="f"/>
              <v:textbox inset="0mm,0mm,0mm,0mm">
                <w:txbxContent>
                  <w:p w14:paraId="62A4D9B5">
                    <w:pPr>
                      <w:spacing w:before="21" w:line="225" w:lineRule="exact"/>
                      <w:ind w:left="60"/>
                      <w:rPr>
                        <w:rFonts w:hint="eastAsia"/>
                        <w:sz w:val="18"/>
                      </w:rPr>
                    </w:pPr>
                    <w:r>
                      <w:fldChar w:fldCharType="begin"/>
                    </w:r>
                    <w:r>
                      <w:rPr>
                        <w:sz w:val="18"/>
                      </w:rPr>
                      <w:instrText xml:space="preserve"> PAGE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9556">
    <w:pPr>
      <w:pStyle w:val="4"/>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C1B7E"/>
    <w:multiLevelType w:val="multilevel"/>
    <w:tmpl w:val="087C1B7E"/>
    <w:lvl w:ilvl="0" w:tentative="0">
      <w:start w:val="1"/>
      <w:numFmt w:val="decimal"/>
      <w:lvlText w:val="%1."/>
      <w:lvlJc w:val="left"/>
      <w:pPr>
        <w:ind w:left="1302" w:hanging="241"/>
      </w:pPr>
      <w:rPr>
        <w:rFonts w:hint="default" w:ascii="宋体" w:hAnsi="宋体" w:eastAsia="宋体" w:cs="宋体"/>
        <w:w w:val="100"/>
        <w:sz w:val="22"/>
        <w:szCs w:val="22"/>
      </w:rPr>
    </w:lvl>
    <w:lvl w:ilvl="1" w:tentative="0">
      <w:start w:val="0"/>
      <w:numFmt w:val="bullet"/>
      <w:lvlText w:val="•"/>
      <w:lvlJc w:val="left"/>
      <w:pPr>
        <w:ind w:left="2190" w:hanging="241"/>
      </w:pPr>
      <w:rPr>
        <w:rFonts w:hint="default"/>
      </w:rPr>
    </w:lvl>
    <w:lvl w:ilvl="2" w:tentative="0">
      <w:start w:val="0"/>
      <w:numFmt w:val="bullet"/>
      <w:lvlText w:val="•"/>
      <w:lvlJc w:val="left"/>
      <w:pPr>
        <w:ind w:left="3081" w:hanging="241"/>
      </w:pPr>
      <w:rPr>
        <w:rFonts w:hint="default"/>
      </w:rPr>
    </w:lvl>
    <w:lvl w:ilvl="3" w:tentative="0">
      <w:start w:val="0"/>
      <w:numFmt w:val="bullet"/>
      <w:lvlText w:val="•"/>
      <w:lvlJc w:val="left"/>
      <w:pPr>
        <w:ind w:left="3972" w:hanging="241"/>
      </w:pPr>
      <w:rPr>
        <w:rFonts w:hint="default"/>
      </w:rPr>
    </w:lvl>
    <w:lvl w:ilvl="4" w:tentative="0">
      <w:start w:val="0"/>
      <w:numFmt w:val="bullet"/>
      <w:lvlText w:val="•"/>
      <w:lvlJc w:val="left"/>
      <w:pPr>
        <w:ind w:left="4862" w:hanging="241"/>
      </w:pPr>
      <w:rPr>
        <w:rFonts w:hint="default"/>
      </w:rPr>
    </w:lvl>
    <w:lvl w:ilvl="5" w:tentative="0">
      <w:start w:val="0"/>
      <w:numFmt w:val="bullet"/>
      <w:lvlText w:val="•"/>
      <w:lvlJc w:val="left"/>
      <w:pPr>
        <w:ind w:left="5753" w:hanging="241"/>
      </w:pPr>
      <w:rPr>
        <w:rFonts w:hint="default"/>
      </w:rPr>
    </w:lvl>
    <w:lvl w:ilvl="6" w:tentative="0">
      <w:start w:val="0"/>
      <w:numFmt w:val="bullet"/>
      <w:lvlText w:val="•"/>
      <w:lvlJc w:val="left"/>
      <w:pPr>
        <w:ind w:left="6644" w:hanging="241"/>
      </w:pPr>
      <w:rPr>
        <w:rFonts w:hint="default"/>
      </w:rPr>
    </w:lvl>
    <w:lvl w:ilvl="7" w:tentative="0">
      <w:start w:val="0"/>
      <w:numFmt w:val="bullet"/>
      <w:lvlText w:val="•"/>
      <w:lvlJc w:val="left"/>
      <w:pPr>
        <w:ind w:left="7534" w:hanging="241"/>
      </w:pPr>
      <w:rPr>
        <w:rFonts w:hint="default"/>
      </w:rPr>
    </w:lvl>
    <w:lvl w:ilvl="8" w:tentative="0">
      <w:start w:val="0"/>
      <w:numFmt w:val="bullet"/>
      <w:lvlText w:val="•"/>
      <w:lvlJc w:val="left"/>
      <w:pPr>
        <w:ind w:left="8425" w:hanging="241"/>
      </w:pPr>
      <w:rPr>
        <w:rFonts w:hint="default"/>
      </w:rPr>
    </w:lvl>
  </w:abstractNum>
  <w:abstractNum w:abstractNumId="1">
    <w:nsid w:val="0BA60698"/>
    <w:multiLevelType w:val="multilevel"/>
    <w:tmpl w:val="0BA60698"/>
    <w:lvl w:ilvl="0" w:tentative="0">
      <w:start w:val="2"/>
      <w:numFmt w:val="decimal"/>
      <w:lvlText w:val="%1."/>
      <w:lvlJc w:val="left"/>
      <w:pPr>
        <w:ind w:left="1305" w:hanging="244"/>
      </w:pPr>
      <w:rPr>
        <w:rFonts w:hint="default" w:ascii="宋体" w:hAnsi="宋体" w:eastAsia="宋体" w:cs="宋体"/>
        <w:b/>
        <w:bCs/>
        <w:spacing w:val="-3"/>
        <w:w w:val="99"/>
        <w:sz w:val="22"/>
        <w:szCs w:val="22"/>
      </w:rPr>
    </w:lvl>
    <w:lvl w:ilvl="1" w:tentative="0">
      <w:start w:val="0"/>
      <w:numFmt w:val="bullet"/>
      <w:lvlText w:val="•"/>
      <w:lvlJc w:val="left"/>
      <w:pPr>
        <w:ind w:left="2190" w:hanging="244"/>
      </w:pPr>
      <w:rPr>
        <w:rFonts w:hint="default"/>
      </w:rPr>
    </w:lvl>
    <w:lvl w:ilvl="2" w:tentative="0">
      <w:start w:val="0"/>
      <w:numFmt w:val="bullet"/>
      <w:lvlText w:val="•"/>
      <w:lvlJc w:val="left"/>
      <w:pPr>
        <w:ind w:left="3081" w:hanging="244"/>
      </w:pPr>
      <w:rPr>
        <w:rFonts w:hint="default"/>
      </w:rPr>
    </w:lvl>
    <w:lvl w:ilvl="3" w:tentative="0">
      <w:start w:val="0"/>
      <w:numFmt w:val="bullet"/>
      <w:lvlText w:val="•"/>
      <w:lvlJc w:val="left"/>
      <w:pPr>
        <w:ind w:left="3972" w:hanging="244"/>
      </w:pPr>
      <w:rPr>
        <w:rFonts w:hint="default"/>
      </w:rPr>
    </w:lvl>
    <w:lvl w:ilvl="4" w:tentative="0">
      <w:start w:val="0"/>
      <w:numFmt w:val="bullet"/>
      <w:lvlText w:val="•"/>
      <w:lvlJc w:val="left"/>
      <w:pPr>
        <w:ind w:left="4862" w:hanging="244"/>
      </w:pPr>
      <w:rPr>
        <w:rFonts w:hint="default"/>
      </w:rPr>
    </w:lvl>
    <w:lvl w:ilvl="5" w:tentative="0">
      <w:start w:val="0"/>
      <w:numFmt w:val="bullet"/>
      <w:lvlText w:val="•"/>
      <w:lvlJc w:val="left"/>
      <w:pPr>
        <w:ind w:left="5753" w:hanging="244"/>
      </w:pPr>
      <w:rPr>
        <w:rFonts w:hint="default"/>
      </w:rPr>
    </w:lvl>
    <w:lvl w:ilvl="6" w:tentative="0">
      <w:start w:val="0"/>
      <w:numFmt w:val="bullet"/>
      <w:lvlText w:val="•"/>
      <w:lvlJc w:val="left"/>
      <w:pPr>
        <w:ind w:left="6644" w:hanging="244"/>
      </w:pPr>
      <w:rPr>
        <w:rFonts w:hint="default"/>
      </w:rPr>
    </w:lvl>
    <w:lvl w:ilvl="7" w:tentative="0">
      <w:start w:val="0"/>
      <w:numFmt w:val="bullet"/>
      <w:lvlText w:val="•"/>
      <w:lvlJc w:val="left"/>
      <w:pPr>
        <w:ind w:left="7534" w:hanging="244"/>
      </w:pPr>
      <w:rPr>
        <w:rFonts w:hint="default"/>
      </w:rPr>
    </w:lvl>
    <w:lvl w:ilvl="8" w:tentative="0">
      <w:start w:val="0"/>
      <w:numFmt w:val="bullet"/>
      <w:lvlText w:val="•"/>
      <w:lvlJc w:val="left"/>
      <w:pPr>
        <w:ind w:left="8425" w:hanging="244"/>
      </w:pPr>
      <w:rPr>
        <w:rFonts w:hint="default"/>
      </w:rPr>
    </w:lvl>
  </w:abstractNum>
  <w:abstractNum w:abstractNumId="2">
    <w:nsid w:val="5AB77764"/>
    <w:multiLevelType w:val="multilevel"/>
    <w:tmpl w:val="5AB77764"/>
    <w:lvl w:ilvl="0" w:tentative="0">
      <w:start w:val="1"/>
      <w:numFmt w:val="decimal"/>
      <w:lvlText w:val="%1."/>
      <w:lvlJc w:val="left"/>
      <w:pPr>
        <w:ind w:left="1302" w:hanging="241"/>
      </w:pPr>
      <w:rPr>
        <w:rFonts w:hint="default" w:ascii="宋体" w:hAnsi="宋体" w:eastAsia="宋体" w:cs="宋体"/>
        <w:w w:val="100"/>
        <w:sz w:val="22"/>
        <w:szCs w:val="22"/>
      </w:rPr>
    </w:lvl>
    <w:lvl w:ilvl="1" w:tentative="0">
      <w:start w:val="1"/>
      <w:numFmt w:val="decimal"/>
      <w:lvlText w:val="%1.%2"/>
      <w:lvlJc w:val="left"/>
      <w:pPr>
        <w:ind w:left="581" w:hanging="420"/>
      </w:pPr>
      <w:rPr>
        <w:rFonts w:hint="default" w:ascii="宋体" w:hAnsi="宋体" w:eastAsia="宋体" w:cs="宋体"/>
        <w:w w:val="100"/>
        <w:sz w:val="24"/>
        <w:szCs w:val="24"/>
      </w:rPr>
    </w:lvl>
    <w:lvl w:ilvl="2" w:tentative="0">
      <w:start w:val="0"/>
      <w:numFmt w:val="bullet"/>
      <w:lvlText w:val="•"/>
      <w:lvlJc w:val="left"/>
      <w:pPr>
        <w:ind w:left="1540" w:hanging="420"/>
      </w:pPr>
      <w:rPr>
        <w:rFonts w:hint="default"/>
      </w:rPr>
    </w:lvl>
    <w:lvl w:ilvl="3" w:tentative="0">
      <w:start w:val="0"/>
      <w:numFmt w:val="bullet"/>
      <w:lvlText w:val="•"/>
      <w:lvlJc w:val="left"/>
      <w:pPr>
        <w:ind w:left="2623" w:hanging="420"/>
      </w:pPr>
      <w:rPr>
        <w:rFonts w:hint="default"/>
      </w:rPr>
    </w:lvl>
    <w:lvl w:ilvl="4" w:tentative="0">
      <w:start w:val="0"/>
      <w:numFmt w:val="bullet"/>
      <w:lvlText w:val="•"/>
      <w:lvlJc w:val="left"/>
      <w:pPr>
        <w:ind w:left="3706" w:hanging="420"/>
      </w:pPr>
      <w:rPr>
        <w:rFonts w:hint="default"/>
      </w:rPr>
    </w:lvl>
    <w:lvl w:ilvl="5" w:tentative="0">
      <w:start w:val="0"/>
      <w:numFmt w:val="bullet"/>
      <w:lvlText w:val="•"/>
      <w:lvlJc w:val="left"/>
      <w:pPr>
        <w:ind w:left="4790" w:hanging="420"/>
      </w:pPr>
      <w:rPr>
        <w:rFonts w:hint="default"/>
      </w:rPr>
    </w:lvl>
    <w:lvl w:ilvl="6" w:tentative="0">
      <w:start w:val="0"/>
      <w:numFmt w:val="bullet"/>
      <w:lvlText w:val="•"/>
      <w:lvlJc w:val="left"/>
      <w:pPr>
        <w:ind w:left="5873" w:hanging="420"/>
      </w:pPr>
      <w:rPr>
        <w:rFonts w:hint="default"/>
      </w:rPr>
    </w:lvl>
    <w:lvl w:ilvl="7" w:tentative="0">
      <w:start w:val="0"/>
      <w:numFmt w:val="bullet"/>
      <w:lvlText w:val="•"/>
      <w:lvlJc w:val="left"/>
      <w:pPr>
        <w:ind w:left="6956" w:hanging="420"/>
      </w:pPr>
      <w:rPr>
        <w:rFonts w:hint="default"/>
      </w:rPr>
    </w:lvl>
    <w:lvl w:ilvl="8" w:tentative="0">
      <w:start w:val="0"/>
      <w:numFmt w:val="bullet"/>
      <w:lvlText w:val="•"/>
      <w:lvlJc w:val="left"/>
      <w:pPr>
        <w:ind w:left="8040" w:hanging="420"/>
      </w:pPr>
      <w:rPr>
        <w:rFonts w:hint="default"/>
      </w:rPr>
    </w:lvl>
  </w:abstractNum>
  <w:abstractNum w:abstractNumId="3">
    <w:nsid w:val="6C9D0860"/>
    <w:multiLevelType w:val="multilevel"/>
    <w:tmpl w:val="6C9D0860"/>
    <w:lvl w:ilvl="0" w:tentative="0">
      <w:start w:val="1"/>
      <w:numFmt w:val="decimal"/>
      <w:lvlText w:val="（%1）"/>
      <w:lvlJc w:val="left"/>
      <w:pPr>
        <w:ind w:left="1662" w:hanging="601"/>
      </w:pPr>
      <w:rPr>
        <w:rFonts w:hint="default" w:ascii="宋体" w:hAnsi="宋体" w:eastAsia="宋体" w:cs="宋体"/>
        <w:w w:val="100"/>
        <w:sz w:val="22"/>
        <w:szCs w:val="22"/>
      </w:rPr>
    </w:lvl>
    <w:lvl w:ilvl="1" w:tentative="0">
      <w:start w:val="0"/>
      <w:numFmt w:val="bullet"/>
      <w:lvlText w:val="•"/>
      <w:lvlJc w:val="left"/>
      <w:pPr>
        <w:ind w:left="2514" w:hanging="601"/>
      </w:pPr>
      <w:rPr>
        <w:rFonts w:hint="default"/>
      </w:rPr>
    </w:lvl>
    <w:lvl w:ilvl="2" w:tentative="0">
      <w:start w:val="0"/>
      <w:numFmt w:val="bullet"/>
      <w:lvlText w:val="•"/>
      <w:lvlJc w:val="left"/>
      <w:pPr>
        <w:ind w:left="3369" w:hanging="601"/>
      </w:pPr>
      <w:rPr>
        <w:rFonts w:hint="default"/>
      </w:rPr>
    </w:lvl>
    <w:lvl w:ilvl="3" w:tentative="0">
      <w:start w:val="0"/>
      <w:numFmt w:val="bullet"/>
      <w:lvlText w:val="•"/>
      <w:lvlJc w:val="left"/>
      <w:pPr>
        <w:ind w:left="4224" w:hanging="601"/>
      </w:pPr>
      <w:rPr>
        <w:rFonts w:hint="default"/>
      </w:rPr>
    </w:lvl>
    <w:lvl w:ilvl="4" w:tentative="0">
      <w:start w:val="0"/>
      <w:numFmt w:val="bullet"/>
      <w:lvlText w:val="•"/>
      <w:lvlJc w:val="left"/>
      <w:pPr>
        <w:ind w:left="5078" w:hanging="601"/>
      </w:pPr>
      <w:rPr>
        <w:rFonts w:hint="default"/>
      </w:rPr>
    </w:lvl>
    <w:lvl w:ilvl="5" w:tentative="0">
      <w:start w:val="0"/>
      <w:numFmt w:val="bullet"/>
      <w:lvlText w:val="•"/>
      <w:lvlJc w:val="left"/>
      <w:pPr>
        <w:ind w:left="5933" w:hanging="601"/>
      </w:pPr>
      <w:rPr>
        <w:rFonts w:hint="default"/>
      </w:rPr>
    </w:lvl>
    <w:lvl w:ilvl="6" w:tentative="0">
      <w:start w:val="0"/>
      <w:numFmt w:val="bullet"/>
      <w:lvlText w:val="•"/>
      <w:lvlJc w:val="left"/>
      <w:pPr>
        <w:ind w:left="6788" w:hanging="601"/>
      </w:pPr>
      <w:rPr>
        <w:rFonts w:hint="default"/>
      </w:rPr>
    </w:lvl>
    <w:lvl w:ilvl="7" w:tentative="0">
      <w:start w:val="0"/>
      <w:numFmt w:val="bullet"/>
      <w:lvlText w:val="•"/>
      <w:lvlJc w:val="left"/>
      <w:pPr>
        <w:ind w:left="7642" w:hanging="601"/>
      </w:pPr>
      <w:rPr>
        <w:rFonts w:hint="default"/>
      </w:rPr>
    </w:lvl>
    <w:lvl w:ilvl="8" w:tentative="0">
      <w:start w:val="0"/>
      <w:numFmt w:val="bullet"/>
      <w:lvlText w:val="•"/>
      <w:lvlJc w:val="left"/>
      <w:pPr>
        <w:ind w:left="8497" w:hanging="601"/>
      </w:pPr>
      <w:rPr>
        <w:rFonts w:hint="default"/>
      </w:rPr>
    </w:lvl>
  </w:abstractNum>
  <w:abstractNum w:abstractNumId="4">
    <w:nsid w:val="721E4AFD"/>
    <w:multiLevelType w:val="multilevel"/>
    <w:tmpl w:val="721E4AFD"/>
    <w:lvl w:ilvl="0" w:tentative="0">
      <w:start w:val="2"/>
      <w:numFmt w:val="decimal"/>
      <w:lvlText w:val="%1."/>
      <w:lvlJc w:val="left"/>
      <w:pPr>
        <w:ind w:left="1302" w:hanging="241"/>
      </w:pPr>
      <w:rPr>
        <w:rFonts w:hint="default" w:ascii="宋体" w:hAnsi="宋体" w:eastAsia="宋体" w:cs="宋体"/>
        <w:w w:val="100"/>
        <w:sz w:val="22"/>
        <w:szCs w:val="22"/>
      </w:rPr>
    </w:lvl>
    <w:lvl w:ilvl="1" w:tentative="0">
      <w:start w:val="0"/>
      <w:numFmt w:val="bullet"/>
      <w:lvlText w:val="•"/>
      <w:lvlJc w:val="left"/>
      <w:pPr>
        <w:ind w:left="2190" w:hanging="241"/>
      </w:pPr>
      <w:rPr>
        <w:rFonts w:hint="default"/>
      </w:rPr>
    </w:lvl>
    <w:lvl w:ilvl="2" w:tentative="0">
      <w:start w:val="0"/>
      <w:numFmt w:val="bullet"/>
      <w:lvlText w:val="•"/>
      <w:lvlJc w:val="left"/>
      <w:pPr>
        <w:ind w:left="3081" w:hanging="241"/>
      </w:pPr>
      <w:rPr>
        <w:rFonts w:hint="default"/>
      </w:rPr>
    </w:lvl>
    <w:lvl w:ilvl="3" w:tentative="0">
      <w:start w:val="0"/>
      <w:numFmt w:val="bullet"/>
      <w:lvlText w:val="•"/>
      <w:lvlJc w:val="left"/>
      <w:pPr>
        <w:ind w:left="3972" w:hanging="241"/>
      </w:pPr>
      <w:rPr>
        <w:rFonts w:hint="default"/>
      </w:rPr>
    </w:lvl>
    <w:lvl w:ilvl="4" w:tentative="0">
      <w:start w:val="0"/>
      <w:numFmt w:val="bullet"/>
      <w:lvlText w:val="•"/>
      <w:lvlJc w:val="left"/>
      <w:pPr>
        <w:ind w:left="4862" w:hanging="241"/>
      </w:pPr>
      <w:rPr>
        <w:rFonts w:hint="default"/>
      </w:rPr>
    </w:lvl>
    <w:lvl w:ilvl="5" w:tentative="0">
      <w:start w:val="0"/>
      <w:numFmt w:val="bullet"/>
      <w:lvlText w:val="•"/>
      <w:lvlJc w:val="left"/>
      <w:pPr>
        <w:ind w:left="5753" w:hanging="241"/>
      </w:pPr>
      <w:rPr>
        <w:rFonts w:hint="default"/>
      </w:rPr>
    </w:lvl>
    <w:lvl w:ilvl="6" w:tentative="0">
      <w:start w:val="0"/>
      <w:numFmt w:val="bullet"/>
      <w:lvlText w:val="•"/>
      <w:lvlJc w:val="left"/>
      <w:pPr>
        <w:ind w:left="6644" w:hanging="241"/>
      </w:pPr>
      <w:rPr>
        <w:rFonts w:hint="default"/>
      </w:rPr>
    </w:lvl>
    <w:lvl w:ilvl="7" w:tentative="0">
      <w:start w:val="0"/>
      <w:numFmt w:val="bullet"/>
      <w:lvlText w:val="•"/>
      <w:lvlJc w:val="left"/>
      <w:pPr>
        <w:ind w:left="7534" w:hanging="241"/>
      </w:pPr>
      <w:rPr>
        <w:rFonts w:hint="default"/>
      </w:rPr>
    </w:lvl>
    <w:lvl w:ilvl="8" w:tentative="0">
      <w:start w:val="0"/>
      <w:numFmt w:val="bullet"/>
      <w:lvlText w:val="•"/>
      <w:lvlJc w:val="left"/>
      <w:pPr>
        <w:ind w:left="8425" w:hanging="241"/>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65"/>
    <w:rsid w:val="0005003B"/>
    <w:rsid w:val="00063BF6"/>
    <w:rsid w:val="0006592F"/>
    <w:rsid w:val="00092332"/>
    <w:rsid w:val="00112402"/>
    <w:rsid w:val="0013322B"/>
    <w:rsid w:val="0014254A"/>
    <w:rsid w:val="001428F4"/>
    <w:rsid w:val="001D24DF"/>
    <w:rsid w:val="00226D67"/>
    <w:rsid w:val="002C1663"/>
    <w:rsid w:val="00332024"/>
    <w:rsid w:val="00404139"/>
    <w:rsid w:val="00434DA3"/>
    <w:rsid w:val="00454DE3"/>
    <w:rsid w:val="00565AF0"/>
    <w:rsid w:val="005A66F9"/>
    <w:rsid w:val="005D0E00"/>
    <w:rsid w:val="00604A76"/>
    <w:rsid w:val="006450E1"/>
    <w:rsid w:val="006A3BC6"/>
    <w:rsid w:val="006A5347"/>
    <w:rsid w:val="006C553F"/>
    <w:rsid w:val="00774994"/>
    <w:rsid w:val="007C212C"/>
    <w:rsid w:val="007E2CBE"/>
    <w:rsid w:val="007E7B6F"/>
    <w:rsid w:val="00833DE4"/>
    <w:rsid w:val="00841022"/>
    <w:rsid w:val="00855CBD"/>
    <w:rsid w:val="008C1446"/>
    <w:rsid w:val="008E3AB2"/>
    <w:rsid w:val="00917F58"/>
    <w:rsid w:val="00A114EE"/>
    <w:rsid w:val="00A42CD2"/>
    <w:rsid w:val="00A455D2"/>
    <w:rsid w:val="00A72EB3"/>
    <w:rsid w:val="00A87A78"/>
    <w:rsid w:val="00AE54FD"/>
    <w:rsid w:val="00B1273A"/>
    <w:rsid w:val="00B6071D"/>
    <w:rsid w:val="00B61CD4"/>
    <w:rsid w:val="00BC4865"/>
    <w:rsid w:val="00BD5B04"/>
    <w:rsid w:val="00C50A07"/>
    <w:rsid w:val="00CA43D7"/>
    <w:rsid w:val="00CC4D19"/>
    <w:rsid w:val="00CD6D77"/>
    <w:rsid w:val="00D26FBF"/>
    <w:rsid w:val="00D36829"/>
    <w:rsid w:val="00DD2844"/>
    <w:rsid w:val="00E01FDC"/>
    <w:rsid w:val="00E84C47"/>
    <w:rsid w:val="00EB55D7"/>
    <w:rsid w:val="00F355F1"/>
    <w:rsid w:val="00FF4253"/>
    <w:rsid w:val="0D3A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3">
    <w:name w:val="heading 5"/>
    <w:basedOn w:val="1"/>
    <w:link w:val="11"/>
    <w:unhideWhenUsed/>
    <w:qFormat/>
    <w:uiPriority w:val="0"/>
    <w:pPr>
      <w:spacing w:before="1"/>
      <w:ind w:left="680"/>
      <w:outlineLvl w:val="4"/>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3"/>
    <w:qFormat/>
    <w:uiPriority w:val="0"/>
    <w:rPr>
      <w:sz w:val="24"/>
      <w:szCs w:val="24"/>
    </w:rPr>
  </w:style>
  <w:style w:type="paragraph" w:styleId="5">
    <w:name w:val="Body Text Indent"/>
    <w:basedOn w:val="1"/>
    <w:link w:val="19"/>
    <w:semiHidden/>
    <w:unhideWhenUsed/>
    <w:uiPriority w:val="99"/>
    <w:pPr>
      <w:spacing w:after="120"/>
      <w:ind w:left="420" w:leftChars="200"/>
    </w:p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Body Text First Indent 2"/>
    <w:basedOn w:val="5"/>
    <w:link w:val="20"/>
    <w:semiHidden/>
    <w:unhideWhenUsed/>
    <w:qFormat/>
    <w:uiPriority w:val="99"/>
    <w:pPr>
      <w:ind w:firstLine="420" w:firstLineChars="200"/>
    </w:pPr>
  </w:style>
  <w:style w:type="character" w:customStyle="1" w:styleId="11">
    <w:name w:val="标题 5 字符"/>
    <w:basedOn w:val="10"/>
    <w:link w:val="3"/>
    <w:qFormat/>
    <w:uiPriority w:val="0"/>
    <w:rPr>
      <w:rFonts w:ascii="宋体" w:hAnsi="宋体" w:eastAsia="宋体" w:cs="宋体"/>
      <w:b/>
      <w:bCs/>
      <w:kern w:val="0"/>
      <w:sz w:val="24"/>
      <w:szCs w:val="24"/>
      <w:lang w:eastAsia="en-US"/>
    </w:rPr>
  </w:style>
  <w:style w:type="table" w:customStyle="1" w:styleId="1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3">
    <w:name w:val="正文文本 字符"/>
    <w:basedOn w:val="10"/>
    <w:link w:val="4"/>
    <w:qFormat/>
    <w:uiPriority w:val="0"/>
    <w:rPr>
      <w:rFonts w:ascii="宋体" w:hAnsi="宋体" w:eastAsia="宋体" w:cs="宋体"/>
      <w:kern w:val="0"/>
      <w:sz w:val="24"/>
      <w:szCs w:val="24"/>
      <w:lang w:eastAsia="en-US"/>
    </w:rPr>
  </w:style>
  <w:style w:type="paragraph" w:styleId="14">
    <w:name w:val="List Paragraph"/>
    <w:basedOn w:val="1"/>
    <w:qFormat/>
    <w:uiPriority w:val="1"/>
    <w:pPr>
      <w:ind w:left="680" w:hanging="720"/>
    </w:pPr>
  </w:style>
  <w:style w:type="paragraph" w:customStyle="1" w:styleId="15">
    <w:name w:val="Table Paragraph"/>
    <w:basedOn w:val="1"/>
    <w:qFormat/>
    <w:uiPriority w:val="1"/>
  </w:style>
  <w:style w:type="character" w:customStyle="1" w:styleId="16">
    <w:name w:val="页眉 字符"/>
    <w:basedOn w:val="10"/>
    <w:link w:val="7"/>
    <w:qFormat/>
    <w:uiPriority w:val="99"/>
    <w:rPr>
      <w:rFonts w:ascii="宋体" w:hAnsi="宋体" w:eastAsia="宋体" w:cs="宋体"/>
      <w:kern w:val="0"/>
      <w:sz w:val="18"/>
      <w:szCs w:val="18"/>
      <w:lang w:eastAsia="en-US"/>
    </w:rPr>
  </w:style>
  <w:style w:type="character" w:customStyle="1" w:styleId="17">
    <w:name w:val="页脚 字符"/>
    <w:basedOn w:val="10"/>
    <w:link w:val="6"/>
    <w:uiPriority w:val="99"/>
    <w:rPr>
      <w:rFonts w:ascii="宋体" w:hAnsi="宋体" w:eastAsia="宋体" w:cs="宋体"/>
      <w:kern w:val="0"/>
      <w:sz w:val="18"/>
      <w:szCs w:val="18"/>
      <w:lang w:eastAsia="en-US"/>
    </w:rPr>
  </w:style>
  <w:style w:type="character" w:customStyle="1" w:styleId="18">
    <w:name w:val="标题 3 字符"/>
    <w:basedOn w:val="10"/>
    <w:link w:val="2"/>
    <w:semiHidden/>
    <w:uiPriority w:val="9"/>
    <w:rPr>
      <w:rFonts w:ascii="宋体" w:hAnsi="宋体" w:eastAsia="宋体" w:cs="宋体"/>
      <w:b/>
      <w:bCs/>
      <w:kern w:val="0"/>
      <w:sz w:val="32"/>
      <w:szCs w:val="32"/>
      <w:lang w:eastAsia="en-US"/>
    </w:rPr>
  </w:style>
  <w:style w:type="character" w:customStyle="1" w:styleId="19">
    <w:name w:val="正文文本缩进 字符"/>
    <w:basedOn w:val="10"/>
    <w:link w:val="5"/>
    <w:semiHidden/>
    <w:qFormat/>
    <w:uiPriority w:val="99"/>
    <w:rPr>
      <w:rFonts w:ascii="宋体" w:hAnsi="宋体" w:eastAsia="宋体" w:cs="宋体"/>
      <w:kern w:val="0"/>
      <w:sz w:val="22"/>
      <w:lang w:eastAsia="en-US"/>
    </w:rPr>
  </w:style>
  <w:style w:type="character" w:customStyle="1" w:styleId="20">
    <w:name w:val="正文文本首行缩进 2 字符"/>
    <w:basedOn w:val="19"/>
    <w:link w:val="8"/>
    <w:semiHidden/>
    <w:uiPriority w:val="99"/>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1867</Words>
  <Characters>2053</Characters>
  <Lines>209</Lines>
  <Paragraphs>167</Paragraphs>
  <TotalTime>65</TotalTime>
  <ScaleCrop>false</ScaleCrop>
  <LinksUpToDate>false</LinksUpToDate>
  <CharactersWithSpaces>2232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2023-06-16T05:35:00Z</dcterms:created>
  <dc:creator>jing song lin</dc:creator>
  <cp:lastModifiedBy>WPS_6006615</cp:lastModifiedBy>
  <dcterms:modified xsi:type="dcterms:W3CDTF">2025-07-02T11:20:07Z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A0594AC774FD4B2BAEB5F85233D8FA3C_13</vt:lpwstr>
  </property>
</Properties>
</file>