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C5F4F">
      <w:pPr>
        <w:spacing w:line="360" w:lineRule="auto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读《吴正宪答小学数学教学50问》有感</w:t>
      </w:r>
    </w:p>
    <w:p w14:paraId="748B2579">
      <w:pPr>
        <w:spacing w:line="360" w:lineRule="auto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常州市新北区春江中心小学 周敏</w:t>
      </w:r>
    </w:p>
    <w:p w14:paraId="3554225A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一名三年级的小学数学老师，翻开《吴正宪答小学数学教学50问》，仿佛打开了一扇通往数学教学新世界的大门。书中一个个鲜活的问题与解答，直击教学痛点，让我在教学实践中的诸多困惑找到了答案，也为我今后的教学工作指明了方向。</w:t>
      </w:r>
    </w:p>
    <w:p w14:paraId="77BFA587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书中提到的许多问题都让我感同身受。比如“如何让学生真正理解数学概念”，这正是我在三年级教学中常常遇到的难题。三年级的学生开始接触分数、周长等较为抽象的概念，以往我总是按照教材的讲解方式，通过举例、演示等方法试图让学生理解，但效果并不理想。学习了吴老师的解答后，我意识到，要让学生理解概念，不能仅仅停留在表面的讲解，而要从学生的生活经验出发，让学生在实际操作和体验中去感悟。例如在讲解分数时，可以让学生分一分水果、折一折纸张，通过这些具体的活动，让学生直观地感受“平均分”，进而理解分数的意义。这样的教学方式，比单纯的口头讲解更能让学生印象深刻，也更符合三年级学生以形象思维为主的认知特点。</w:t>
      </w:r>
    </w:p>
    <w:p w14:paraId="1DBAD6C7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“怎样激发学生学习数学的兴趣”这一问题上，吴老师的观点也让我深受启发。三年级的学生好奇心强，但注意力容易分散，如何让他们在课堂上保持对数学的热情，是我一直思考的问题。吴老师提出要创设生动有趣的教学情境，将数学知识与生活实际紧密结合。回想起自己的课堂，虽然也会设计一些情境，但往往不够新颖，缺乏吸引力。今后，我可以结合三年级学生喜欢故事、游戏的特点，设计一些数学故事、数学游戏，比如在讲解加减法的应用题时，编一个有趣的购物故事，让学生在故事中解决问题。这样不仅能激发学生的学习兴趣，还能让学生体会到数学在生活中的实用性。</w:t>
      </w:r>
    </w:p>
    <w:p w14:paraId="105FF0DF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书中关于“如何评价学生的数学学习”的内容，也让我对教学评价有了新的认识。以往，我更注重学生的考试成绩，认为成绩好就是学得好。但吴老师强调，评价学生的数学学习应该是多元的，不仅要关注学生的学习结果，更要关注学生的学习过程。在三年级的教学中，我可以通过课堂表现、作业完成情况、小组合作等多个方面对学生进行评价。比如，对于那些在课堂上积极思考、勇于发言的学生，即使他们的答案不完全正确，我也应该给予肯定和鼓励；对于作业认真、书写工整的学生，及时进行表扬。通过多元的评价方式，让每个学生都能看到自己的进步和优点，增强学习数学的自信心。</w:t>
      </w:r>
    </w:p>
    <w:p w14:paraId="1138257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《吴正宪答小学数学教学50问</w:t>
      </w:r>
      <w:bookmarkStart w:id="0" w:name="_GoBack"/>
      <w:bookmarkEnd w:id="0"/>
      <w:r>
        <w:rPr>
          <w:rFonts w:hint="eastAsia"/>
          <w:sz w:val="24"/>
          <w:szCs w:val="24"/>
        </w:rPr>
        <w:t>》是一本充满智慧和实践经验的好书。它让我明白，作为一名小学数学老师，不仅要传授知识，更要关注学生的学习体验和成长需求。在今后的教学中，我会将书中所学运用到实际教学中，不断改进自己的教学方法，努力让每一个三年级的学生都能爱上数学，在数学的世界里快乐地学习和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6162D"/>
    <w:rsid w:val="30F02B7F"/>
    <w:rsid w:val="4A4A7021"/>
    <w:rsid w:val="543F1C12"/>
    <w:rsid w:val="5AA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1090</Words>
  <Characters>1093</Characters>
  <Lines>0</Lines>
  <Paragraphs>0</Paragraphs>
  <TotalTime>3</TotalTime>
  <ScaleCrop>false</ScaleCrop>
  <LinksUpToDate>false</LinksUpToDate>
  <CharactersWithSpaces>1094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2025-07-01T04:00:00Z</dcterms:created>
  <dc:creator>ZM</dc:creator>
  <cp:lastModifiedBy>王桂玲</cp:lastModifiedBy>
  <dcterms:modified xsi:type="dcterms:W3CDTF">2025-07-01T04:08:48Z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eyJoZGlkIjoiZjBjMmMwY2E0NTBjNzllM2IzNjc4YWQ5YjY0ZmY0MWYiLCJ1c2VySWQiOiI4OTc0Mjg3NzEifQ==</vt:lpwstr>
  </property>
  <property fmtid="{D5CDD505-2E9C-101B-9397-08002B2CF9AE}" pid="4" name="ICV">
    <vt:lpwstr>B5B88F0128964735A19DC917A1BA2B41_12</vt:lpwstr>
  </property>
</Properties>
</file>