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43184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聚焦核心素养 创生实践课堂</w:t>
      </w:r>
    </w:p>
    <w:p w14:paraId="3477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聆听了</w:t>
      </w:r>
      <w:r>
        <w:rPr>
          <w:rFonts w:hint="eastAsia"/>
          <w:lang w:val="en-US" w:eastAsia="zh-CN"/>
        </w:rPr>
        <w:t>周</w:t>
      </w:r>
      <w:r>
        <w:rPr>
          <w:rFonts w:hint="eastAsia"/>
        </w:rPr>
        <w:t>老师执教的五</w:t>
      </w:r>
      <w:r>
        <w:rPr>
          <w:rFonts w:hint="eastAsia"/>
          <w:lang w:val="en-US" w:eastAsia="zh-CN"/>
        </w:rPr>
        <w:t>下</w:t>
      </w:r>
      <w:r>
        <w:rPr>
          <w:rFonts w:hint="eastAsia"/>
        </w:rPr>
        <w:t>《简易方程复习课》，收获颇丰。这节复习课聚焦知识整合与能力提升，紧扣数学核心素养，通过精心设计的实践环节，打造了一堂以学生为主体的高效复习课。</w:t>
      </w:r>
    </w:p>
    <w:p w14:paraId="52EED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（一）知识梳理：构建清晰体系</w:t>
      </w:r>
    </w:p>
    <w:p w14:paraId="75A0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课始，</w:t>
      </w:r>
      <w:r>
        <w:rPr>
          <w:rFonts w:hint="eastAsia"/>
          <w:lang w:val="en-US" w:eastAsia="zh-CN"/>
        </w:rPr>
        <w:t>周</w:t>
      </w:r>
      <w:r>
        <w:rPr>
          <w:rFonts w:hint="eastAsia"/>
        </w:rPr>
        <w:t>老师通过“判断方程”环节，引导学生回顾“方程是含有未知数的等式”核心定义，区分等式与方程的包含关系，夯实概念基础。后续以“解方程”“列方程解决实际问题”为脉络，串联起“方程的解与解方程的区别”“等式性质的运用”“找等量关系列方程”等知识点 。板书呈现“方程（含未知数的等式）→解方程（等式性质）→方程的解（未知数的值）；列方程解决实际问题（找等量关系、列方程解答、检验反思）”的知识框架，帮助学生将零散知识结构化，形成完整的简易方程知识体系，符合复习课“查漏补缺、系统梳理”的功能定位。</w:t>
      </w:r>
    </w:p>
    <w:p w14:paraId="40ABC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（二）能力进阶：分层突破难点</w:t>
      </w:r>
    </w:p>
    <w:p w14:paraId="73FB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在“解方程”教学中，司老师选取典型错题（如x - 4.6 + 5.4 = 12的错误书写），让学生辨析、纠错，强化“等式性质运用”与“书写规范”意识；通过“检验方程解”的追问，深化学生对“方程解的验证逻辑（代入原方程看左右两边是否相等）”的理解。</w:t>
      </w:r>
    </w:p>
    <w:p w14:paraId="41A6B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解决实际问题时，从“三角形面积”“购买文具”到“身高体重”“水稻种植面积”“环湖骑行”等情境，梯度呈现问题。先聚焦“找等量关系”这一关键步骤，引导学生分析“谁和谁有关系，关系如何表述”，再列方程解答。例如“水稻种植面积比玉米的3倍少0.8公顷”，让学生用不同方式表达等量关系（玉米面积×3 - 0.8 = 水稻面积 ；玉米面积×3 - 水稻面积 = 0.8 等 ），培养学生多元思考与精准建模能力，突破“列方程难在找等量关系”的教学痛点。</w:t>
      </w:r>
    </w:p>
    <w:p w14:paraId="32B83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（三）课堂互动：关注思维碰撞</w:t>
      </w:r>
    </w:p>
    <w:p w14:paraId="7E7B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周</w:t>
      </w:r>
      <w:r>
        <w:rPr>
          <w:rFonts w:hint="eastAsia"/>
        </w:rPr>
        <w:t>老师注重引导学生“说”数学，从“判断方程的理由”“解方程的检验方法”到“列方程的思考过程”，给予学生充分表达机会。小组讨论环节，围绕“环湖骑行问题如何选条件、列方程”展开交流，促进学生思维互补。通过“错误案例展示—学生诊断—修正讲解”的模式，让学生成为“小老师”，在辨析中深化理解，提升自主学习与批判思维能力。</w:t>
      </w:r>
    </w:p>
    <w:p w14:paraId="4F67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周</w:t>
      </w:r>
      <w:r>
        <w:rPr>
          <w:rFonts w:hint="eastAsia"/>
        </w:rPr>
        <w:t>老师的《简易方程复习课》，以清晰的知识梳理、扎实的能力训练、活跃的课堂互动，达成复习课“温故而知新”的目标。</w:t>
      </w:r>
      <w:r>
        <w:rPr>
          <w:rFonts w:hint="eastAsia"/>
          <w:lang w:val="en-US" w:eastAsia="zh-CN"/>
        </w:rPr>
        <w:t>体</w:t>
      </w:r>
      <w:r>
        <w:rPr>
          <w:rFonts w:hint="eastAsia"/>
        </w:rPr>
        <w:t>现了“以学生为中心，以思维为脉络”的复习课设计思路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让我学到了很多。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D4707"/>
    <w:rsid w:val="13E80E38"/>
    <w:rsid w:val="375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2025-06-29T05:02:00Z</dcterms:created>
  <dc:creator>大力无敌</dc:creator>
  <cp:lastModifiedBy>大力无敌</cp:lastModifiedBy>
  <dcterms:modified xsi:type="dcterms:W3CDTF">2025-06-29T05:09:08Z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608D2677D4A04965A75E2E48F7BDED33_11</vt:lpwstr>
  </property>
  <property fmtid="{D5CDD505-2E9C-101B-9397-08002B2CF9AE}" pid="4" name="KSOTemplateDocerSaveRecord">
    <vt:lpwstr>eyJoZGlkIjoiMDVkNDM4YTFjZWJjZjhkY2RhMDIxYmViZjZlYzA5OTgiLCJ1c2VySWQiOiIyMzk0NzM3NDUifQ==</vt:lpwstr>
  </property>
</Properties>
</file>