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38B94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24" w:lineRule="atLeast"/>
        <w:ind w:left="0" w:righ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hd w:val="clear" w:fill="FFFFFF"/>
        </w:rPr>
        <w:t>从"50问"里照见教育的光——读《吴正宪答小学数学教学50问》有感</w:t>
      </w:r>
    </w:p>
    <w:p w14:paraId="7C177D1E">
      <w:pPr>
        <w:jc w:val="center"/>
        <w:rPr>
          <w:rFonts w:hint="eastAsia" w:eastAsia="宋体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D0D0D"/>
          <w:spacing w:val="0"/>
          <w:shd w:val="clear" w:fill="FFFFFF"/>
          <w:lang w:val="en-US" w:eastAsia="zh-CN"/>
        </w:rPr>
        <w:t>新桥实验小学 刘孝玲</w:t>
      </w:r>
    </w:p>
    <w:p w14:paraId="138235E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left="0" w:right="0" w:firstLine="45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shd w:val="clear" w:fill="FFFFFF"/>
        </w:rPr>
        <w:t>翻开《吴正宪答小学数学教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shd w:val="clear" w:fill="FFFFFF"/>
        </w:rPr>
        <w:t>学50问》时，封面上"做儿童需要的数学教育"几个字像一颗小火星，瞬间点燃了我作为新教师的职业困惑与期待。这本书没有高深的理论堆砌，倒像一位深耕课堂四十年的老教师，坐在我对面，用最鲜活的教学片段，一一拆解着我在备课时反复纠结的"怎么办"。</w:t>
      </w:r>
    </w:p>
    <w:p w14:paraId="52A936B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left="0" w:right="0" w:firstLine="45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shd w:val="clear" w:fill="FFFFFF"/>
        </w:rPr>
        <w:t>书中"学生总把'除'和'除以'弄混，怎么教？""计算课总上成机械训练，如何激活思维？"这些问题，像一面镜子，照见了我课堂里的真实困境。吴老师没有直接给答案，而是带着我"蹲下来看儿童"——当她讲到用"分糖果"的生活场景替代抽象概念，用"小老师互讲"代替单向灌输时，我突然明白：数学不是黑板上的符号游戏，而是儿童用生活经验解码世界的钥匙。</w:t>
      </w:r>
    </w:p>
    <w:p w14:paraId="45E3662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left="0" w:right="0" w:firstLine="45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shd w:val="clear" w:fill="FFFFFF"/>
        </w:rPr>
        <w:t>最触动我的是"课堂，要让错误变成资源"这一章。去年我曾因学生把"周长"算成"面积"而焦虑，现在才懂得，那些"歪歪扭扭"的错误里，藏着儿童特有的思维密码。就像吴老师说的："接住孩子的问题，比给出正确答案更重要。"这种"以学定教"的理念，让我重新审视教案——原来真正的教学设计，应该从"我要教什么"转向"孩子需要学什么"。</w:t>
      </w:r>
    </w:p>
    <w:p w14:paraId="788DAAC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left="0" w:right="0" w:firstLine="45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shd w:val="clear" w:fill="FFFFFF"/>
        </w:rPr>
        <w:t>合上书页，窗外的梧桐叶沙沙作响。我摸着书脊上"儿童数学教育"的烫金字，突然有了底气：教育不是雕刻完美的作品，而是守护每颗种子的生长节奏。这本书给我的不仅是50个教学锦囊，更是一束光——照见了儿童数学教育的本真，也照见了一个新教师向"有温度的教育者"蜕变的方向。</w:t>
      </w:r>
    </w:p>
    <w:p w14:paraId="7DA516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00542"/>
    <w:rsid w:val="4E90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2025-06-30T00:22:00Z</dcterms:created>
  <dc:creator>罗雯娟</dc:creator>
  <cp:lastModifiedBy>罗雯娟</cp:lastModifiedBy>
  <dcterms:modified xsi:type="dcterms:W3CDTF">2025-06-30T00:26:31Z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DB00FADAB3F8467C9992B19EC5CB8B16_11</vt:lpwstr>
  </property>
  <property fmtid="{D5CDD505-2E9C-101B-9397-08002B2CF9AE}" pid="4" name="KSOTemplateDocerSaveRecord">
    <vt:lpwstr>eyJoZGlkIjoiOWNkZThmOTNiMTlkNDA4MzNhODIxMDFhODUxMjU2YmQiLCJ1c2VySWQiOiI2NTk5Mjk2MTAifQ==</vt:lpwstr>
  </property>
</Properties>
</file>