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338DEA7">
      <w:pPr>
        <w:pStyle w:val="8"/>
        <w:keepNext w:val="0"/>
        <w:keepLines w:val="0"/>
        <w:widowControl/>
        <w:suppressLineNumbers w:val="0"/>
        <w:shd w:val="clear" w:fill="FFFFFF"/>
        <w:spacing w:before="0" w:beforeAutospacing="0" w:after="0" w:afterAutospacing="0" w:line="195" w:lineRule="atLeast"/>
        <w:ind w:left="0" w:right="0" w:firstLine="0"/>
        <w:jc w:val="center"/>
        <w:rPr>
          <w:rFonts w:hint="eastAsia" w:ascii="宋体" w:hAnsi="宋体" w:eastAsia="宋体" w:cs="宋体"/>
          <w:i w:val="0"/>
          <w:iCs w:val="0"/>
          <w:caps w:val="0"/>
          <w:color w:val="313131"/>
          <w:spacing w:val="0"/>
          <w:sz w:val="22"/>
          <w:szCs w:val="22"/>
        </w:rPr>
      </w:pPr>
      <w:r>
        <w:rPr>
          <w:rStyle w:val="12"/>
          <w:rFonts w:ascii="微软雅黑" w:hAnsi="微软雅黑" w:eastAsia="微软雅黑" w:cs="微软雅黑"/>
          <w:i w:val="0"/>
          <w:iCs w:val="0"/>
          <w:caps w:val="0"/>
          <w:color w:val="313131"/>
          <w:spacing w:val="0"/>
          <w:sz w:val="32"/>
          <w:szCs w:val="32"/>
          <w:shd w:val="clear" w:fill="FFFFFF"/>
        </w:rPr>
        <w:t>新北区</w:t>
      </w:r>
      <w:r>
        <w:rPr>
          <w:rStyle w:val="12"/>
          <w:rFonts w:hint="eastAsia" w:ascii="微软雅黑" w:hAnsi="微软雅黑" w:eastAsia="微软雅黑" w:cs="微软雅黑"/>
          <w:i w:val="0"/>
          <w:iCs w:val="0"/>
          <w:caps w:val="0"/>
          <w:color w:val="313131"/>
          <w:spacing w:val="0"/>
          <w:sz w:val="32"/>
          <w:szCs w:val="32"/>
          <w:shd w:val="clear" w:fill="FFFFFF"/>
        </w:rPr>
        <w:t>小学综合实践活动解丽优秀教师培育室活动简报</w:t>
      </w:r>
    </w:p>
    <w:p w14:paraId="3DD42333">
      <w:pPr>
        <w:pStyle w:val="8"/>
        <w:keepNext w:val="0"/>
        <w:keepLines w:val="0"/>
        <w:widowControl/>
        <w:suppressLineNumbers w:val="0"/>
        <w:shd w:val="clear" w:fill="FFFFFF"/>
        <w:spacing w:before="0" w:beforeAutospacing="0" w:after="0" w:afterAutospacing="0" w:line="195" w:lineRule="atLeast"/>
        <w:ind w:left="0" w:right="0" w:firstLine="0"/>
        <w:jc w:val="center"/>
        <w:rPr>
          <w:rFonts w:hint="eastAsia"/>
          <w:sz w:val="60"/>
          <w:szCs w:val="96"/>
        </w:rPr>
      </w:pPr>
      <w:r>
        <w:rPr>
          <w:rStyle w:val="12"/>
          <w:rFonts w:hint="eastAsia" w:ascii="微软雅黑" w:hAnsi="微软雅黑" w:eastAsia="微软雅黑" w:cs="微软雅黑"/>
          <w:i w:val="0"/>
          <w:iCs w:val="0"/>
          <w:caps w:val="0"/>
          <w:color w:val="313131"/>
          <w:spacing w:val="0"/>
          <w:sz w:val="32"/>
          <w:szCs w:val="32"/>
          <w:shd w:val="clear" w:fill="FFFFFF"/>
        </w:rPr>
        <w:t>（第</w:t>
      </w:r>
      <w:r>
        <w:rPr>
          <w:rStyle w:val="12"/>
          <w:rFonts w:hint="eastAsia" w:ascii="微软雅黑" w:hAnsi="微软雅黑" w:eastAsia="微软雅黑" w:cs="微软雅黑"/>
          <w:i w:val="0"/>
          <w:iCs w:val="0"/>
          <w:caps w:val="0"/>
          <w:color w:val="313131"/>
          <w:spacing w:val="0"/>
          <w:sz w:val="32"/>
          <w:szCs w:val="32"/>
          <w:shd w:val="clear" w:fill="FFFFFF"/>
          <w:lang w:val="en-US" w:eastAsia="zh-CN"/>
        </w:rPr>
        <w:t>二十五</w:t>
      </w:r>
      <w:bookmarkStart w:id="0" w:name="_GoBack"/>
      <w:bookmarkEnd w:id="0"/>
      <w:r>
        <w:rPr>
          <w:rStyle w:val="12"/>
          <w:rFonts w:hint="eastAsia" w:ascii="微软雅黑" w:hAnsi="微软雅黑" w:eastAsia="微软雅黑" w:cs="微软雅黑"/>
          <w:i w:val="0"/>
          <w:iCs w:val="0"/>
          <w:caps w:val="0"/>
          <w:color w:val="313131"/>
          <w:spacing w:val="0"/>
          <w:sz w:val="32"/>
          <w:szCs w:val="32"/>
          <w:shd w:val="clear" w:fill="FFFFFF"/>
        </w:rPr>
        <w:t>期）</w:t>
      </w:r>
    </w:p>
    <w:p w14:paraId="5F795802">
      <w:pPr>
        <w:rPr>
          <w:rFonts w:hint="eastAsia" w:ascii="微软雅黑" w:hAnsi="微软雅黑" w:eastAsia="微软雅黑" w:cs="微软雅黑"/>
          <w:color w:val="FF0000"/>
          <w:sz w:val="28"/>
          <w:szCs w:val="28"/>
        </w:rPr>
      </w:pPr>
      <w:r>
        <w:rPr>
          <w:rFonts w:hint="eastAsia" w:ascii="微软雅黑" w:hAnsi="微软雅黑" w:eastAsia="微软雅黑" w:cs="微软雅黑"/>
          <w:color w:val="FF0000"/>
          <w:sz w:val="28"/>
          <w:szCs w:val="28"/>
        </w:rPr>
        <w:t>【一、活动通知】</w:t>
      </w:r>
    </w:p>
    <w:p w14:paraId="068BA867">
      <w:pPr>
        <w:rPr>
          <w:rFonts w:hint="eastAsia" w:eastAsiaTheme="minorEastAsia"/>
          <w:lang w:eastAsia="zh-CN"/>
        </w:rPr>
      </w:pPr>
      <w:r>
        <w:rPr>
          <w:rFonts w:hint="eastAsia" w:eastAsiaTheme="minorEastAsia"/>
          <w:lang w:eastAsia="zh-CN"/>
        </w:rPr>
        <w:drawing>
          <wp:inline distT="0" distB="0" distL="114300" distR="114300">
            <wp:extent cx="5495925" cy="7223760"/>
            <wp:effectExtent l="0" t="0" r="9525" b="15240"/>
            <wp:docPr id="31" name="图片 31" descr="SIIOOFW{X)KLHI%]RD1J$FU_t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SIIOOFW{X)KLHI%]RD1J$FU_tmb"/>
                    <pic:cNvPicPr>
                      <a:picLocks noChangeAspect="1"/>
                    </pic:cNvPicPr>
                  </pic:nvPicPr>
                  <pic:blipFill>
                    <a:blip r:embed="rId4"/>
                    <a:srcRect t="14792" b="24472"/>
                    <a:stretch>
                      <a:fillRect/>
                    </a:stretch>
                  </pic:blipFill>
                  <pic:spPr>
                    <a:xfrm>
                      <a:off x="0" y="0"/>
                      <a:ext cx="5495925" cy="7223760"/>
                    </a:xfrm>
                    <a:prstGeom prst="rect">
                      <a:avLst/>
                    </a:prstGeom>
                  </pic:spPr>
                </pic:pic>
              </a:graphicData>
            </a:graphic>
          </wp:inline>
        </w:drawing>
      </w:r>
    </w:p>
    <w:p w14:paraId="1485441A">
      <w:pPr>
        <w:rPr>
          <w:rFonts w:ascii="微软雅黑" w:hAnsi="微软雅黑" w:eastAsia="微软雅黑" w:cs="微软雅黑"/>
          <w:i w:val="0"/>
          <w:iCs w:val="0"/>
          <w:caps w:val="0"/>
          <w:color w:val="FF0000"/>
          <w:spacing w:val="0"/>
          <w:sz w:val="21"/>
          <w:szCs w:val="21"/>
          <w:shd w:val="clear" w:fill="FFFFFF"/>
        </w:rPr>
      </w:pPr>
    </w:p>
    <w:p w14:paraId="1C5FDA88">
      <w:pPr>
        <w:rPr>
          <w:rFonts w:hint="eastAsia" w:ascii="宋体" w:hAnsi="宋体" w:eastAsia="宋体" w:cs="宋体"/>
          <w:i w:val="0"/>
          <w:iCs w:val="0"/>
          <w:caps w:val="0"/>
          <w:color w:val="313131"/>
          <w:spacing w:val="0"/>
          <w:sz w:val="18"/>
          <w:szCs w:val="18"/>
          <w:shd w:val="clear" w:fill="FFFFFF"/>
          <w:lang w:eastAsia="zh-CN"/>
        </w:rPr>
      </w:pPr>
      <w:r>
        <w:rPr>
          <w:rFonts w:hint="eastAsia" w:ascii="微软雅黑" w:hAnsi="微软雅黑" w:eastAsia="微软雅黑" w:cs="微软雅黑"/>
          <w:color w:val="FF0000"/>
          <w:sz w:val="28"/>
          <w:szCs w:val="28"/>
        </w:rPr>
        <w:t>【二、活动签到】</w:t>
      </w:r>
      <w:r>
        <w:rPr>
          <w:rFonts w:hint="eastAsia" w:ascii="宋体" w:hAnsi="宋体" w:eastAsia="宋体" w:cs="宋体"/>
          <w:i w:val="0"/>
          <w:iCs w:val="0"/>
          <w:caps w:val="0"/>
          <w:color w:val="313131"/>
          <w:spacing w:val="0"/>
          <w:sz w:val="24"/>
          <w:szCs w:val="24"/>
          <w:shd w:val="clear" w:fill="FFFFFF"/>
        </w:rPr>
        <w:t>（附：纸质签到表扫描件）</w:t>
      </w:r>
    </w:p>
    <w:p w14:paraId="13AA29D9">
      <w:pPr>
        <w:rPr>
          <w:rFonts w:hint="eastAsia" w:ascii="宋体" w:hAnsi="宋体" w:eastAsia="宋体" w:cs="宋体"/>
          <w:i w:val="0"/>
          <w:iCs w:val="0"/>
          <w:caps w:val="0"/>
          <w:color w:val="313131"/>
          <w:spacing w:val="0"/>
          <w:sz w:val="18"/>
          <w:szCs w:val="18"/>
          <w:shd w:val="clear" w:fill="FFFFFF"/>
          <w:lang w:eastAsia="zh-CN"/>
        </w:rPr>
      </w:pPr>
    </w:p>
    <w:p w14:paraId="41EFC5D0">
      <w:pPr>
        <w:rPr>
          <w:rFonts w:hint="eastAsia" w:ascii="宋体" w:hAnsi="宋体" w:eastAsia="宋体" w:cs="宋体"/>
          <w:i w:val="0"/>
          <w:iCs w:val="0"/>
          <w:caps w:val="0"/>
          <w:color w:val="313131"/>
          <w:spacing w:val="0"/>
          <w:sz w:val="18"/>
          <w:szCs w:val="18"/>
          <w:shd w:val="clear" w:fill="FFFFFF"/>
          <w:lang w:eastAsia="zh-CN"/>
        </w:rPr>
      </w:pPr>
      <w:r>
        <w:rPr>
          <w:rFonts w:hint="eastAsia" w:ascii="宋体" w:hAnsi="宋体" w:eastAsia="宋体" w:cs="宋体"/>
          <w:i w:val="0"/>
          <w:iCs w:val="0"/>
          <w:caps w:val="0"/>
          <w:color w:val="313131"/>
          <w:spacing w:val="0"/>
          <w:sz w:val="18"/>
          <w:szCs w:val="18"/>
          <w:shd w:val="clear" w:fill="FFFFFF"/>
          <w:lang w:eastAsia="zh-CN"/>
        </w:rPr>
        <w:drawing>
          <wp:inline distT="0" distB="0" distL="114300" distR="114300">
            <wp:extent cx="5268595" cy="7602855"/>
            <wp:effectExtent l="0" t="0" r="8255" b="17145"/>
            <wp:docPr id="32" name="图片 32" descr="IMG_3045(20250321-17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3045(20250321-174143)"/>
                    <pic:cNvPicPr>
                      <a:picLocks noChangeAspect="1"/>
                    </pic:cNvPicPr>
                  </pic:nvPicPr>
                  <pic:blipFill>
                    <a:blip r:embed="rId5"/>
                    <a:stretch>
                      <a:fillRect/>
                    </a:stretch>
                  </pic:blipFill>
                  <pic:spPr>
                    <a:xfrm>
                      <a:off x="0" y="0"/>
                      <a:ext cx="5268595" cy="7602855"/>
                    </a:xfrm>
                    <a:prstGeom prst="rect">
                      <a:avLst/>
                    </a:prstGeom>
                  </pic:spPr>
                </pic:pic>
              </a:graphicData>
            </a:graphic>
          </wp:inline>
        </w:drawing>
      </w:r>
    </w:p>
    <w:p w14:paraId="3CACA97A">
      <w:pPr>
        <w:rPr>
          <w:rFonts w:hint="eastAsia" w:ascii="微软雅黑" w:hAnsi="微软雅黑" w:eastAsia="微软雅黑" w:cs="微软雅黑"/>
          <w:color w:val="FF0000"/>
          <w:sz w:val="28"/>
          <w:szCs w:val="28"/>
        </w:rPr>
      </w:pPr>
    </w:p>
    <w:p w14:paraId="4A7054C7">
      <w:pPr>
        <w:rPr>
          <w:rFonts w:hint="eastAsia" w:ascii="微软雅黑" w:hAnsi="微软雅黑" w:eastAsia="微软雅黑" w:cs="微软雅黑"/>
          <w:color w:val="FF0000"/>
          <w:sz w:val="28"/>
          <w:szCs w:val="28"/>
        </w:rPr>
      </w:pPr>
    </w:p>
    <w:p w14:paraId="69F49DE5">
      <w:pPr>
        <w:rPr>
          <w:rFonts w:hint="eastAsia" w:ascii="微软雅黑" w:hAnsi="微软雅黑" w:eastAsia="微软雅黑" w:cs="微软雅黑"/>
          <w:color w:val="FF0000"/>
          <w:sz w:val="28"/>
          <w:szCs w:val="28"/>
        </w:rPr>
      </w:pPr>
    </w:p>
    <w:p w14:paraId="7B3792EB">
      <w:pPr>
        <w:rPr>
          <w:rFonts w:hint="eastAsia" w:ascii="微软雅黑" w:hAnsi="微软雅黑" w:eastAsia="微软雅黑" w:cs="微软雅黑"/>
          <w:color w:val="FF0000"/>
          <w:sz w:val="28"/>
          <w:szCs w:val="28"/>
        </w:rPr>
      </w:pPr>
      <w:r>
        <w:rPr>
          <w:rFonts w:hint="eastAsia" w:ascii="微软雅黑" w:hAnsi="微软雅黑" w:eastAsia="微软雅黑" w:cs="微软雅黑"/>
          <w:color w:val="FF0000"/>
          <w:sz w:val="28"/>
          <w:szCs w:val="28"/>
        </w:rPr>
        <w:t>【三、活动过程材料】</w:t>
      </w:r>
    </w:p>
    <w:p w14:paraId="28A14D34">
      <w:pPr>
        <w:rPr>
          <w:rFonts w:hint="eastAsia" w:ascii="微软雅黑" w:hAnsi="微软雅黑" w:eastAsia="微软雅黑" w:cs="微软雅黑"/>
          <w:color w:val="auto"/>
          <w:sz w:val="28"/>
          <w:szCs w:val="28"/>
          <w:lang w:val="en-US" w:eastAsia="zh-CN"/>
        </w:rPr>
      </w:pPr>
      <w:r>
        <w:rPr>
          <w:rFonts w:hint="eastAsia" w:ascii="微软雅黑" w:hAnsi="微软雅黑" w:eastAsia="微软雅黑" w:cs="微软雅黑"/>
          <w:color w:val="auto"/>
          <w:sz w:val="28"/>
          <w:szCs w:val="28"/>
          <w:lang w:val="en-US" w:eastAsia="zh-CN"/>
        </w:rPr>
        <w:t>课堂实践（一）：</w:t>
      </w:r>
    </w:p>
    <w:p w14:paraId="23371B99">
      <w:pPr>
        <w:pStyle w:val="3"/>
        <w:keepNext w:val="0"/>
        <w:keepLines w:val="0"/>
        <w:widowControl/>
        <w:suppressLineNumbers w:val="0"/>
        <w:spacing w:before="0" w:beforeAutospacing="0" w:line="18" w:lineRule="atLeast"/>
        <w:ind w:left="0" w:firstLine="0"/>
        <w:jc w:val="cente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三年级《“</w:t>
      </w:r>
      <w:r>
        <w:rPr>
          <w:rFonts w:hint="default" w:ascii="黑体" w:hAnsi="黑体" w:eastAsia="黑体" w:cs="黑体"/>
          <w:b/>
          <w:bCs/>
          <w:sz w:val="28"/>
          <w:szCs w:val="28"/>
          <w:lang w:val="en-US" w:eastAsia="zh-CN"/>
        </w:rPr>
        <w:t>红领巾</w:t>
      </w:r>
      <w:r>
        <w:rPr>
          <w:rFonts w:hint="eastAsia" w:ascii="黑体" w:hAnsi="黑体" w:eastAsia="黑体" w:cs="黑体"/>
          <w:b/>
          <w:bCs/>
          <w:sz w:val="28"/>
          <w:szCs w:val="28"/>
          <w:lang w:val="en-US" w:eastAsia="zh-CN"/>
        </w:rPr>
        <w:t>”</w:t>
      </w:r>
      <w:r>
        <w:rPr>
          <w:rFonts w:hint="default" w:ascii="黑体" w:hAnsi="黑体" w:eastAsia="黑体" w:cs="黑体"/>
          <w:b/>
          <w:bCs/>
          <w:sz w:val="28"/>
          <w:szCs w:val="28"/>
          <w:lang w:val="en-US" w:eastAsia="zh-CN"/>
        </w:rPr>
        <w:t>爱心义卖行动 </w:t>
      </w:r>
      <w:r>
        <w:rPr>
          <w:rFonts w:hint="eastAsia" w:ascii="黑体" w:hAnsi="黑体" w:eastAsia="黑体" w:cs="黑体"/>
          <w:b/>
          <w:bCs/>
          <w:sz w:val="28"/>
          <w:szCs w:val="28"/>
          <w:lang w:val="en-US" w:eastAsia="zh-CN"/>
        </w:rPr>
        <w:t>》</w:t>
      </w:r>
    </w:p>
    <w:p w14:paraId="32831351">
      <w:pPr>
        <w:keepNext w:val="0"/>
        <w:keepLines w:val="0"/>
        <w:pageBreakBefore w:val="0"/>
        <w:numPr>
          <w:ilvl w:val="0"/>
          <w:numId w:val="0"/>
        </w:numPr>
        <w:kinsoku/>
        <w:wordWrap/>
        <w:overflowPunct/>
        <w:topLinePunct w:val="0"/>
        <w:autoSpaceDE/>
        <w:autoSpaceDN/>
        <w:bidi w:val="0"/>
        <w:adjustRightInd/>
        <w:snapToGrid/>
        <w:spacing w:line="360" w:lineRule="auto"/>
        <w:ind w:firstLine="2160" w:firstLineChars="900"/>
        <w:jc w:val="left"/>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常州市新北区百丈中心小学  葛茹蕊</w:t>
      </w:r>
    </w:p>
    <w:p w14:paraId="207EC19A">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【主题背景】</w:t>
      </w:r>
    </w:p>
    <w:p w14:paraId="7331A90B">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教育部关于印发《中小学综合实践活动课程指导纲要》的通知中指出，综合实践活动是从学生的真实生活和发展需要出发，从生活情境中发现问题，转化为活动主题，使学生获得关于自我、社会、自然的真实体验，建立学习与生活的有机联系。本节课结合“学雷锋月”主题，以雷锋精神为引领，通过结合项目化学习理念，融合了道德与法治、语文、信息等多学科知识，学生能够了解义卖活动策划的关键知识，还能锻炼语言表达、小组合作的能力。同时，学生能在实践中感受雷锋精神，在小组合作、实践探究的活动中，提升解决问题的能力，并体验帮助他人的快乐。</w:t>
      </w:r>
    </w:p>
    <w:p w14:paraId="559D4A76">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【学情分析】</w:t>
      </w:r>
    </w:p>
    <w:p w14:paraId="5DEDFE9D">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三年级学生正处于价值观形成的关键期，他们开始关注社会现象，但对如何帮助他人、如何参与社会公益活动缺乏具体的认知和实践经验。通过“红领巾爱心义卖行动”，学生可以将闲置物品转化为爱心资源，帮助有需要的人，同时培养他们的社会责任感和团队合作能力。</w:t>
      </w:r>
    </w:p>
    <w:p w14:paraId="38DD5E4F">
      <w:pPr>
        <w:keepNext w:val="0"/>
        <w:keepLines w:val="0"/>
        <w:pageBreakBefore w:val="0"/>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r>
        <w:rPr>
          <w:rFonts w:hint="eastAsia" w:ascii="宋体" w:hAnsi="宋体" w:eastAsia="宋体" w:cs="宋体"/>
          <w:b/>
          <w:bCs/>
          <w:sz w:val="24"/>
          <w:szCs w:val="24"/>
        </w:rPr>
        <w:t>【</w:t>
      </w:r>
      <w:r>
        <w:rPr>
          <w:rFonts w:hint="eastAsia" w:ascii="宋体" w:hAnsi="宋体" w:eastAsia="宋体" w:cs="宋体"/>
          <w:b/>
          <w:bCs/>
          <w:sz w:val="24"/>
          <w:szCs w:val="24"/>
          <w:lang w:val="en-US" w:eastAsia="zh-CN"/>
        </w:rPr>
        <w:t>活动</w:t>
      </w:r>
      <w:r>
        <w:rPr>
          <w:rFonts w:hint="eastAsia" w:ascii="宋体" w:hAnsi="宋体" w:eastAsia="宋体" w:cs="宋体"/>
          <w:b/>
          <w:bCs/>
          <w:sz w:val="24"/>
          <w:szCs w:val="24"/>
        </w:rPr>
        <w:t>目标】</w:t>
      </w:r>
    </w:p>
    <w:p w14:paraId="40B31195">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1.学生在策划红领巾爱心义卖的过程中，</w:t>
      </w:r>
      <w:r>
        <w:rPr>
          <w:rFonts w:hint="default" w:ascii="宋体" w:hAnsi="宋体" w:eastAsia="宋体" w:cs="宋体"/>
          <w:color w:val="000000" w:themeColor="text1"/>
          <w:sz w:val="24"/>
          <w:szCs w:val="24"/>
          <w:lang w:val="en-US" w:eastAsia="zh-CN"/>
          <w14:textFill>
            <w14:solidFill>
              <w14:schemeClr w14:val="tx1"/>
            </w14:solidFill>
          </w14:textFill>
        </w:rPr>
        <w:t>树立正确的金钱观和消费观。</w:t>
      </w:r>
      <w:r>
        <w:rPr>
          <w:rFonts w:hint="eastAsia" w:ascii="宋体" w:hAnsi="宋体" w:eastAsia="宋体" w:cs="宋体"/>
          <w:color w:val="000000" w:themeColor="text1"/>
          <w:sz w:val="24"/>
          <w:szCs w:val="24"/>
          <w:lang w:val="en-US" w:eastAsia="zh-CN"/>
          <w14:textFill>
            <w14:solidFill>
              <w14:schemeClr w14:val="tx1"/>
            </w14:solidFill>
          </w14:textFill>
        </w:rPr>
        <w:t>培养爱心和奉献精神，</w:t>
      </w:r>
      <w:r>
        <w:rPr>
          <w:rFonts w:hint="default" w:ascii="宋体" w:hAnsi="宋体" w:eastAsia="宋体" w:cs="宋体"/>
          <w:color w:val="000000" w:themeColor="text1"/>
          <w:sz w:val="24"/>
          <w:szCs w:val="24"/>
          <w:lang w:val="en-US" w:eastAsia="zh-CN"/>
          <w14:textFill>
            <w14:solidFill>
              <w14:schemeClr w14:val="tx1"/>
            </w14:solidFill>
          </w14:textFill>
        </w:rPr>
        <w:t>增强社会责任感和公民意识</w:t>
      </w:r>
      <w:r>
        <w:rPr>
          <w:rFonts w:hint="eastAsia" w:ascii="宋体" w:hAnsi="宋体" w:eastAsia="宋体" w:cs="宋体"/>
          <w:color w:val="000000" w:themeColor="text1"/>
          <w:sz w:val="24"/>
          <w:szCs w:val="24"/>
          <w:lang w:val="en-US" w:eastAsia="zh-CN"/>
          <w14:textFill>
            <w14:solidFill>
              <w14:schemeClr w14:val="tx1"/>
            </w14:solidFill>
          </w14:textFill>
        </w:rPr>
        <w:t>，体验帮助他人的快乐。</w:t>
      </w:r>
    </w:p>
    <w:p w14:paraId="59EBF558">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2.学生通过小组合作和分工，在策划义卖活动的过程中，提高团队合作能力和人际交往能力。在反思总结的过程中，提升语言组织能力和解决问题的能力。</w:t>
      </w:r>
    </w:p>
    <w:p w14:paraId="58353381">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left"/>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3.学生在活动中，了解义卖的含义和意义。通过学习策划简单的义卖活动，学会提出问题，并尝试多种方法解决问题。</w:t>
      </w:r>
    </w:p>
    <w:p w14:paraId="71A26E77">
      <w:pPr>
        <w:keepNext w:val="0"/>
        <w:keepLines w:val="0"/>
        <w:pageBreakBefore w:val="0"/>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r>
        <w:rPr>
          <w:rFonts w:hint="eastAsia" w:ascii="宋体" w:hAnsi="宋体" w:eastAsia="宋体" w:cs="宋体"/>
          <w:b/>
          <w:bCs/>
          <w:sz w:val="24"/>
          <w:szCs w:val="24"/>
        </w:rPr>
        <w:t>【</w:t>
      </w:r>
      <w:r>
        <w:rPr>
          <w:rFonts w:hint="eastAsia" w:ascii="宋体" w:hAnsi="宋体" w:eastAsia="宋体" w:cs="宋体"/>
          <w:b/>
          <w:bCs/>
          <w:sz w:val="24"/>
          <w:szCs w:val="24"/>
          <w:lang w:val="en-US" w:eastAsia="zh-CN"/>
        </w:rPr>
        <w:t>指导要点</w:t>
      </w:r>
      <w:r>
        <w:rPr>
          <w:rFonts w:hint="eastAsia" w:ascii="宋体" w:hAnsi="宋体" w:eastAsia="宋体" w:cs="宋体"/>
          <w:b/>
          <w:bCs/>
          <w:sz w:val="24"/>
          <w:szCs w:val="24"/>
        </w:rPr>
        <w:t>】</w:t>
      </w:r>
    </w:p>
    <w:p w14:paraId="5A64C9B3">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480" w:firstLineChars="200"/>
        <w:jc w:val="left"/>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本节课学生通过听一听、想一想、读一读等环节，了解“红领巾”爱心义卖的重要性；通过看一看、想一想、提一提等环节，培养多角度思考问题的能力；通过聊一聊、试一试等环节，学生尝试不同方法解决问题，提高学生的思维品质。</w:t>
      </w:r>
    </w:p>
    <w:p w14:paraId="193F00EC">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sz w:val="24"/>
          <w:szCs w:val="24"/>
        </w:rPr>
        <w:t>【</w:t>
      </w:r>
      <w:r>
        <w:rPr>
          <w:rFonts w:hint="eastAsia" w:ascii="宋体" w:hAnsi="宋体" w:eastAsia="宋体" w:cs="宋体"/>
          <w:b/>
          <w:bCs/>
          <w:sz w:val="24"/>
          <w:szCs w:val="24"/>
          <w:lang w:val="en-US" w:eastAsia="zh-CN"/>
        </w:rPr>
        <w:t>活动准备</w:t>
      </w:r>
      <w:r>
        <w:rPr>
          <w:rFonts w:hint="eastAsia" w:ascii="宋体" w:hAnsi="宋体" w:eastAsia="宋体" w:cs="宋体"/>
          <w:b/>
          <w:bCs/>
          <w:sz w:val="24"/>
          <w:szCs w:val="24"/>
        </w:rPr>
        <w:t>】</w:t>
      </w:r>
      <w:r>
        <w:rPr>
          <w:rFonts w:hint="eastAsia" w:ascii="宋体" w:hAnsi="宋体" w:eastAsia="宋体" w:cs="宋体"/>
          <w:b/>
          <w:bCs/>
          <w:sz w:val="24"/>
          <w:szCs w:val="24"/>
        </w:rPr>
        <w:br w:type="textWrapping"/>
      </w:r>
      <w:r>
        <w:rPr>
          <w:rFonts w:hint="eastAsia" w:ascii="宋体" w:hAnsi="宋体" w:eastAsia="宋体" w:cs="宋体"/>
          <w:color w:val="000000" w:themeColor="text1"/>
          <w:sz w:val="24"/>
          <w:szCs w:val="24"/>
          <w:lang w:val="en-US" w:eastAsia="zh-CN"/>
          <w14:textFill>
            <w14:solidFill>
              <w14:schemeClr w14:val="tx1"/>
            </w14:solidFill>
          </w14:textFill>
        </w:rPr>
        <w:t>教师准备：</w:t>
      </w:r>
    </w:p>
    <w:p w14:paraId="1CF04A64">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1.收集有关雷锋事迹、义卖活动的图片、视频等资料。</w:t>
      </w:r>
    </w:p>
    <w:p w14:paraId="650AF616">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2.准备义卖活动策划单，资料单等。</w:t>
      </w:r>
    </w:p>
    <w:p w14:paraId="0A705B5F">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outlineLvl w:val="9"/>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学生准备：铅笔、橡皮</w:t>
      </w:r>
    </w:p>
    <w:p w14:paraId="3B9E0378">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sz w:val="24"/>
          <w:szCs w:val="24"/>
        </w:rPr>
        <w:t>【</w:t>
      </w:r>
      <w:r>
        <w:rPr>
          <w:rFonts w:hint="eastAsia" w:ascii="宋体" w:hAnsi="宋体" w:eastAsia="宋体" w:cs="宋体"/>
          <w:b/>
          <w:bCs/>
          <w:sz w:val="24"/>
          <w:szCs w:val="24"/>
          <w:lang w:val="en-US" w:eastAsia="zh-CN"/>
        </w:rPr>
        <w:t>主题流程</w:t>
      </w:r>
      <w:r>
        <w:rPr>
          <w:rFonts w:hint="eastAsia" w:ascii="宋体" w:hAnsi="宋体" w:eastAsia="宋体" w:cs="宋体"/>
          <w:b/>
          <w:bCs/>
          <w:sz w:val="24"/>
          <w:szCs w:val="24"/>
        </w:rPr>
        <w:t>】</w:t>
      </w:r>
    </w:p>
    <w:p w14:paraId="6F2A77F3">
      <w:pPr>
        <w:keepNext w:val="0"/>
        <w:keepLines w:val="0"/>
        <w:pageBreakBefore w:val="0"/>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color w:val="0000FF"/>
          <w:sz w:val="24"/>
          <w:szCs w:val="24"/>
          <w:lang w:val="en-US" w:eastAsia="zh-CN"/>
        </w:rPr>
      </w:pPr>
      <w:r>
        <w:drawing>
          <wp:inline distT="0" distB="0" distL="114300" distR="114300">
            <wp:extent cx="5268595" cy="2601595"/>
            <wp:effectExtent l="0" t="0" r="8255" b="825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
                    <a:stretch>
                      <a:fillRect/>
                    </a:stretch>
                  </pic:blipFill>
                  <pic:spPr>
                    <a:xfrm>
                      <a:off x="0" y="0"/>
                      <a:ext cx="5268595" cy="2601595"/>
                    </a:xfrm>
                    <a:prstGeom prst="rect">
                      <a:avLst/>
                    </a:prstGeom>
                    <a:noFill/>
                    <a:ln>
                      <a:noFill/>
                    </a:ln>
                  </pic:spPr>
                </pic:pic>
              </a:graphicData>
            </a:graphic>
          </wp:inline>
        </w:drawing>
      </w:r>
    </w:p>
    <w:p w14:paraId="66487108">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r>
        <w:rPr>
          <w:rFonts w:hint="eastAsia" w:ascii="宋体" w:hAnsi="宋体" w:eastAsia="宋体" w:cs="宋体"/>
          <w:b/>
          <w:bCs/>
          <w:sz w:val="24"/>
          <w:szCs w:val="24"/>
        </w:rPr>
        <w:t>【</w:t>
      </w:r>
      <w:r>
        <w:rPr>
          <w:rFonts w:hint="eastAsia" w:ascii="宋体" w:hAnsi="宋体" w:eastAsia="宋体" w:cs="宋体"/>
          <w:b/>
          <w:bCs/>
          <w:sz w:val="24"/>
          <w:szCs w:val="24"/>
          <w:lang w:val="en-US" w:eastAsia="zh-CN"/>
        </w:rPr>
        <w:t>活动设计</w:t>
      </w:r>
      <w:r>
        <w:rPr>
          <w:rFonts w:hint="eastAsia" w:ascii="宋体" w:hAnsi="宋体" w:eastAsia="宋体" w:cs="宋体"/>
          <w:b/>
          <w:bCs/>
          <w:sz w:val="24"/>
          <w:szCs w:val="24"/>
        </w:rPr>
        <w:t>】</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39C4F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C129117">
            <w:pPr>
              <w:keepNext w:val="0"/>
              <w:keepLines w:val="0"/>
              <w:pageBreakBefore w:val="0"/>
              <w:tabs>
                <w:tab w:val="left" w:pos="4853"/>
              </w:tabs>
              <w:kinsoku/>
              <w:wordWrap/>
              <w:overflowPunct/>
              <w:topLinePunct w:val="0"/>
              <w:autoSpaceDE/>
              <w:autoSpaceDN/>
              <w:bidi w:val="0"/>
              <w:adjustRightInd/>
              <w:snapToGrid/>
              <w:spacing w:line="360" w:lineRule="auto"/>
              <w:jc w:val="center"/>
              <w:textAlignment w:val="auto"/>
              <w:outlineLvl w:val="9"/>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驱动问题链</w:t>
            </w:r>
          </w:p>
        </w:tc>
        <w:tc>
          <w:tcPr>
            <w:tcW w:w="2841" w:type="dxa"/>
          </w:tcPr>
          <w:p w14:paraId="2DB99F0A">
            <w:pPr>
              <w:keepNext w:val="0"/>
              <w:keepLines w:val="0"/>
              <w:pageBreakBefore w:val="0"/>
              <w:tabs>
                <w:tab w:val="left" w:pos="4853"/>
              </w:tabs>
              <w:kinsoku/>
              <w:wordWrap/>
              <w:overflowPunct/>
              <w:topLinePunct w:val="0"/>
              <w:autoSpaceDE/>
              <w:autoSpaceDN/>
              <w:bidi w:val="0"/>
              <w:adjustRightInd/>
              <w:snapToGrid/>
              <w:spacing w:line="360" w:lineRule="auto"/>
              <w:jc w:val="center"/>
              <w:textAlignment w:val="auto"/>
              <w:outlineLvl w:val="9"/>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驱动任务链</w:t>
            </w:r>
          </w:p>
        </w:tc>
        <w:tc>
          <w:tcPr>
            <w:tcW w:w="2841" w:type="dxa"/>
          </w:tcPr>
          <w:p w14:paraId="6D71F702">
            <w:pPr>
              <w:keepNext w:val="0"/>
              <w:keepLines w:val="0"/>
              <w:pageBreakBefore w:val="0"/>
              <w:tabs>
                <w:tab w:val="left" w:pos="4853"/>
              </w:tabs>
              <w:kinsoku/>
              <w:wordWrap/>
              <w:overflowPunct/>
              <w:topLinePunct w:val="0"/>
              <w:autoSpaceDE/>
              <w:autoSpaceDN/>
              <w:bidi w:val="0"/>
              <w:adjustRightInd/>
              <w:snapToGrid/>
              <w:spacing w:line="360" w:lineRule="auto"/>
              <w:jc w:val="center"/>
              <w:textAlignment w:val="auto"/>
              <w:outlineLvl w:val="9"/>
              <w:rPr>
                <w:rFonts w:hint="default" w:ascii="宋体" w:hAnsi="宋体" w:eastAsia="宋体" w:cs="宋体"/>
                <w:b/>
                <w:bCs/>
                <w:sz w:val="24"/>
                <w:szCs w:val="24"/>
                <w:vertAlign w:val="baseline"/>
                <w:lang w:val="en-US" w:eastAsia="zh-CN"/>
              </w:rPr>
            </w:pPr>
            <w:r>
              <w:rPr>
                <w:rFonts w:hint="eastAsia" w:ascii="宋体" w:hAnsi="宋体" w:eastAsia="宋体" w:cs="宋体"/>
                <w:b/>
                <w:bCs/>
                <w:sz w:val="24"/>
                <w:szCs w:val="24"/>
                <w:vertAlign w:val="baseline"/>
                <w:lang w:val="en-US" w:eastAsia="zh-CN"/>
              </w:rPr>
              <w:t>学习支架</w:t>
            </w:r>
          </w:p>
        </w:tc>
      </w:tr>
      <w:tr w14:paraId="508F3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7AEAEFF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val="0"/>
                <w:bCs/>
                <w:sz w:val="24"/>
                <w:szCs w:val="24"/>
                <w:vertAlign w:val="baseline"/>
                <w:lang w:val="en-US" w:eastAsia="zh-CN"/>
              </w:rPr>
            </w:pPr>
            <w:r>
              <w:rPr>
                <w:rFonts w:hint="eastAsia" w:ascii="宋体" w:hAnsi="宋体" w:eastAsia="宋体" w:cs="宋体"/>
                <w:b w:val="0"/>
                <w:bCs/>
                <w:sz w:val="24"/>
                <w:szCs w:val="24"/>
                <w:lang w:val="en-US" w:eastAsia="zh-CN"/>
              </w:rPr>
              <w:t>同学们</w:t>
            </w:r>
            <w:r>
              <w:rPr>
                <w:rFonts w:hint="eastAsia" w:ascii="宋体" w:hAnsi="宋体" w:eastAsia="宋体" w:cs="宋体"/>
                <w:b w:val="0"/>
                <w:bCs/>
                <w:sz w:val="24"/>
                <w:szCs w:val="24"/>
              </w:rPr>
              <w:t>，</w:t>
            </w:r>
            <w:r>
              <w:rPr>
                <w:rFonts w:hint="eastAsia" w:ascii="宋体" w:hAnsi="宋体" w:eastAsia="宋体" w:cs="宋体"/>
                <w:sz w:val="24"/>
                <w:szCs w:val="24"/>
                <w:lang w:val="en-US" w:eastAsia="zh-CN"/>
              </w:rPr>
              <w:t>这首歌是在歌颂谁？</w:t>
            </w:r>
          </w:p>
        </w:tc>
        <w:tc>
          <w:tcPr>
            <w:tcW w:w="2841" w:type="dxa"/>
          </w:tcPr>
          <w:p w14:paraId="6E05E93E">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sz w:val="24"/>
                <w:szCs w:val="24"/>
                <w:vertAlign w:val="baseline"/>
                <w:lang w:val="en-US" w:eastAsia="zh-CN"/>
              </w:rPr>
            </w:pPr>
            <w:r>
              <w:rPr>
                <w:rFonts w:hint="eastAsia" w:ascii="宋体" w:hAnsi="宋体" w:eastAsia="宋体" w:cs="宋体"/>
                <w:b w:val="0"/>
                <w:bCs/>
                <w:sz w:val="24"/>
                <w:szCs w:val="24"/>
                <w:vertAlign w:val="baseline"/>
                <w:lang w:val="en-US" w:eastAsia="zh-CN"/>
              </w:rPr>
              <w:t>听一听歌曲</w:t>
            </w:r>
          </w:p>
        </w:tc>
        <w:tc>
          <w:tcPr>
            <w:tcW w:w="2841" w:type="dxa"/>
          </w:tcPr>
          <w:p w14:paraId="322E63B7">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sz w:val="24"/>
                <w:szCs w:val="24"/>
                <w:vertAlign w:val="baseline"/>
                <w:lang w:val="en-US" w:eastAsia="zh-CN"/>
              </w:rPr>
            </w:pPr>
            <w:r>
              <w:rPr>
                <w:rFonts w:hint="eastAsia" w:ascii="宋体" w:hAnsi="宋体" w:eastAsia="宋体" w:cs="宋体"/>
                <w:b w:val="0"/>
                <w:bCs/>
                <w:sz w:val="24"/>
                <w:szCs w:val="24"/>
                <w:vertAlign w:val="baseline"/>
                <w:lang w:val="en-US" w:eastAsia="zh-CN"/>
              </w:rPr>
              <w:t>情境资源</w:t>
            </w:r>
          </w:p>
        </w:tc>
      </w:tr>
      <w:tr w14:paraId="40BF9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45E4DA2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val="0"/>
                <w:bCs/>
                <w:sz w:val="24"/>
                <w:szCs w:val="24"/>
                <w:vertAlign w:val="baseline"/>
                <w:lang w:val="en-US" w:eastAsia="zh-CN"/>
              </w:rPr>
            </w:pPr>
            <w:r>
              <w:rPr>
                <w:rFonts w:hint="eastAsia" w:ascii="宋体" w:hAnsi="宋体" w:eastAsia="宋体" w:cs="宋体"/>
                <w:sz w:val="24"/>
                <w:szCs w:val="24"/>
                <w:lang w:val="en-US" w:eastAsia="zh-CN"/>
              </w:rPr>
              <w:t>我们可以通过哪些方式帮助需要帮助的人呢？</w:t>
            </w:r>
          </w:p>
        </w:tc>
        <w:tc>
          <w:tcPr>
            <w:tcW w:w="2841" w:type="dxa"/>
            <w:vAlign w:val="top"/>
          </w:tcPr>
          <w:p w14:paraId="5AA2DCC9">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kern w:val="2"/>
                <w:sz w:val="24"/>
                <w:szCs w:val="24"/>
                <w:vertAlign w:val="baseline"/>
                <w:lang w:val="en-US" w:eastAsia="zh-CN" w:bidi="ar-SA"/>
              </w:rPr>
            </w:pPr>
            <w:r>
              <w:rPr>
                <w:rFonts w:hint="eastAsia" w:ascii="宋体" w:hAnsi="宋体" w:eastAsia="宋体" w:cs="宋体"/>
                <w:b w:val="0"/>
                <w:bCs/>
                <w:sz w:val="24"/>
                <w:szCs w:val="24"/>
                <w:vertAlign w:val="baseline"/>
                <w:lang w:val="en-US" w:eastAsia="zh-CN"/>
              </w:rPr>
              <w:t>想一想过去的经历</w:t>
            </w:r>
          </w:p>
        </w:tc>
        <w:tc>
          <w:tcPr>
            <w:tcW w:w="2841" w:type="dxa"/>
            <w:vAlign w:val="top"/>
          </w:tcPr>
          <w:p w14:paraId="079C3FF4">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kern w:val="2"/>
                <w:sz w:val="24"/>
                <w:szCs w:val="24"/>
                <w:vertAlign w:val="baseline"/>
                <w:lang w:val="en-US" w:eastAsia="zh-CN" w:bidi="ar-SA"/>
              </w:rPr>
            </w:pPr>
            <w:r>
              <w:rPr>
                <w:rFonts w:hint="eastAsia" w:ascii="宋体" w:hAnsi="宋体" w:eastAsia="宋体" w:cs="宋体"/>
                <w:b w:val="0"/>
                <w:bCs/>
                <w:sz w:val="24"/>
                <w:szCs w:val="24"/>
                <w:vertAlign w:val="baseline"/>
                <w:lang w:val="en-US" w:eastAsia="zh-CN"/>
              </w:rPr>
              <w:t>策略资源</w:t>
            </w:r>
          </w:p>
        </w:tc>
      </w:tr>
      <w:tr w14:paraId="23E7C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69884D2">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sz w:val="24"/>
                <w:szCs w:val="24"/>
                <w:vertAlign w:val="baseline"/>
                <w:lang w:val="en-US" w:eastAsia="zh-CN"/>
              </w:rPr>
            </w:pPr>
            <w:r>
              <w:rPr>
                <w:rFonts w:hint="eastAsia" w:ascii="宋体" w:hAnsi="宋体" w:eastAsia="宋体" w:cs="宋体"/>
                <w:sz w:val="24"/>
                <w:szCs w:val="24"/>
                <w:lang w:val="en-US" w:eastAsia="zh-CN"/>
              </w:rPr>
              <w:t>开展活动前我们需要准备些什么？</w:t>
            </w:r>
          </w:p>
        </w:tc>
        <w:tc>
          <w:tcPr>
            <w:tcW w:w="2841" w:type="dxa"/>
          </w:tcPr>
          <w:p w14:paraId="7936396D">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sz w:val="24"/>
                <w:szCs w:val="24"/>
                <w:vertAlign w:val="baseline"/>
                <w:lang w:val="en-US" w:eastAsia="zh-CN"/>
              </w:rPr>
            </w:pPr>
            <w:r>
              <w:rPr>
                <w:rFonts w:hint="eastAsia" w:ascii="宋体" w:hAnsi="宋体" w:eastAsia="宋体" w:cs="宋体"/>
                <w:b w:val="0"/>
                <w:bCs/>
                <w:sz w:val="24"/>
                <w:szCs w:val="24"/>
                <w:vertAlign w:val="baseline"/>
                <w:lang w:val="en-US" w:eastAsia="zh-CN"/>
              </w:rPr>
              <w:t>说一说旧知</w:t>
            </w:r>
          </w:p>
        </w:tc>
        <w:tc>
          <w:tcPr>
            <w:tcW w:w="2841" w:type="dxa"/>
          </w:tcPr>
          <w:p w14:paraId="3BC5D29E">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sz w:val="24"/>
                <w:szCs w:val="24"/>
                <w:vertAlign w:val="baseline"/>
                <w:lang w:val="en-US" w:eastAsia="zh-CN"/>
              </w:rPr>
            </w:pPr>
            <w:r>
              <w:rPr>
                <w:rFonts w:hint="eastAsia" w:ascii="宋体" w:hAnsi="宋体" w:eastAsia="宋体" w:cs="宋体"/>
                <w:b w:val="0"/>
                <w:bCs/>
                <w:sz w:val="24"/>
                <w:szCs w:val="24"/>
                <w:vertAlign w:val="baseline"/>
                <w:lang w:val="en-US" w:eastAsia="zh-CN"/>
              </w:rPr>
              <w:t>策略资源</w:t>
            </w:r>
          </w:p>
        </w:tc>
      </w:tr>
      <w:tr w14:paraId="3D7DD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43832EA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lang w:val="en-US" w:eastAsia="zh-CN"/>
              </w:rPr>
              <w:t>关于准备内容，你们还有什么问题想要研究？</w:t>
            </w:r>
          </w:p>
        </w:tc>
        <w:tc>
          <w:tcPr>
            <w:tcW w:w="2841" w:type="dxa"/>
          </w:tcPr>
          <w:p w14:paraId="5E5C2761">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写一写研究的问题</w:t>
            </w:r>
          </w:p>
        </w:tc>
        <w:tc>
          <w:tcPr>
            <w:tcW w:w="2841" w:type="dxa"/>
          </w:tcPr>
          <w:p w14:paraId="02DD9953">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评价支架</w:t>
            </w:r>
          </w:p>
        </w:tc>
      </w:tr>
      <w:tr w14:paraId="34820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auto"/>
            <w:vAlign w:val="top"/>
          </w:tcPr>
          <w:p w14:paraId="3FC27822">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lang w:val="en-US" w:eastAsia="zh-CN"/>
              </w:rPr>
              <w:t>那你们知道通过什么方法解决这些问题呢？</w:t>
            </w:r>
          </w:p>
        </w:tc>
        <w:tc>
          <w:tcPr>
            <w:tcW w:w="2841" w:type="dxa"/>
            <w:shd w:val="clear" w:color="auto" w:fill="auto"/>
            <w:vAlign w:val="top"/>
          </w:tcPr>
          <w:p w14:paraId="0528B041">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说一说研究方法</w:t>
            </w:r>
          </w:p>
        </w:tc>
        <w:tc>
          <w:tcPr>
            <w:tcW w:w="2841" w:type="dxa"/>
            <w:shd w:val="clear" w:color="auto" w:fill="auto"/>
            <w:vAlign w:val="top"/>
          </w:tcPr>
          <w:p w14:paraId="11A0DBBF">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回忆所知</w:t>
            </w:r>
          </w:p>
        </w:tc>
      </w:tr>
      <w:tr w14:paraId="5E949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auto"/>
            <w:vAlign w:val="top"/>
          </w:tcPr>
          <w:p w14:paraId="2E454483">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哪个小组来展示你们已经解决的问题？</w:t>
            </w:r>
          </w:p>
        </w:tc>
        <w:tc>
          <w:tcPr>
            <w:tcW w:w="2841" w:type="dxa"/>
            <w:shd w:val="clear" w:color="auto" w:fill="auto"/>
            <w:vAlign w:val="top"/>
          </w:tcPr>
          <w:p w14:paraId="122146C2">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用一用研究方法</w:t>
            </w:r>
          </w:p>
        </w:tc>
        <w:tc>
          <w:tcPr>
            <w:tcW w:w="2841" w:type="dxa"/>
            <w:shd w:val="clear" w:color="auto" w:fill="auto"/>
            <w:vAlign w:val="top"/>
          </w:tcPr>
          <w:p w14:paraId="73DF4706">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val="0"/>
                <w:kern w:val="2"/>
                <w:sz w:val="24"/>
                <w:szCs w:val="24"/>
                <w:vertAlign w:val="baseline"/>
                <w:lang w:val="en-US" w:eastAsia="zh-CN" w:bidi="ar-SA"/>
              </w:rPr>
            </w:pPr>
            <w:r>
              <w:rPr>
                <w:rFonts w:hint="eastAsia" w:ascii="宋体" w:hAnsi="宋体" w:eastAsia="宋体" w:cs="宋体"/>
                <w:b w:val="0"/>
                <w:bCs w:val="0"/>
                <w:sz w:val="24"/>
                <w:szCs w:val="24"/>
                <w:vertAlign w:val="baseline"/>
                <w:lang w:val="en-US" w:eastAsia="zh-CN"/>
              </w:rPr>
              <w:t>策略资源</w:t>
            </w:r>
          </w:p>
        </w:tc>
      </w:tr>
      <w:tr w14:paraId="38A35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20AD374F">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val="0"/>
                <w:sz w:val="24"/>
                <w:szCs w:val="24"/>
                <w:vertAlign w:val="baseline"/>
                <w:lang w:val="en-US" w:eastAsia="zh-CN"/>
              </w:rPr>
            </w:pPr>
            <w:r>
              <w:rPr>
                <w:rFonts w:hint="eastAsia" w:ascii="宋体" w:hAnsi="宋体" w:eastAsia="宋体" w:cs="宋体"/>
                <w:sz w:val="24"/>
                <w:szCs w:val="24"/>
                <w:lang w:val="en-US" w:eastAsia="zh-CN"/>
              </w:rPr>
              <w:t>关于红领巾爱心义卖行动，你觉得还有哪些需要注意的事项？</w:t>
            </w:r>
          </w:p>
        </w:tc>
        <w:tc>
          <w:tcPr>
            <w:tcW w:w="2841" w:type="dxa"/>
          </w:tcPr>
          <w:p w14:paraId="2265CA9F">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sz w:val="24"/>
                <w:szCs w:val="24"/>
                <w:vertAlign w:val="baseline"/>
                <w:lang w:val="en-US" w:eastAsia="zh-CN"/>
              </w:rPr>
              <w:t>说一说注意事项</w:t>
            </w:r>
          </w:p>
        </w:tc>
        <w:tc>
          <w:tcPr>
            <w:tcW w:w="2841" w:type="dxa"/>
          </w:tcPr>
          <w:p w14:paraId="7CA79F26">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sz w:val="24"/>
                <w:szCs w:val="24"/>
                <w:vertAlign w:val="baseline"/>
                <w:lang w:val="en-US" w:eastAsia="zh-CN"/>
              </w:rPr>
              <w:t>策略资源</w:t>
            </w:r>
          </w:p>
        </w:tc>
      </w:tr>
      <w:tr w14:paraId="6F01E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tcPr>
          <w:p w14:paraId="01ACD341">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bCs/>
                <w:sz w:val="24"/>
                <w:szCs w:val="24"/>
                <w:vertAlign w:val="baseline"/>
                <w:lang w:val="en-US" w:eastAsia="zh-CN"/>
              </w:rPr>
            </w:pPr>
            <w:r>
              <w:rPr>
                <w:rFonts w:hint="eastAsia" w:ascii="宋体" w:hAnsi="宋体" w:eastAsia="宋体" w:cs="宋体"/>
                <w:sz w:val="24"/>
                <w:szCs w:val="24"/>
                <w:lang w:val="en-US" w:eastAsia="zh-CN"/>
              </w:rPr>
              <w:t>如果满分10分，你给你们小组的表现打几分？</w:t>
            </w:r>
          </w:p>
        </w:tc>
        <w:tc>
          <w:tcPr>
            <w:tcW w:w="2841" w:type="dxa"/>
          </w:tcPr>
          <w:p w14:paraId="6207A765">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评一评课堂表现</w:t>
            </w:r>
          </w:p>
        </w:tc>
        <w:tc>
          <w:tcPr>
            <w:tcW w:w="2841" w:type="dxa"/>
          </w:tcPr>
          <w:p w14:paraId="6C464176">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default" w:ascii="宋体" w:hAnsi="宋体" w:eastAsia="宋体" w:cs="宋体"/>
                <w:b w:val="0"/>
                <w:bCs w:val="0"/>
                <w:sz w:val="24"/>
                <w:szCs w:val="24"/>
                <w:vertAlign w:val="baseline"/>
                <w:lang w:val="en-US" w:eastAsia="zh-CN"/>
              </w:rPr>
            </w:pPr>
            <w:r>
              <w:rPr>
                <w:rFonts w:hint="eastAsia" w:ascii="宋体" w:hAnsi="宋体" w:eastAsia="宋体" w:cs="宋体"/>
                <w:b w:val="0"/>
                <w:bCs/>
                <w:sz w:val="24"/>
                <w:szCs w:val="24"/>
                <w:vertAlign w:val="baseline"/>
                <w:lang w:val="en-US" w:eastAsia="zh-CN"/>
              </w:rPr>
              <w:t>评价支架</w:t>
            </w:r>
          </w:p>
        </w:tc>
      </w:tr>
    </w:tbl>
    <w:p w14:paraId="20BBF997">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r>
        <w:rPr>
          <w:rFonts w:hint="eastAsia" w:ascii="宋体" w:hAnsi="宋体" w:eastAsia="宋体" w:cs="宋体"/>
          <w:b/>
          <w:bCs/>
          <w:sz w:val="24"/>
          <w:szCs w:val="24"/>
        </w:rPr>
        <w:t>【</w:t>
      </w:r>
      <w:r>
        <w:rPr>
          <w:rFonts w:hint="eastAsia" w:ascii="宋体" w:hAnsi="宋体" w:eastAsia="宋体" w:cs="宋体"/>
          <w:b/>
          <w:bCs/>
          <w:sz w:val="24"/>
          <w:szCs w:val="24"/>
          <w:lang w:val="en-US" w:eastAsia="zh-CN"/>
        </w:rPr>
        <w:t>活动设计</w:t>
      </w:r>
      <w:r>
        <w:rPr>
          <w:rFonts w:hint="eastAsia" w:ascii="宋体" w:hAnsi="宋体" w:eastAsia="宋体" w:cs="宋体"/>
          <w:b/>
          <w:bCs/>
          <w:sz w:val="24"/>
          <w:szCs w:val="24"/>
        </w:rPr>
        <w:t>】</w:t>
      </w:r>
    </w:p>
    <w:p w14:paraId="43D7A5F9">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   课前10分钟准备：</w:t>
      </w:r>
    </w:p>
    <w:p w14:paraId="5525B01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同学们，我们一起欣赏一段歌曲：请同学们仔细观赏，并告诉葛老师，这首歌是在歌颂谁？</w:t>
      </w:r>
    </w:p>
    <w:p w14:paraId="0036855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预设：雷锋</w:t>
      </w:r>
    </w:p>
    <w:p w14:paraId="4C397FD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同学们可真聪明，就是雷锋。相信雷锋大家都不陌生。每年的3月5日就是我们的学雷锋日，3月因此也被设立为学雷锋月。那关于雷锋，我们能向他学习什么呢？</w:t>
      </w:r>
    </w:p>
    <w:p w14:paraId="3853D18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firstLine="480" w:firstLineChars="20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预设：雷锋乐于助人的精神，学习他无私奉献的精神，螺丝钉精神.....</w:t>
      </w:r>
    </w:p>
    <w:p w14:paraId="40B53F0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firstLine="480" w:firstLineChars="20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同学们知道得可真多，其实在我们的生活中,总会有人会需要帮助,会需要我们帮助他们走出困境。我们可以通过哪些方式帮助他们呢？同桌说一说。</w:t>
      </w:r>
    </w:p>
    <w:p w14:paraId="190942B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960" w:firstLineChars="40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预设：扶老奶奶过马路、不乱扔垃圾，减轻环卫工人的工作、捐款......</w:t>
      </w:r>
    </w:p>
    <w:p w14:paraId="4C93DDF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firstLine="480" w:firstLineChars="20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同学们的思维可真活跃，你们刚才说到的很多都是红领巾爱心行动，我们也可以通过捐物、捐款来帮助他人。本月底我校将开展“红领巾”爱心义卖行动来帮助我们学校家庭贫困的小A同学，而我们三（3）班将作为学校活动策划的主力军，来完成这项有意义的活动。那到底什么是：“红领巾”爱心</w:t>
      </w:r>
      <w:r>
        <w:rPr>
          <w:rFonts w:hint="eastAsia" w:ascii="宋体" w:hAnsi="宋体" w:eastAsia="宋体" w:cs="宋体"/>
          <w:color w:val="FF0000"/>
          <w:sz w:val="24"/>
          <w:szCs w:val="24"/>
          <w:lang w:val="en-US" w:eastAsia="zh-CN"/>
        </w:rPr>
        <w:t>义卖</w:t>
      </w:r>
      <w:r>
        <w:rPr>
          <w:rFonts w:hint="eastAsia" w:ascii="宋体" w:hAnsi="宋体" w:eastAsia="宋体" w:cs="宋体"/>
          <w:sz w:val="24"/>
          <w:szCs w:val="24"/>
          <w:lang w:val="en-US" w:eastAsia="zh-CN"/>
        </w:rPr>
        <w:t>行动呢？（揭题）</w:t>
      </w:r>
    </w:p>
    <w:p w14:paraId="4736FC6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center"/>
        <w:textAlignment w:val="auto"/>
        <w:outlineLvl w:val="9"/>
        <w:rPr>
          <w:rFonts w:hint="default" w:ascii="黑体" w:hAnsi="黑体" w:eastAsia="黑体" w:cs="黑体"/>
          <w:b/>
          <w:bCs/>
          <w:color w:val="auto"/>
          <w:sz w:val="24"/>
          <w:szCs w:val="24"/>
          <w:lang w:val="en-US" w:eastAsia="zh-CN"/>
        </w:rPr>
      </w:pPr>
      <w:r>
        <w:rPr>
          <w:rFonts w:hint="eastAsia" w:ascii="黑体" w:hAnsi="黑体" w:eastAsia="黑体" w:cs="黑体"/>
          <w:b/>
          <w:bCs/>
          <w:color w:val="auto"/>
          <w:sz w:val="24"/>
          <w:szCs w:val="24"/>
          <w:lang w:val="en-US" w:eastAsia="zh-CN"/>
        </w:rPr>
        <w:t>一、图片导入，了解行动</w:t>
      </w:r>
    </w:p>
    <w:p w14:paraId="16BFB7C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960" w:firstLineChars="4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葛老师这里有一则资料，请认真倾听。</w:t>
      </w:r>
    </w:p>
    <w:p w14:paraId="0BE65BB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20" w:firstLineChars="200"/>
        <w:jc w:val="left"/>
        <w:textAlignment w:val="auto"/>
        <w:outlineLvl w:val="9"/>
        <w:rPr>
          <w:rFonts w:hint="default" w:ascii="宋体" w:hAnsi="宋体" w:eastAsia="宋体" w:cs="宋体"/>
          <w:sz w:val="24"/>
          <w:szCs w:val="24"/>
          <w:lang w:val="en-US" w:eastAsia="zh-CN"/>
        </w:rPr>
      </w:pPr>
      <w:r>
        <w:drawing>
          <wp:inline distT="0" distB="0" distL="114300" distR="114300">
            <wp:extent cx="5272405" cy="2265680"/>
            <wp:effectExtent l="0" t="0" r="4445" b="127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7"/>
                    <a:stretch>
                      <a:fillRect/>
                    </a:stretch>
                  </pic:blipFill>
                  <pic:spPr>
                    <a:xfrm>
                      <a:off x="0" y="0"/>
                      <a:ext cx="5272405" cy="2265680"/>
                    </a:xfrm>
                    <a:prstGeom prst="rect">
                      <a:avLst/>
                    </a:prstGeom>
                    <a:noFill/>
                    <a:ln>
                      <a:noFill/>
                    </a:ln>
                  </pic:spPr>
                </pic:pic>
              </a:graphicData>
            </a:graphic>
          </wp:inline>
        </w:drawing>
      </w:r>
    </w:p>
    <w:p w14:paraId="4F9CA5E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预设：是少先队员策划的活动。</w:t>
      </w:r>
    </w:p>
    <w:p w14:paraId="38EB68C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p>
    <w:p w14:paraId="793888F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同学们，你们有过组织义卖的类似经历吗？</w:t>
      </w:r>
    </w:p>
    <w:p w14:paraId="2A0C459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drawing>
          <wp:anchor distT="0" distB="0" distL="114300" distR="114300" simplePos="0" relativeHeight="251663360" behindDoc="1" locked="0" layoutInCell="1" allowOverlap="1">
            <wp:simplePos x="0" y="0"/>
            <wp:positionH relativeFrom="column">
              <wp:posOffset>4020185</wp:posOffset>
            </wp:positionH>
            <wp:positionV relativeFrom="paragraph">
              <wp:posOffset>-240030</wp:posOffset>
            </wp:positionV>
            <wp:extent cx="1248410" cy="1774825"/>
            <wp:effectExtent l="0" t="0" r="15875" b="8890"/>
            <wp:wrapTight wrapText="bothSides">
              <wp:wrapPolygon>
                <wp:start x="21600" y="8"/>
                <wp:lineTo x="176" y="8"/>
                <wp:lineTo x="176" y="21337"/>
                <wp:lineTo x="21600" y="21337"/>
                <wp:lineTo x="21600" y="8"/>
              </wp:wrapPolygon>
            </wp:wrapTight>
            <wp:docPr id="28" name="图片 2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3"/>
                    <pic:cNvPicPr>
                      <a:picLocks noChangeAspect="1"/>
                    </pic:cNvPicPr>
                  </pic:nvPicPr>
                  <pic:blipFill>
                    <a:blip r:embed="rId8"/>
                    <a:stretch>
                      <a:fillRect/>
                    </a:stretch>
                  </pic:blipFill>
                  <pic:spPr>
                    <a:xfrm rot="16200000">
                      <a:off x="0" y="0"/>
                      <a:ext cx="1248410" cy="1774825"/>
                    </a:xfrm>
                    <a:prstGeom prst="rect">
                      <a:avLst/>
                    </a:prstGeom>
                  </pic:spPr>
                </pic:pic>
              </a:graphicData>
            </a:graphic>
          </wp:anchor>
        </w:drawing>
      </w:r>
      <w:r>
        <w:drawing>
          <wp:anchor distT="0" distB="0" distL="114300" distR="114300" simplePos="0" relativeHeight="251662336" behindDoc="1" locked="0" layoutInCell="1" allowOverlap="1">
            <wp:simplePos x="0" y="0"/>
            <wp:positionH relativeFrom="column">
              <wp:posOffset>-30480</wp:posOffset>
            </wp:positionH>
            <wp:positionV relativeFrom="paragraph">
              <wp:posOffset>22860</wp:posOffset>
            </wp:positionV>
            <wp:extent cx="1869440" cy="1370330"/>
            <wp:effectExtent l="0" t="0" r="16510" b="1270"/>
            <wp:wrapTight wrapText="bothSides">
              <wp:wrapPolygon>
                <wp:start x="0" y="0"/>
                <wp:lineTo x="0" y="21320"/>
                <wp:lineTo x="21351" y="21320"/>
                <wp:lineTo x="21351" y="0"/>
                <wp:lineTo x="0" y="0"/>
              </wp:wrapPolygon>
            </wp:wrapTight>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9"/>
                    <a:stretch>
                      <a:fillRect/>
                    </a:stretch>
                  </pic:blipFill>
                  <pic:spPr>
                    <a:xfrm>
                      <a:off x="0" y="0"/>
                      <a:ext cx="1869440" cy="1370330"/>
                    </a:xfrm>
                    <a:prstGeom prst="rect">
                      <a:avLst/>
                    </a:prstGeom>
                    <a:noFill/>
                    <a:ln>
                      <a:noFill/>
                    </a:ln>
                  </pic:spPr>
                </pic:pic>
              </a:graphicData>
            </a:graphic>
          </wp:anchor>
        </w:drawing>
      </w:r>
      <w:r>
        <w:drawing>
          <wp:anchor distT="0" distB="0" distL="114300" distR="114300" simplePos="0" relativeHeight="251661312" behindDoc="1" locked="0" layoutInCell="1" allowOverlap="1">
            <wp:simplePos x="0" y="0"/>
            <wp:positionH relativeFrom="column">
              <wp:posOffset>1889760</wp:posOffset>
            </wp:positionH>
            <wp:positionV relativeFrom="paragraph">
              <wp:posOffset>15240</wp:posOffset>
            </wp:positionV>
            <wp:extent cx="1869440" cy="1370330"/>
            <wp:effectExtent l="0" t="0" r="16510" b="1270"/>
            <wp:wrapTight wrapText="bothSides">
              <wp:wrapPolygon>
                <wp:start x="0" y="0"/>
                <wp:lineTo x="0" y="21320"/>
                <wp:lineTo x="21351" y="21320"/>
                <wp:lineTo x="21351" y="0"/>
                <wp:lineTo x="0" y="0"/>
              </wp:wrapPolygon>
            </wp:wrapTight>
            <wp:docPr id="25" name="图片 1" descr="C:/Users/admin/Desktop/2.JP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descr="C:/Users/admin/Desktop/2.JPG2"/>
                    <pic:cNvPicPr>
                      <a:picLocks noChangeAspect="1"/>
                    </pic:cNvPicPr>
                  </pic:nvPicPr>
                  <pic:blipFill>
                    <a:blip r:embed="rId10"/>
                    <a:srcRect l="2479" r="2479"/>
                    <a:stretch>
                      <a:fillRect/>
                    </a:stretch>
                  </pic:blipFill>
                  <pic:spPr>
                    <a:xfrm>
                      <a:off x="0" y="0"/>
                      <a:ext cx="1869440" cy="1370330"/>
                    </a:xfrm>
                    <a:prstGeom prst="rect">
                      <a:avLst/>
                    </a:prstGeom>
                    <a:noFill/>
                    <a:ln>
                      <a:noFill/>
                    </a:ln>
                  </pic:spPr>
                </pic:pic>
              </a:graphicData>
            </a:graphic>
          </wp:anchor>
        </w:drawing>
      </w:r>
      <w:r>
        <w:drawing>
          <wp:anchor distT="0" distB="0" distL="114300" distR="114300" simplePos="0" relativeHeight="251660288" behindDoc="1" locked="0" layoutInCell="1" allowOverlap="1">
            <wp:simplePos x="0" y="0"/>
            <wp:positionH relativeFrom="column">
              <wp:posOffset>-30480</wp:posOffset>
            </wp:positionH>
            <wp:positionV relativeFrom="paragraph">
              <wp:posOffset>22860</wp:posOffset>
            </wp:positionV>
            <wp:extent cx="1869440" cy="1370330"/>
            <wp:effectExtent l="0" t="0" r="16510" b="1270"/>
            <wp:wrapTight wrapText="bothSides">
              <wp:wrapPolygon>
                <wp:start x="0" y="0"/>
                <wp:lineTo x="0" y="21320"/>
                <wp:lineTo x="21351" y="21320"/>
                <wp:lineTo x="21351" y="0"/>
                <wp:lineTo x="0" y="0"/>
              </wp:wrapPolygon>
            </wp:wrapTight>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9"/>
                    <a:stretch>
                      <a:fillRect/>
                    </a:stretch>
                  </pic:blipFill>
                  <pic:spPr>
                    <a:xfrm>
                      <a:off x="0" y="0"/>
                      <a:ext cx="1869440" cy="1370330"/>
                    </a:xfrm>
                    <a:prstGeom prst="rect">
                      <a:avLst/>
                    </a:prstGeom>
                    <a:noFill/>
                    <a:ln>
                      <a:noFill/>
                    </a:ln>
                  </pic:spPr>
                </pic:pic>
              </a:graphicData>
            </a:graphic>
          </wp:anchor>
        </w:drawing>
      </w:r>
    </w:p>
    <w:p w14:paraId="24BF4FD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57785</wp:posOffset>
                </wp:positionH>
                <wp:positionV relativeFrom="paragraph">
                  <wp:posOffset>137795</wp:posOffset>
                </wp:positionV>
                <wp:extent cx="5155565" cy="1491615"/>
                <wp:effectExtent l="6350" t="6350" r="19685" b="6985"/>
                <wp:wrapNone/>
                <wp:docPr id="35" name="圆角矩形 35"/>
                <wp:cNvGraphicFramePr/>
                <a:graphic xmlns:a="http://schemas.openxmlformats.org/drawingml/2006/main">
                  <a:graphicData uri="http://schemas.microsoft.com/office/word/2010/wordprocessingShape">
                    <wps:wsp>
                      <wps:cNvSpPr/>
                      <wps:spPr>
                        <a:xfrm>
                          <a:off x="0" y="0"/>
                          <a:ext cx="5155565" cy="1491615"/>
                        </a:xfrm>
                        <a:prstGeom prst="roundRect">
                          <a:avLst>
                            <a:gd name="adj" fmla="val 16667"/>
                          </a:avLst>
                        </a:prstGeom>
                        <a:solidFill>
                          <a:srgbClr val="FFFFFF"/>
                        </a:solidFill>
                        <a:ln w="12700" cap="flat" cmpd="sng">
                          <a:solidFill>
                            <a:srgbClr val="70AD47"/>
                          </a:solidFill>
                          <a:prstDash val="dash"/>
                          <a:headEnd type="none" w="med" len="med"/>
                          <a:tailEnd type="none" w="med" len="med"/>
                        </a:ln>
                      </wps:spPr>
                      <wps:txbx>
                        <w:txbxContent>
                          <w:p w14:paraId="716506B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b/>
                                <w:bCs/>
                                <w:sz w:val="24"/>
                                <w:szCs w:val="24"/>
                                <w:lang w:val="en-US" w:eastAsia="zh-CN"/>
                              </w:rPr>
                              <w:t>活动一：火眼金睛</w:t>
                            </w:r>
                          </w:p>
                          <w:p w14:paraId="3F6155C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 看：仔细观察图片，同学们在做什么事？</w:t>
                            </w:r>
                          </w:p>
                          <w:p w14:paraId="029FC04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 说：结合你的经历，说一说开展活动前我们需要准备些什么？</w:t>
                            </w:r>
                          </w:p>
                          <w:p w14:paraId="6DB297D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时间：2分钟</w:t>
                            </w:r>
                          </w:p>
                        </w:txbxContent>
                      </wps:txbx>
                      <wps:bodyPr upright="1"/>
                    </wps:wsp>
                  </a:graphicData>
                </a:graphic>
              </wp:anchor>
            </w:drawing>
          </mc:Choice>
          <mc:Fallback>
            <w:pict>
              <v:roundrect id="_x0000_s1026" o:spid="_x0000_s1026" o:spt="2" style="position:absolute;left:0pt;margin-left:4.55pt;margin-top:10.85pt;height:117.45pt;width:405.95pt;z-index:251664384;mso-width-relative:page;mso-height-relative:page;" fillcolor="#FFFFFF" filled="t" stroked="t" coordsize="21600,21600" arcsize="0.166666666666667" o:gfxdata="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B++wdrXAAAACAEAAA8AAAAAAAAAAQAgAAAAIgAAAGRycy9kb3ducmV2LnhtbFBLAQIUABQA&#10;AAAIAIdO4kBLRE5wKgIAAFkEAAAOAAAAAAAAAAEAIAAAACYBAABkcnMvZTJvRG9jLnhtbFBLBQYA&#10;AAAABgAGAFkBAADCBQAAAAA=&#10;">
                <v:fill on="t" focussize="0,0"/>
                <v:stroke weight="1pt" color="#70AD47" joinstyle="round" dashstyle="dash"/>
                <v:imagedata o:title=""/>
                <o:lock v:ext="edit" aspectratio="f"/>
                <v:textbox>
                  <w:txbxContent>
                    <w:p w14:paraId="716506B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b/>
                          <w:bCs/>
                          <w:sz w:val="24"/>
                          <w:szCs w:val="24"/>
                          <w:lang w:val="en-US" w:eastAsia="zh-CN"/>
                        </w:rPr>
                        <w:t>活动一：火眼金睛</w:t>
                      </w:r>
                    </w:p>
                    <w:p w14:paraId="3F6155C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 看：仔细观察图片，同学们在做什么事？</w:t>
                      </w:r>
                    </w:p>
                    <w:p w14:paraId="029FC04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 说：结合你的经历，说一说开展活动前我们需要准备些什么？</w:t>
                      </w:r>
                    </w:p>
                    <w:p w14:paraId="6DB297D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时间：2分钟</w:t>
                      </w:r>
                    </w:p>
                  </w:txbxContent>
                </v:textbox>
              </v:roundrect>
            </w:pict>
          </mc:Fallback>
        </mc:AlternateContent>
      </w:r>
    </w:p>
    <w:p w14:paraId="00129643">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p>
    <w:p w14:paraId="6E115AD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p>
    <w:p w14:paraId="536FACB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p>
    <w:p w14:paraId="3D0730A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预设：第1幅图中正在进行的是“红领巾”爱心义卖，有人在卖，有人在买</w:t>
      </w:r>
    </w:p>
    <w:p w14:paraId="3E1DA7E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p>
    <w:p w14:paraId="3C30C32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预设：他们在进行红领巾爱心义卖。义卖就是拿家里不用的东西低价卖给别人......第1幅图的同学们准备了很多的物品，我们也需要准备很多物品去售卖。第2幅图中的同学在进行售卖，我们要给物品定价。第3幅图中大家选择了场地，举着宣传海报在吸引消费者，我们要准备场地和宣传海报等。</w:t>
      </w:r>
    </w:p>
    <w:p w14:paraId="41967A12">
      <w:pPr>
        <w:keepNext w:val="0"/>
        <w:keepLines w:val="0"/>
        <w:pageBreakBefore w:val="0"/>
        <w:numPr>
          <w:ilvl w:val="0"/>
          <w:numId w:val="1"/>
        </w:numPr>
        <w:kinsoku/>
        <w:wordWrap/>
        <w:overflowPunct/>
        <w:topLinePunct w:val="0"/>
        <w:autoSpaceDE/>
        <w:autoSpaceDN/>
        <w:bidi w:val="0"/>
        <w:adjustRightInd/>
        <w:snapToGrid/>
        <w:spacing w:line="360" w:lineRule="auto"/>
        <w:ind w:firstLine="482" w:firstLineChars="200"/>
        <w:jc w:val="center"/>
        <w:textAlignment w:val="auto"/>
        <w:outlineLvl w:val="9"/>
        <w:rPr>
          <w:rFonts w:hint="eastAsia" w:ascii="黑体" w:hAnsi="黑体" w:eastAsia="黑体" w:cs="黑体"/>
          <w:b/>
          <w:bCs/>
          <w:color w:val="auto"/>
          <w:sz w:val="24"/>
          <w:szCs w:val="24"/>
          <w:lang w:val="en-US" w:eastAsia="zh-CN"/>
        </w:rPr>
      </w:pPr>
      <w:r>
        <w:rPr>
          <w:rFonts w:hint="eastAsia" w:ascii="黑体" w:hAnsi="黑体" w:eastAsia="黑体" w:cs="黑体"/>
          <w:b/>
          <w:bCs/>
          <w:color w:val="auto"/>
          <w:sz w:val="24"/>
          <w:szCs w:val="24"/>
          <w:lang w:val="en-US" w:eastAsia="zh-CN"/>
        </w:rPr>
        <w:t>整理内容，理清思路</w:t>
      </w:r>
    </w:p>
    <w:p w14:paraId="6FBE822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2" w:firstLineChars="200"/>
        <w:jc w:val="left"/>
        <w:textAlignment w:val="auto"/>
        <w:outlineLvl w:val="9"/>
        <w:rPr>
          <w:rFonts w:hint="eastAsia" w:ascii="宋体" w:hAnsi="宋体" w:eastAsia="宋体" w:cs="宋体"/>
          <w:sz w:val="24"/>
          <w:szCs w:val="24"/>
          <w:lang w:val="en-US" w:eastAsia="zh-CN"/>
        </w:rPr>
      </w:pPr>
      <w:r>
        <w:rPr>
          <w:rFonts w:hint="eastAsia" w:ascii="黑体" w:hAnsi="黑体" w:eastAsia="黑体" w:cs="黑体"/>
          <w:b/>
          <w:bCs/>
          <w:color w:val="auto"/>
          <w:sz w:val="24"/>
          <w:szCs w:val="24"/>
          <w:lang w:val="en-US" w:eastAsia="zh-CN"/>
        </w:rPr>
        <w:t xml:space="preserve"> </w:t>
      </w:r>
      <w:r>
        <w:rPr>
          <w:rFonts w:hint="eastAsia" w:ascii="宋体" w:hAnsi="宋体" w:eastAsia="宋体" w:cs="宋体"/>
          <w:sz w:val="24"/>
          <w:szCs w:val="24"/>
          <w:lang w:val="en-US" w:eastAsia="zh-CN"/>
        </w:rPr>
        <w:t>同学们，刚才你们的发言真精彩。你们还有什么可以补充吗？哦，原来我们要做这么多准备工作，其实总结下来，就是要做好宣传发动、筹集物资、布置场地、组建团队等四部分准备工作。葛老师不禁发问了：你们将这些准备工作排排序吗？并说说为什么这么排？</w:t>
      </w:r>
    </w:p>
    <w:p w14:paraId="4513980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预设：组建团队——宣传发动——筹集物资——布置场地。</w:t>
      </w:r>
    </w:p>
    <w:p w14:paraId="7F22C6F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我们三（3）班的所有学生和老师就是一个大团队，我们各小组又是一个个小团队，只有先组建团队，各项活动才能有序开展。</w:t>
      </w:r>
    </w:p>
    <w:p w14:paraId="2B51998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看到要做这么多的准备工作，第一次开展活动的我们都感觉到任务很艰巨。但是别害怕，虽然我们没有经验，但是我们可以制定活动策划表来帮助我们理清思路。</w:t>
      </w:r>
    </w:p>
    <w:p w14:paraId="179D58F7">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p>
    <w:p w14:paraId="5EFAAA0A">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p>
    <w:p w14:paraId="5B8B158C">
      <w:pPr>
        <w:keepNext w:val="0"/>
        <w:keepLines w:val="0"/>
        <w:pageBreakBefore w:val="0"/>
        <w:numPr>
          <w:ilvl w:val="0"/>
          <w:numId w:val="0"/>
        </w:numPr>
        <w:kinsoku/>
        <w:wordWrap/>
        <w:overflowPunct/>
        <w:topLinePunct w:val="0"/>
        <w:autoSpaceDE/>
        <w:autoSpaceDN/>
        <w:bidi w:val="0"/>
        <w:adjustRightInd/>
        <w:snapToGrid/>
        <w:spacing w:line="360" w:lineRule="auto"/>
        <w:ind w:firstLine="482" w:firstLineChars="200"/>
        <w:jc w:val="center"/>
        <w:textAlignment w:val="auto"/>
        <w:outlineLvl w:val="9"/>
        <w:rPr>
          <w:rFonts w:hint="default" w:ascii="黑体" w:hAnsi="黑体" w:eastAsia="黑体" w:cs="黑体"/>
          <w:color w:val="auto"/>
          <w:sz w:val="24"/>
          <w:szCs w:val="24"/>
          <w:lang w:val="en-US" w:eastAsia="zh-CN"/>
        </w:rPr>
      </w:pPr>
      <w:r>
        <w:rPr>
          <w:rFonts w:hint="eastAsia" w:ascii="黑体" w:hAnsi="黑体" w:eastAsia="黑体" w:cs="黑体"/>
          <w:b/>
          <w:bCs/>
          <w:color w:val="auto"/>
          <w:sz w:val="24"/>
          <w:szCs w:val="24"/>
          <w:lang w:val="en-US" w:eastAsia="zh-CN"/>
        </w:rPr>
        <w:t>三、依托工具，梳理策划</w:t>
      </w:r>
    </w:p>
    <w:p w14:paraId="654ACD1A">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首先，让我们拿出小组活动策划表。我们来看到小组需要选择自己想要做的内容。关于组建团队，就是葛老师带着你们一起正在做的事。除了组建团队，我们还可以研究着其他三个方面的内容。接下来，我想请一位学生声音洪亮、吐字清晰地朗读活动二的要求：</w:t>
      </w:r>
    </w:p>
    <w:p w14:paraId="434520D8">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15240</wp:posOffset>
                </wp:positionH>
                <wp:positionV relativeFrom="paragraph">
                  <wp:posOffset>72390</wp:posOffset>
                </wp:positionV>
                <wp:extent cx="5516880" cy="1805305"/>
                <wp:effectExtent l="6350" t="6350" r="20320" b="17145"/>
                <wp:wrapNone/>
                <wp:docPr id="3" name="圆角矩形 3"/>
                <wp:cNvGraphicFramePr/>
                <a:graphic xmlns:a="http://schemas.openxmlformats.org/drawingml/2006/main">
                  <a:graphicData uri="http://schemas.microsoft.com/office/word/2010/wordprocessingShape">
                    <wps:wsp>
                      <wps:cNvSpPr/>
                      <wps:spPr>
                        <a:xfrm>
                          <a:off x="0" y="0"/>
                          <a:ext cx="5516880" cy="1805305"/>
                        </a:xfrm>
                        <a:prstGeom prst="roundRect">
                          <a:avLst>
                            <a:gd name="adj" fmla="val 16667"/>
                          </a:avLst>
                        </a:prstGeom>
                        <a:solidFill>
                          <a:srgbClr val="FFFFFF"/>
                        </a:solidFill>
                        <a:ln w="12700" cap="flat" cmpd="sng">
                          <a:solidFill>
                            <a:srgbClr val="70AD47"/>
                          </a:solidFill>
                          <a:prstDash val="dash"/>
                          <a:headEnd type="none" w="med" len="med"/>
                          <a:tailEnd type="none" w="med" len="med"/>
                        </a:ln>
                      </wps:spPr>
                      <wps:txbx>
                        <w:txbxContent>
                          <w:p w14:paraId="079A03E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活</w:t>
                            </w:r>
                            <w:r>
                              <w:rPr>
                                <w:rFonts w:hint="eastAsia" w:ascii="宋体" w:hAnsi="宋体" w:eastAsia="宋体" w:cs="宋体"/>
                                <w:b/>
                                <w:bCs/>
                                <w:color w:val="auto"/>
                                <w:sz w:val="24"/>
                                <w:szCs w:val="24"/>
                                <w:lang w:val="en-US" w:eastAsia="zh-CN"/>
                              </w:rPr>
                              <w:t>动二：明确内容</w:t>
                            </w:r>
                          </w:p>
                          <w:p w14:paraId="6EA3EF8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1.想：想一想你们想要研究什么内容？</w:t>
                            </w:r>
                          </w:p>
                          <w:p w14:paraId="3B17F83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2.说：说一说你们的理由。</w:t>
                            </w:r>
                          </w:p>
                          <w:p w14:paraId="7575966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3.选：选择并在策划表中勾出一个你们小组最想研究的内容，并说出理由。</w:t>
                            </w:r>
                          </w:p>
                          <w:p w14:paraId="0C98B0B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时间：2分钟</w:t>
                            </w:r>
                          </w:p>
                        </w:txbxContent>
                      </wps:txbx>
                      <wps:bodyPr upright="1"/>
                    </wps:wsp>
                  </a:graphicData>
                </a:graphic>
              </wp:anchor>
            </w:drawing>
          </mc:Choice>
          <mc:Fallback>
            <w:pict>
              <v:roundrect id="_x0000_s1026" o:spid="_x0000_s1026" o:spt="2" style="position:absolute;left:0pt;margin-left:1.2pt;margin-top:5.7pt;height:142.15pt;width:434.4pt;z-index:251665408;mso-width-relative:page;mso-height-relative:page;" fillcolor="#FFFFFF" filled="t" stroked="t" coordsize="21600,21600" arcsize="0.166666666666667" o:gfxdata="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k3WlrXAAAACAEAAA8AAAAAAAAAAQAgAAAAIgAAAGRycy9kb3ducmV2LnhtbFBLAQIUABQAAAAI&#10;AIdO4kDMe6rQJwIAAFcEAAAOAAAAAAAAAAEAIAAAACYBAABkcnMvZTJvRG9jLnhtbFBLBQYAAAAA&#10;BgAGAFkBAAC/BQAAAAA=&#10;">
                <v:fill on="t" focussize="0,0"/>
                <v:stroke weight="1pt" color="#70AD47" joinstyle="round" dashstyle="dash"/>
                <v:imagedata o:title=""/>
                <o:lock v:ext="edit" aspectratio="f"/>
                <v:textbox>
                  <w:txbxContent>
                    <w:p w14:paraId="079A03E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活</w:t>
                      </w:r>
                      <w:r>
                        <w:rPr>
                          <w:rFonts w:hint="eastAsia" w:ascii="宋体" w:hAnsi="宋体" w:eastAsia="宋体" w:cs="宋体"/>
                          <w:b/>
                          <w:bCs/>
                          <w:color w:val="auto"/>
                          <w:sz w:val="24"/>
                          <w:szCs w:val="24"/>
                          <w:lang w:val="en-US" w:eastAsia="zh-CN"/>
                        </w:rPr>
                        <w:t>动二：明确内容</w:t>
                      </w:r>
                    </w:p>
                    <w:p w14:paraId="6EA3EF8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1.想：想一想你们想要研究什么内容？</w:t>
                      </w:r>
                    </w:p>
                    <w:p w14:paraId="3B17F83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2.说：说一说你们的理由。</w:t>
                      </w:r>
                    </w:p>
                    <w:p w14:paraId="7575966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3.选：选择并在策划表中勾出一个你们小组最想研究的内容，并说出理由。</w:t>
                      </w:r>
                    </w:p>
                    <w:p w14:paraId="0C98B0B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时间：2分钟</w:t>
                      </w:r>
                    </w:p>
                  </w:txbxContent>
                </v:textbox>
              </v:roundrect>
            </w:pict>
          </mc:Fallback>
        </mc:AlternateContent>
      </w:r>
    </w:p>
    <w:p w14:paraId="4AF76C90">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p>
    <w:p w14:paraId="66B0F1D5">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p>
    <w:p w14:paraId="5DB91EEA">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p>
    <w:p w14:paraId="1809D64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p>
    <w:p w14:paraId="43501500">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p>
    <w:p w14:paraId="633B4F6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p>
    <w:p w14:paraId="0F20FD39">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小组交流并汇报。</w:t>
      </w:r>
    </w:p>
    <w:p w14:paraId="6D3518D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同学们的小组合作能力可真强，都已经确定好了自己想要研究的内容。葛老师知道这组的同学想要研究筹集物资，那具体筹集哪些物资呢？怎么筹集物资呢？筹集到的物资又该怎么定价呢？那接下来，请各小组根据你们的研究内容，提提问题，并用关键词记录下来。谁来当小老师，来读一读活动三的要求：</w:t>
      </w:r>
    </w:p>
    <w:p w14:paraId="6A2B5C91">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200025</wp:posOffset>
                </wp:positionH>
                <wp:positionV relativeFrom="paragraph">
                  <wp:posOffset>173355</wp:posOffset>
                </wp:positionV>
                <wp:extent cx="4957445" cy="1751330"/>
                <wp:effectExtent l="6350" t="6350" r="8255" b="13970"/>
                <wp:wrapNone/>
                <wp:docPr id="36" name="圆角矩形 36"/>
                <wp:cNvGraphicFramePr/>
                <a:graphic xmlns:a="http://schemas.openxmlformats.org/drawingml/2006/main">
                  <a:graphicData uri="http://schemas.microsoft.com/office/word/2010/wordprocessingShape">
                    <wps:wsp>
                      <wps:cNvSpPr/>
                      <wps:spPr>
                        <a:xfrm>
                          <a:off x="0" y="0"/>
                          <a:ext cx="4957445" cy="1751330"/>
                        </a:xfrm>
                        <a:prstGeom prst="roundRect">
                          <a:avLst>
                            <a:gd name="adj" fmla="val 16667"/>
                          </a:avLst>
                        </a:prstGeom>
                        <a:solidFill>
                          <a:srgbClr val="FFFFFF"/>
                        </a:solidFill>
                        <a:ln w="12700" cap="flat" cmpd="sng">
                          <a:solidFill>
                            <a:srgbClr val="70AD47"/>
                          </a:solidFill>
                          <a:prstDash val="dash"/>
                          <a:headEnd type="none" w="med" len="med"/>
                          <a:tailEnd type="none" w="med" len="med"/>
                        </a:ln>
                      </wps:spPr>
                      <wps:txbx>
                        <w:txbxContent>
                          <w:p w14:paraId="671CF54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b/>
                                <w:bCs/>
                                <w:sz w:val="24"/>
                                <w:szCs w:val="24"/>
                                <w:lang w:val="en-US" w:eastAsia="zh-CN"/>
                              </w:rPr>
                              <w:t>活动三：巧思善问</w:t>
                            </w:r>
                          </w:p>
                          <w:p w14:paraId="6CE941F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 说：根据小组的研究内容，提出问题。</w:t>
                            </w:r>
                          </w:p>
                          <w:p w14:paraId="0374121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720" w:firstLineChars="3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（每个组员至少提一个。）</w:t>
                            </w:r>
                          </w:p>
                          <w:p w14:paraId="4CC0FB5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2.写：组长以关键词的形式，逐条记录组员的问题。</w:t>
                            </w:r>
                          </w:p>
                          <w:p w14:paraId="66447D6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时间：3分钟</w:t>
                            </w:r>
                          </w:p>
                          <w:p w14:paraId="26FFB5E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p>
                          <w:p w14:paraId="531AAB97">
                            <w:pPr>
                              <w:tabs>
                                <w:tab w:val="left" w:pos="312"/>
                              </w:tabs>
                              <w:rPr>
                                <w:rFonts w:hint="default"/>
                                <w:b/>
                                <w:bCs/>
                                <w:i w:val="0"/>
                                <w:iCs w:val="0"/>
                                <w:sz w:val="24"/>
                                <w:szCs w:val="24"/>
                                <w:lang w:val="en-US" w:eastAsia="zh-CN"/>
                              </w:rPr>
                            </w:pPr>
                            <w:r>
                              <w:rPr>
                                <w:rFonts w:hint="eastAsia" w:asciiTheme="minorEastAsia" w:hAnsiTheme="minorEastAsia" w:cstheme="minorEastAsia"/>
                                <w:i w:val="0"/>
                                <w:iCs w:val="0"/>
                                <w:color w:val="000000" w:themeColor="text1"/>
                                <w:sz w:val="24"/>
                                <w:szCs w:val="24"/>
                                <w:lang w:val="en-US" w:eastAsia="zh-CN"/>
                                <w14:textFill>
                                  <w14:solidFill>
                                    <w14:schemeClr w14:val="tx1"/>
                                  </w14:solidFill>
                                </w14:textFill>
                              </w:rPr>
                              <w:t>时间：2分钟</w:t>
                            </w:r>
                          </w:p>
                        </w:txbxContent>
                      </wps:txbx>
                      <wps:bodyPr upright="1"/>
                    </wps:wsp>
                  </a:graphicData>
                </a:graphic>
              </wp:anchor>
            </w:drawing>
          </mc:Choice>
          <mc:Fallback>
            <w:pict>
              <v:roundrect id="_x0000_s1026" o:spid="_x0000_s1026" o:spt="2" style="position:absolute;left:0pt;margin-left:15.75pt;margin-top:13.65pt;height:137.9pt;width:390.35pt;z-index:251666432;mso-width-relative:page;mso-height-relative:page;" fillcolor="#FFFFFF" filled="t" stroked="t" coordsize="21600,21600" arcsize="0.166666666666667" o:gfxdata="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HTL4k1wAAAAkBAAAPAAAAAAAAAAEAIAAAACIAAABkcnMvZG93bnJldi54bWxQSwECFAAU&#10;AAAACACHTuJAiRIfvSsCAABZBAAADgAAAAAAAAABACAAAAAmAQAAZHJzL2Uyb0RvYy54bWxQSwUG&#10;AAAAAAYABgBZAQAAwwUAAAAA&#10;">
                <v:fill on="t" focussize="0,0"/>
                <v:stroke weight="1pt" color="#70AD47" joinstyle="round" dashstyle="dash"/>
                <v:imagedata o:title=""/>
                <o:lock v:ext="edit" aspectratio="f"/>
                <v:textbox>
                  <w:txbxContent>
                    <w:p w14:paraId="671CF54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b/>
                          <w:bCs/>
                          <w:sz w:val="24"/>
                          <w:szCs w:val="24"/>
                          <w:lang w:val="en-US" w:eastAsia="zh-CN"/>
                        </w:rPr>
                        <w:t>活动三：巧思善问</w:t>
                      </w:r>
                    </w:p>
                    <w:p w14:paraId="6CE941F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 说：根据小组的研究内容，提出问题。</w:t>
                      </w:r>
                    </w:p>
                    <w:p w14:paraId="0374121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720" w:firstLineChars="3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（每个组员至少提一个。）</w:t>
                      </w:r>
                    </w:p>
                    <w:p w14:paraId="4CC0FB5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2.写：组长以关键词的形式，逐条记录组员的问题。</w:t>
                      </w:r>
                    </w:p>
                    <w:p w14:paraId="66447D6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时间：3分钟</w:t>
                      </w:r>
                    </w:p>
                    <w:p w14:paraId="26FFB5E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p>
                    <w:p w14:paraId="531AAB97">
                      <w:pPr>
                        <w:tabs>
                          <w:tab w:val="left" w:pos="312"/>
                        </w:tabs>
                        <w:rPr>
                          <w:rFonts w:hint="default"/>
                          <w:b/>
                          <w:bCs/>
                          <w:i w:val="0"/>
                          <w:iCs w:val="0"/>
                          <w:sz w:val="24"/>
                          <w:szCs w:val="24"/>
                          <w:lang w:val="en-US" w:eastAsia="zh-CN"/>
                        </w:rPr>
                      </w:pPr>
                      <w:r>
                        <w:rPr>
                          <w:rFonts w:hint="eastAsia" w:asciiTheme="minorEastAsia" w:hAnsiTheme="minorEastAsia" w:cstheme="minorEastAsia"/>
                          <w:i w:val="0"/>
                          <w:iCs w:val="0"/>
                          <w:color w:val="000000" w:themeColor="text1"/>
                          <w:sz w:val="24"/>
                          <w:szCs w:val="24"/>
                          <w:lang w:val="en-US" w:eastAsia="zh-CN"/>
                          <w14:textFill>
                            <w14:solidFill>
                              <w14:schemeClr w14:val="tx1"/>
                            </w14:solidFill>
                          </w14:textFill>
                        </w:rPr>
                        <w:t>时间：2分钟</w:t>
                      </w:r>
                    </w:p>
                  </w:txbxContent>
                </v:textbox>
              </v:roundrect>
            </w:pict>
          </mc:Fallback>
        </mc:AlternateContent>
      </w:r>
    </w:p>
    <w:p w14:paraId="270F0670">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p>
    <w:p w14:paraId="1A504338">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p>
    <w:p w14:paraId="0B602C79">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eastAsia="宋体" w:cs="宋体"/>
          <w:sz w:val="24"/>
          <w:szCs w:val="24"/>
          <w:lang w:val="en-US" w:eastAsia="zh-CN"/>
        </w:rPr>
      </w:pPr>
    </w:p>
    <w:p w14:paraId="0AA9063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p>
    <w:p w14:paraId="7435F33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p>
    <w:p w14:paraId="5E70000B">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sz w:val="24"/>
          <w:szCs w:val="24"/>
          <w:lang w:val="en-US" w:eastAsia="zh-CN"/>
        </w:rPr>
      </w:pPr>
    </w:p>
    <w:p w14:paraId="44348809">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小组交流，师生互评，并修改。</w:t>
      </w:r>
    </w:p>
    <w:p w14:paraId="632E7438">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现在，我们问题有了，可以用什么方法帮助我们解决问题呢？</w:t>
      </w:r>
    </w:p>
    <w:p w14:paraId="1523C8FF">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预设：上网查阅资料、请教（采访）老师、家长、请教（采访）专业人员、实地考察......</w:t>
      </w:r>
    </w:p>
    <w:p w14:paraId="6D1B865A">
      <w:pPr>
        <w:keepNext w:val="0"/>
        <w:keepLines w:val="0"/>
        <w:pageBreakBefore w:val="0"/>
        <w:numPr>
          <w:ilvl w:val="0"/>
          <w:numId w:val="0"/>
        </w:numPr>
        <w:kinsoku/>
        <w:wordWrap/>
        <w:overflowPunct/>
        <w:topLinePunct w:val="0"/>
        <w:autoSpaceDE/>
        <w:autoSpaceDN/>
        <w:bidi w:val="0"/>
        <w:adjustRightInd/>
        <w:snapToGrid/>
        <w:spacing w:line="360" w:lineRule="auto"/>
        <w:ind w:firstLine="48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说到查阅资料，最近AI这阵风也吹进了校园，你们认识这些AI软件吗？今天葛老师就用豆包给大家查找一下资料。我们就拿宣传发动，来提提问题。</w:t>
      </w:r>
    </w:p>
    <w:p w14:paraId="62079FDA">
      <w:pPr>
        <w:keepNext w:val="0"/>
        <w:keepLines w:val="0"/>
        <w:pageBreakBefore w:val="0"/>
        <w:numPr>
          <w:ilvl w:val="0"/>
          <w:numId w:val="0"/>
        </w:numPr>
        <w:kinsoku/>
        <w:wordWrap/>
        <w:overflowPunct/>
        <w:topLinePunct w:val="0"/>
        <w:autoSpaceDE/>
        <w:autoSpaceDN/>
        <w:bidi w:val="0"/>
        <w:adjustRightInd/>
        <w:snapToGrid/>
        <w:spacing w:line="360" w:lineRule="auto"/>
        <w:ind w:firstLine="48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豆包，你在吗？请问在“红领巾”爱心义卖中，我们可以通过什么方式宣传发动更多的人参与进来呢？</w:t>
      </w:r>
    </w:p>
    <w:p w14:paraId="793C28CD">
      <w:pPr>
        <w:keepNext w:val="0"/>
        <w:keepLines w:val="0"/>
        <w:pageBreakBefore w:val="0"/>
        <w:numPr>
          <w:ilvl w:val="0"/>
          <w:numId w:val="0"/>
        </w:numPr>
        <w:kinsoku/>
        <w:wordWrap/>
        <w:overflowPunct/>
        <w:topLinePunct w:val="0"/>
        <w:autoSpaceDE/>
        <w:autoSpaceDN/>
        <w:bidi w:val="0"/>
        <w:adjustRightInd/>
        <w:snapToGrid/>
        <w:spacing w:line="360" w:lineRule="auto"/>
        <w:ind w:firstLine="48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豆包还给我们搜集了很多相关的资料，葛老师已经把他放在信封里了，你们可以根据自己的问题，进行查找。如果资料单里没有的话，我们还可以现场请教听课的老师。请各小组根据你们的研究问题，选择合适的方法进行研究，谁来读一下活动要求：</w:t>
      </w:r>
    </w:p>
    <w:p w14:paraId="358DD99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-50800</wp:posOffset>
                </wp:positionH>
                <wp:positionV relativeFrom="paragraph">
                  <wp:posOffset>52070</wp:posOffset>
                </wp:positionV>
                <wp:extent cx="5516880" cy="2109470"/>
                <wp:effectExtent l="6350" t="6350" r="20320" b="17780"/>
                <wp:wrapNone/>
                <wp:docPr id="37" name="圆角矩形 37"/>
                <wp:cNvGraphicFramePr/>
                <a:graphic xmlns:a="http://schemas.openxmlformats.org/drawingml/2006/main">
                  <a:graphicData uri="http://schemas.microsoft.com/office/word/2010/wordprocessingShape">
                    <wps:wsp>
                      <wps:cNvSpPr/>
                      <wps:spPr>
                        <a:xfrm>
                          <a:off x="0" y="0"/>
                          <a:ext cx="5516880" cy="2109470"/>
                        </a:xfrm>
                        <a:prstGeom prst="roundRect">
                          <a:avLst>
                            <a:gd name="adj" fmla="val 16667"/>
                          </a:avLst>
                        </a:prstGeom>
                        <a:solidFill>
                          <a:srgbClr val="FFFFFF"/>
                        </a:solidFill>
                        <a:ln w="12700" cap="flat" cmpd="sng">
                          <a:solidFill>
                            <a:srgbClr val="70AD47"/>
                          </a:solidFill>
                          <a:prstDash val="dash"/>
                          <a:headEnd type="none" w="med" len="med"/>
                          <a:tailEnd type="none" w="med" len="med"/>
                        </a:ln>
                      </wps:spPr>
                      <wps:txbx>
                        <w:txbxContent>
                          <w:p w14:paraId="01B0C1B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活</w:t>
                            </w:r>
                            <w:r>
                              <w:rPr>
                                <w:rFonts w:hint="eastAsia" w:ascii="宋体" w:hAnsi="宋体" w:eastAsia="宋体" w:cs="宋体"/>
                                <w:b/>
                                <w:bCs/>
                                <w:color w:val="auto"/>
                                <w:sz w:val="24"/>
                                <w:szCs w:val="24"/>
                                <w:lang w:val="en-US" w:eastAsia="zh-CN"/>
                              </w:rPr>
                              <w:t>动四：小试牛刀</w:t>
                            </w:r>
                          </w:p>
                          <w:p w14:paraId="186594C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1.选：勾一勾，选择合适的方法研究你们提出的问题。</w:t>
                            </w:r>
                          </w:p>
                          <w:p w14:paraId="7296579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2.试：用你们选择的方法进行研究。</w:t>
                            </w:r>
                          </w:p>
                          <w:p w14:paraId="5AF4AB8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(如果你们的问题已经研究结束，你们也可以选择其他组的、感兴趣的问题进行研究。)</w:t>
                            </w:r>
                          </w:p>
                          <w:p w14:paraId="22AFB83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时间：5分钟</w:t>
                            </w:r>
                          </w:p>
                        </w:txbxContent>
                      </wps:txbx>
                      <wps:bodyPr upright="1"/>
                    </wps:wsp>
                  </a:graphicData>
                </a:graphic>
              </wp:anchor>
            </w:drawing>
          </mc:Choice>
          <mc:Fallback>
            <w:pict>
              <v:roundrect id="_x0000_s1026" o:spid="_x0000_s1026" o:spt="2" style="position:absolute;left:0pt;margin-left:-4pt;margin-top:4.1pt;height:166.1pt;width:434.4pt;z-index:251659264;mso-width-relative:page;mso-height-relative:page;" fillcolor="#FFFFFF" filled="t" stroked="t" coordsize="21600,21600" arcsize="0.166666666666667" o:gfxdata="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94h3LYAAAACAEAAA8AAAAAAAAAAQAgAAAAIgAAAGRycy9kb3ducmV2LnhtbFBLAQIU&#10;ABQAAAAIAIdO4kBzdfh9LAIAAFkEAAAOAAAAAAAAAAEAIAAAACcBAABkcnMvZTJvRG9jLnhtbFBL&#10;BQYAAAAABgAGAFkBAADFBQAAAAA=&#10;">
                <v:fill on="t" focussize="0,0"/>
                <v:stroke weight="1pt" color="#70AD47" joinstyle="round" dashstyle="dash"/>
                <v:imagedata o:title=""/>
                <o:lock v:ext="edit" aspectratio="f"/>
                <v:textbox>
                  <w:txbxContent>
                    <w:p w14:paraId="01B0C1B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活</w:t>
                      </w:r>
                      <w:r>
                        <w:rPr>
                          <w:rFonts w:hint="eastAsia" w:ascii="宋体" w:hAnsi="宋体" w:eastAsia="宋体" w:cs="宋体"/>
                          <w:b/>
                          <w:bCs/>
                          <w:color w:val="auto"/>
                          <w:sz w:val="24"/>
                          <w:szCs w:val="24"/>
                          <w:lang w:val="en-US" w:eastAsia="zh-CN"/>
                        </w:rPr>
                        <w:t>动四：小试牛刀</w:t>
                      </w:r>
                    </w:p>
                    <w:p w14:paraId="186594C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1.选：勾一勾，选择合适的方法研究你们提出的问题。</w:t>
                      </w:r>
                    </w:p>
                    <w:p w14:paraId="7296579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2.试：用你们选择的方法进行研究。</w:t>
                      </w:r>
                    </w:p>
                    <w:p w14:paraId="5AF4AB8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(如果你们的问题已经研究结束，你们也可以选择其他组的、感兴趣的问题进行研究。)</w:t>
                      </w:r>
                    </w:p>
                    <w:p w14:paraId="22AFB83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时间：5分钟</w:t>
                      </w:r>
                    </w:p>
                  </w:txbxContent>
                </v:textbox>
              </v:roundrect>
            </w:pict>
          </mc:Fallback>
        </mc:AlternateContent>
      </w:r>
      <w:r>
        <w:rPr>
          <w:rFonts w:hint="eastAsia" w:ascii="宋体" w:hAnsi="宋体" w:eastAsia="宋体" w:cs="宋体"/>
          <w:sz w:val="24"/>
          <w:szCs w:val="24"/>
          <w:lang w:val="en-US" w:eastAsia="zh-CN"/>
        </w:rPr>
        <w:t>=</w:t>
      </w:r>
    </w:p>
    <w:p w14:paraId="0DF83F9F">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资料单在我们抽屉里的信封里，同学们先看看资料单上有没有你们想要的答案。信封里还有一张采访单，有需要的可以使用。同学们，你们明白了吗？</w:t>
      </w:r>
    </w:p>
    <w:p w14:paraId="3A8CADC4">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学生活动，教师巡视。</w:t>
      </w:r>
    </w:p>
    <w:p w14:paraId="7FDFDD1A">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i w:val="0"/>
          <w:iCs w:val="0"/>
          <w:sz w:val="24"/>
          <w:szCs w:val="24"/>
          <w:lang w:val="en-US" w:eastAsia="zh-CN"/>
        </w:rPr>
      </w:pPr>
      <w:r>
        <w:rPr>
          <w:rFonts w:hint="eastAsia" w:ascii="宋体" w:hAnsi="宋体" w:eastAsia="宋体" w:cs="宋体"/>
          <w:sz w:val="24"/>
          <w:szCs w:val="24"/>
          <w:lang w:val="en-US" w:eastAsia="zh-CN"/>
        </w:rPr>
        <w:t>学生汇报预设：</w:t>
      </w:r>
      <w:r>
        <w:rPr>
          <w:rFonts w:hint="eastAsia" w:ascii="宋体" w:hAnsi="宋体" w:eastAsia="宋体" w:cs="宋体"/>
          <w:i w:val="0"/>
          <w:iCs w:val="0"/>
          <w:sz w:val="24"/>
          <w:szCs w:val="24"/>
          <w:lang w:val="en-US" w:eastAsia="zh-CN"/>
        </w:rPr>
        <w:t>我们小组研究的问题是：_________________</w:t>
      </w:r>
    </w:p>
    <w:p w14:paraId="78D1A4D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i w:val="0"/>
          <w:iCs w:val="0"/>
          <w:sz w:val="24"/>
          <w:szCs w:val="24"/>
          <w:lang w:val="en-US" w:eastAsia="zh-CN"/>
        </w:rPr>
      </w:pPr>
    </w:p>
    <w:p w14:paraId="2CEE41E2">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i w:val="0"/>
          <w:iCs w:val="0"/>
          <w:sz w:val="24"/>
          <w:szCs w:val="24"/>
          <w:lang w:val="en-US" w:eastAsia="zh-CN"/>
        </w:rPr>
      </w:pPr>
    </w:p>
    <w:p w14:paraId="41D85571">
      <w:pPr>
        <w:keepNext w:val="0"/>
        <w:keepLines w:val="0"/>
        <w:pageBreakBefore w:val="0"/>
        <w:numPr>
          <w:ilvl w:val="0"/>
          <w:numId w:val="0"/>
        </w:numPr>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i w:val="0"/>
          <w:iCs w:val="0"/>
          <w:sz w:val="24"/>
          <w:szCs w:val="24"/>
          <w:lang w:val="en-US" w:eastAsia="zh-CN"/>
        </w:rPr>
      </w:pPr>
    </w:p>
    <w:p w14:paraId="0E86AC60">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i w:val="0"/>
          <w:iCs w:val="0"/>
          <w:sz w:val="24"/>
          <w:szCs w:val="24"/>
          <w:lang w:val="en-US" w:eastAsia="zh-CN"/>
        </w:rPr>
      </w:pPr>
      <w:r>
        <w:rPr>
          <w:rFonts w:hint="eastAsia" w:ascii="宋体" w:hAnsi="宋体" w:eastAsia="宋体" w:cs="宋体"/>
          <w:i w:val="0"/>
          <w:iCs w:val="0"/>
          <w:sz w:val="24"/>
          <w:szCs w:val="24"/>
          <w:lang w:val="en-US" w:eastAsia="zh-CN"/>
        </w:rPr>
        <w:t>学生活动，教师巡视。</w:t>
      </w:r>
    </w:p>
    <w:p w14:paraId="47CED04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i w:val="0"/>
          <w:iCs w:val="0"/>
          <w:sz w:val="24"/>
          <w:szCs w:val="24"/>
          <w:lang w:val="en-US" w:eastAsia="zh-CN"/>
        </w:rPr>
      </w:pPr>
      <w:r>
        <w:rPr>
          <w:rFonts w:hint="eastAsia" w:ascii="宋体" w:hAnsi="宋体" w:eastAsia="宋体" w:cs="宋体"/>
          <w:i w:val="0"/>
          <w:iCs w:val="0"/>
          <w:sz w:val="24"/>
          <w:szCs w:val="24"/>
          <w:lang w:val="en-US" w:eastAsia="zh-CN"/>
        </w:rPr>
        <w:t>小组反馈：通过_________方法去研究的，我们的答案是__________________</w:t>
      </w:r>
    </w:p>
    <w:p w14:paraId="25370DE0">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i w:val="0"/>
          <w:iCs w:val="0"/>
          <w:sz w:val="24"/>
          <w:szCs w:val="24"/>
          <w:lang w:val="en-US" w:eastAsia="zh-CN"/>
        </w:rPr>
      </w:pPr>
      <w:r>
        <w:rPr>
          <w:rFonts w:hint="eastAsia" w:ascii="宋体" w:hAnsi="宋体" w:eastAsia="宋体" w:cs="宋体"/>
          <w:i w:val="0"/>
          <w:iCs w:val="0"/>
          <w:sz w:val="24"/>
          <w:szCs w:val="24"/>
          <w:lang w:val="en-US" w:eastAsia="zh-CN"/>
        </w:rPr>
        <w:t>其中，我们采访了听课老师，我们发现/知道了_______________</w:t>
      </w:r>
    </w:p>
    <w:p w14:paraId="0FC4DB24">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i w:val="0"/>
          <w:iCs w:val="0"/>
          <w:color w:val="auto"/>
          <w:sz w:val="24"/>
          <w:szCs w:val="24"/>
          <w:lang w:val="en-US" w:eastAsia="zh-CN"/>
        </w:rPr>
      </w:pPr>
      <w:r>
        <w:rPr>
          <w:rFonts w:hint="eastAsia" w:ascii="宋体" w:hAnsi="宋体" w:eastAsia="宋体" w:cs="宋体"/>
          <w:i w:val="0"/>
          <w:iCs w:val="0"/>
          <w:color w:val="auto"/>
          <w:sz w:val="24"/>
          <w:szCs w:val="24"/>
          <w:lang w:val="en-US" w:eastAsia="zh-CN"/>
        </w:rPr>
        <w:t>其中，我们采访了</w:t>
      </w:r>
      <w:r>
        <w:rPr>
          <w:rFonts w:hint="eastAsia" w:ascii="宋体" w:hAnsi="宋体" w:eastAsia="宋体" w:cs="宋体"/>
          <w:i w:val="0"/>
          <w:iCs w:val="0"/>
          <w:sz w:val="24"/>
          <w:szCs w:val="24"/>
          <w:lang w:val="en-US" w:eastAsia="zh-CN"/>
        </w:rPr>
        <w:t>__________</w:t>
      </w:r>
      <w:r>
        <w:rPr>
          <w:rFonts w:hint="eastAsia" w:ascii="宋体" w:hAnsi="宋体" w:eastAsia="宋体" w:cs="宋体"/>
          <w:i w:val="0"/>
          <w:iCs w:val="0"/>
          <w:color w:val="auto"/>
          <w:sz w:val="24"/>
          <w:szCs w:val="24"/>
          <w:lang w:val="en-US" w:eastAsia="zh-CN"/>
        </w:rPr>
        <w:t>，请他来说一说吧。</w:t>
      </w:r>
    </w:p>
    <w:p w14:paraId="421EA97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小结：小组展示并交流，我们可以选择不同的方法解决问题，能解决的问题我们这节课已经解决了，没有解决的我们下节课研究。</w:t>
      </w:r>
    </w:p>
    <w:p w14:paraId="311AB306">
      <w:pPr>
        <w:keepNext w:val="0"/>
        <w:keepLines w:val="0"/>
        <w:pageBreakBefore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ascii="黑体" w:hAnsi="黑体" w:eastAsia="黑体" w:cs="黑体"/>
          <w:b/>
          <w:bCs/>
          <w:color w:val="auto"/>
          <w:sz w:val="24"/>
          <w:szCs w:val="24"/>
          <w:lang w:val="en-US" w:eastAsia="zh-CN"/>
        </w:rPr>
      </w:pPr>
      <w:r>
        <w:rPr>
          <w:rFonts w:hint="eastAsia" w:ascii="黑体" w:hAnsi="黑体" w:eastAsia="黑体" w:cs="黑体"/>
          <w:b/>
          <w:bCs/>
          <w:color w:val="auto"/>
          <w:sz w:val="24"/>
          <w:szCs w:val="24"/>
          <w:lang w:val="en-US" w:eastAsia="zh-CN"/>
        </w:rPr>
        <w:t>四、完善方案，反思总结</w:t>
      </w:r>
    </w:p>
    <w:p w14:paraId="32087088">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同学们，关于红领巾爱心义卖行动，你觉得还有哪些需要注意的事项？</w:t>
      </w:r>
    </w:p>
    <w:p w14:paraId="33338BDE">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预设：</w:t>
      </w:r>
    </w:p>
    <w:p w14:paraId="546EC81E">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①在义卖中积极捐献物品并进行文明消费。</w:t>
      </w:r>
    </w:p>
    <w:p w14:paraId="643633E7">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②在义卖过程中文明服务。</w:t>
      </w:r>
    </w:p>
    <w:p w14:paraId="26FEC9B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③无追逐吵闹现象，无安全事故发生。</w:t>
      </w:r>
    </w:p>
    <w:p w14:paraId="171F5D8F">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④在购买时不吵闹、不乱扔垃圾。</w:t>
      </w:r>
    </w:p>
    <w:p w14:paraId="2CA2127C">
      <w:pPr>
        <w:keepNext w:val="0"/>
        <w:keepLines w:val="0"/>
        <w:pageBreakBefore w:val="0"/>
        <w:numPr>
          <w:ilvl w:val="0"/>
          <w:numId w:val="0"/>
        </w:numPr>
        <w:kinsoku/>
        <w:wordWrap/>
        <w:overflowPunct/>
        <w:topLinePunct w:val="0"/>
        <w:autoSpaceDE/>
        <w:autoSpaceDN/>
        <w:bidi w:val="0"/>
        <w:adjustRightInd/>
        <w:snapToGrid/>
        <w:spacing w:line="360" w:lineRule="auto"/>
        <w:ind w:leftChars="200"/>
        <w:jc w:val="both"/>
        <w:textAlignment w:val="auto"/>
        <w:outlineLvl w:val="9"/>
        <w:rPr>
          <w:rFonts w:hint="eastAsia" w:ascii="黑体" w:hAnsi="黑体" w:eastAsia="黑体" w:cs="黑体"/>
          <w:b/>
          <w:bCs/>
          <w:color w:val="auto"/>
          <w:sz w:val="24"/>
          <w:szCs w:val="24"/>
          <w:lang w:val="en-US" w:eastAsia="zh-CN"/>
        </w:rPr>
      </w:pPr>
    </w:p>
    <w:p w14:paraId="62D9F81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同学们，请仔细观察这张活动策划表，还有哪些问题我们没有解决？</w:t>
      </w:r>
    </w:p>
    <w:p w14:paraId="6F3CCDB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both"/>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预设：活动时间、小组分工、活动步骤和预取成果。</w:t>
      </w:r>
    </w:p>
    <w:p w14:paraId="6429A8ED">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同学们可真厉害，下节课我们就把还没有填写完成的来逐个完成。</w:t>
      </w:r>
    </w:p>
    <w:p w14:paraId="27B948D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刚才同学们的表现可真好，老师为你们点赞。如果满分10分，你给你们小组的表现打几分？为什么？</w:t>
      </w:r>
    </w:p>
    <w:p w14:paraId="2D3C6583">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预设：10分，我们小组今天很勇敢。</w:t>
      </w:r>
    </w:p>
    <w:p w14:paraId="754FD847">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 xml:space="preserve">      8分，我们小组在刚开始提问的时候，纪律比较差，后来纠正过来了.....</w:t>
      </w:r>
    </w:p>
    <w:p w14:paraId="11F0D0E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相信通过这节课的学习和实践，我们都有很大的进步。</w:t>
      </w:r>
    </w:p>
    <w:p w14:paraId="28A66E9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b w:val="0"/>
          <w:bCs w:val="0"/>
          <w:color w:val="000000"/>
          <w:sz w:val="24"/>
          <w:szCs w:val="24"/>
          <w:lang w:val="en-US" w:eastAsia="zh-CN"/>
        </w:rPr>
        <w:t>最后，老师给你们两个课后活动建议：</w:t>
      </w:r>
    </w:p>
    <w:p w14:paraId="058A7D7B">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1.课上还没交流完的，请课后继续加交流。</w:t>
      </w:r>
    </w:p>
    <w:p w14:paraId="40B2F586">
      <w:pPr>
        <w:keepNext w:val="0"/>
        <w:keepLines w:val="0"/>
        <w:pageBreakBefore w:val="0"/>
        <w:numPr>
          <w:ilvl w:val="0"/>
          <w:numId w:val="0"/>
        </w:numPr>
        <w:kinsoku/>
        <w:wordWrap/>
        <w:overflowPunct/>
        <w:topLinePunct w:val="0"/>
        <w:autoSpaceDE/>
        <w:autoSpaceDN/>
        <w:bidi w:val="0"/>
        <w:adjustRightInd/>
        <w:snapToGrid/>
        <w:spacing w:line="360" w:lineRule="auto"/>
        <w:ind w:firstLine="480" w:firstLineChars="200"/>
        <w:jc w:val="left"/>
        <w:textAlignment w:val="auto"/>
        <w:outlineLvl w:val="9"/>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2.课后请继续完善活动策划表。</w:t>
      </w:r>
    </w:p>
    <w:p w14:paraId="1F552FB6">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r>
        <w:rPr>
          <w:rFonts w:hint="eastAsia" w:ascii="宋体" w:hAnsi="宋体" w:eastAsia="宋体" w:cs="宋体"/>
          <w:b/>
          <w:bCs/>
          <w:sz w:val="24"/>
          <w:szCs w:val="24"/>
        </w:rPr>
        <w:t>【</w:t>
      </w:r>
      <w:r>
        <w:rPr>
          <w:rFonts w:hint="eastAsia" w:ascii="宋体" w:hAnsi="宋体" w:eastAsia="宋体" w:cs="宋体"/>
          <w:b/>
          <w:bCs/>
          <w:sz w:val="24"/>
          <w:szCs w:val="24"/>
          <w:lang w:val="en-US" w:eastAsia="zh-CN"/>
        </w:rPr>
        <w:t>板书设计</w:t>
      </w:r>
      <w:r>
        <w:rPr>
          <w:rFonts w:hint="eastAsia" w:ascii="宋体" w:hAnsi="宋体" w:eastAsia="宋体" w:cs="宋体"/>
          <w:b/>
          <w:bCs/>
          <w:sz w:val="24"/>
          <w:szCs w:val="24"/>
        </w:rPr>
        <w:t>】</w:t>
      </w:r>
    </w:p>
    <w:p w14:paraId="74DC7270">
      <w:pPr>
        <w:keepNext w:val="0"/>
        <w:keepLines w:val="0"/>
        <w:pageBreakBefore w:val="0"/>
        <w:numPr>
          <w:ilvl w:val="0"/>
          <w:numId w:val="0"/>
        </w:numPr>
        <w:kinsoku/>
        <w:wordWrap/>
        <w:overflowPunct/>
        <w:topLinePunct w:val="0"/>
        <w:autoSpaceDE/>
        <w:autoSpaceDN/>
        <w:bidi w:val="0"/>
        <w:adjustRightInd/>
        <w:snapToGrid/>
        <w:spacing w:line="360" w:lineRule="auto"/>
        <w:ind w:firstLine="420" w:firstLineChars="200"/>
        <w:jc w:val="left"/>
        <w:textAlignment w:val="auto"/>
        <w:outlineLvl w:val="9"/>
        <w:rPr>
          <w:rFonts w:hint="eastAsia" w:ascii="宋体" w:hAnsi="宋体" w:eastAsia="宋体" w:cs="宋体"/>
          <w:b/>
          <w:bCs/>
          <w:sz w:val="24"/>
          <w:szCs w:val="24"/>
        </w:rPr>
      </w:pPr>
      <w:r>
        <w:drawing>
          <wp:anchor distT="0" distB="0" distL="114300" distR="114300" simplePos="0" relativeHeight="251668480" behindDoc="1" locked="0" layoutInCell="1" allowOverlap="1">
            <wp:simplePos x="0" y="0"/>
            <wp:positionH relativeFrom="column">
              <wp:posOffset>975360</wp:posOffset>
            </wp:positionH>
            <wp:positionV relativeFrom="paragraph">
              <wp:posOffset>160020</wp:posOffset>
            </wp:positionV>
            <wp:extent cx="3320415" cy="4445635"/>
            <wp:effectExtent l="0" t="0" r="13335" b="12065"/>
            <wp:wrapTight wrapText="bothSides">
              <wp:wrapPolygon>
                <wp:start x="0" y="0"/>
                <wp:lineTo x="0" y="21474"/>
                <wp:lineTo x="21439" y="21474"/>
                <wp:lineTo x="21439" y="0"/>
                <wp:lineTo x="0" y="0"/>
              </wp:wrapPolygon>
            </wp:wrapTight>
            <wp:docPr id="4" name="图片 2" descr="7b0a20202020227069636672616d65646573223a20222670666d38353230363936323436262673707432312d312626626474303026267764743235353026266f726773697a653030262670667431323226220a7d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7b0a20202020227069636672616d65646573223a20222670666d38353230363936323436262673707432312d312626626474303026267764743235353026266f726773697a653030262670667431323226220a7d0a"/>
                    <pic:cNvPicPr>
                      <a:picLocks noChangeAspect="1"/>
                    </pic:cNvPicPr>
                  </pic:nvPicPr>
                  <pic:blipFill>
                    <a:blip r:embed="rId11">
                      <a:extLst>
                        <a:ext uri="{BEBA8EAE-BF5A-486C-A8C5-ECC9F3942E4B}">
                          <a14:imgProps xmlns:a14="http://schemas.microsoft.com/office/drawing/2010/main">
                            <a14:imgLayer r:embed="rId12"/>
                          </a14:imgProps>
                        </a:ext>
                      </a:extLst>
                    </a:blip>
                    <a:srcRect/>
                    <a:stretch>
                      <a:fillRect/>
                    </a:stretch>
                  </pic:blipFill>
                  <pic:spPr>
                    <a:xfrm>
                      <a:off x="0" y="0"/>
                      <a:ext cx="3320415" cy="4445635"/>
                    </a:xfrm>
                    <a:prstGeom prst="rect">
                      <a:avLst/>
                    </a:prstGeom>
                    <a:noFill/>
                    <a:ln>
                      <a:noFill/>
                    </a:ln>
                  </pic:spPr>
                </pic:pic>
              </a:graphicData>
            </a:graphic>
          </wp:anchor>
        </w:drawing>
      </w:r>
    </w:p>
    <w:p w14:paraId="0A7E7781">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1D02D692">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173D60A9">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7ADE7268">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1B317A0B">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402D6E47">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16F7F30A">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23250B48">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23347889">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2F39522E">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773A619C">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0DBABBAE">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44A51467">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50E7FE00">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0597977E">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p>
    <w:p w14:paraId="0B3D99F8">
      <w:pPr>
        <w:keepNext w:val="0"/>
        <w:keepLines w:val="0"/>
        <w:pageBreakBefore w:val="0"/>
        <w:tabs>
          <w:tab w:val="left" w:pos="4853"/>
        </w:tabs>
        <w:kinsoku/>
        <w:wordWrap/>
        <w:overflowPunct/>
        <w:topLinePunct w:val="0"/>
        <w:autoSpaceDE/>
        <w:autoSpaceDN/>
        <w:bidi w:val="0"/>
        <w:adjustRightInd/>
        <w:snapToGrid/>
        <w:spacing w:line="360" w:lineRule="auto"/>
        <w:jc w:val="left"/>
        <w:textAlignment w:val="auto"/>
        <w:outlineLvl w:val="9"/>
        <w:rPr>
          <w:rFonts w:hint="eastAsia" w:ascii="宋体" w:hAnsi="宋体" w:eastAsia="宋体" w:cs="宋体"/>
          <w:b/>
          <w:bCs/>
          <w:sz w:val="24"/>
          <w:szCs w:val="24"/>
        </w:rPr>
      </w:pPr>
      <w:r>
        <w:rPr>
          <w:rFonts w:hint="eastAsia" w:ascii="宋体" w:hAnsi="宋体" w:eastAsia="宋体" w:cs="宋体"/>
          <w:b/>
          <w:bCs/>
          <w:sz w:val="24"/>
          <w:szCs w:val="24"/>
        </w:rPr>
        <w:t>【</w:t>
      </w:r>
      <w:r>
        <w:rPr>
          <w:rFonts w:hint="eastAsia" w:ascii="宋体" w:hAnsi="宋体" w:eastAsia="宋体" w:cs="宋体"/>
          <w:b/>
          <w:bCs/>
          <w:sz w:val="24"/>
          <w:szCs w:val="24"/>
          <w:lang w:val="en-US" w:eastAsia="zh-CN"/>
        </w:rPr>
        <w:t>资料链接</w:t>
      </w:r>
      <w:r>
        <w:rPr>
          <w:rFonts w:hint="eastAsia" w:ascii="宋体" w:hAnsi="宋体" w:eastAsia="宋体" w:cs="宋体"/>
          <w:b/>
          <w:bCs/>
          <w:sz w:val="24"/>
          <w:szCs w:val="24"/>
        </w:rPr>
        <w:t>】</w:t>
      </w:r>
    </w:p>
    <w:p w14:paraId="446D4F02">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59173DE8">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r>
        <w:drawing>
          <wp:anchor distT="0" distB="0" distL="114300" distR="114300" simplePos="0" relativeHeight="251667456" behindDoc="1" locked="0" layoutInCell="1" allowOverlap="1">
            <wp:simplePos x="0" y="0"/>
            <wp:positionH relativeFrom="column">
              <wp:posOffset>271780</wp:posOffset>
            </wp:positionH>
            <wp:positionV relativeFrom="paragraph">
              <wp:posOffset>107950</wp:posOffset>
            </wp:positionV>
            <wp:extent cx="4884420" cy="7654925"/>
            <wp:effectExtent l="0" t="0" r="11430" b="3175"/>
            <wp:wrapTight wrapText="bothSides">
              <wp:wrapPolygon>
                <wp:start x="0" y="0"/>
                <wp:lineTo x="0" y="21555"/>
                <wp:lineTo x="21482" y="21555"/>
                <wp:lineTo x="21482" y="0"/>
                <wp:lineTo x="0" y="0"/>
              </wp:wrapPolygon>
            </wp:wrapTight>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13"/>
                    <a:stretch>
                      <a:fillRect/>
                    </a:stretch>
                  </pic:blipFill>
                  <pic:spPr>
                    <a:xfrm>
                      <a:off x="0" y="0"/>
                      <a:ext cx="4884420" cy="7654925"/>
                    </a:xfrm>
                    <a:prstGeom prst="rect">
                      <a:avLst/>
                    </a:prstGeom>
                    <a:noFill/>
                    <a:ln>
                      <a:noFill/>
                    </a:ln>
                  </pic:spPr>
                </pic:pic>
              </a:graphicData>
            </a:graphic>
          </wp:anchor>
        </w:drawing>
      </w:r>
    </w:p>
    <w:p w14:paraId="3A9E5608">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17C57855">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1E3034AF">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42921919">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02E944DE">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2CEF270D">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1AFF078B">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1BDD53E0">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14216455">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7C995855">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73B9C228">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100AAE22">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6CDD5892">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3D366F6D">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2F5AE813">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62F1C721">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515658B0">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3BC97DD0">
      <w:pPr>
        <w:pStyle w:val="8"/>
        <w:keepNext w:val="0"/>
        <w:keepLines w:val="0"/>
        <w:pageBreakBefore w:val="0"/>
        <w:widowControl/>
        <w:suppressLineNumbers w:val="0"/>
        <w:kinsoku/>
        <w:wordWrap/>
        <w:overflowPunct/>
        <w:topLinePunct w:val="0"/>
        <w:autoSpaceDE/>
        <w:autoSpaceDN/>
        <w:bidi w:val="0"/>
        <w:adjustRightInd/>
        <w:snapToGrid/>
        <w:spacing w:line="400" w:lineRule="exact"/>
        <w:jc w:val="both"/>
        <w:textAlignment w:val="auto"/>
        <w:rPr>
          <w:rFonts w:hint="default" w:ascii="楷体" w:hAnsi="楷体" w:eastAsia="楷体" w:cs="楷体"/>
          <w:b/>
          <w:bCs/>
          <w:sz w:val="40"/>
          <w:szCs w:val="48"/>
          <w:lang w:val="en-US" w:eastAsia="zh-CN"/>
        </w:rPr>
      </w:pPr>
    </w:p>
    <w:p w14:paraId="67890295">
      <w:pPr>
        <w:pStyle w:val="8"/>
        <w:keepNext w:val="0"/>
        <w:keepLines w:val="0"/>
        <w:pageBreakBefore w:val="0"/>
        <w:widowControl/>
        <w:suppressLineNumbers w:val="0"/>
        <w:kinsoku/>
        <w:wordWrap/>
        <w:overflowPunct/>
        <w:topLinePunct w:val="0"/>
        <w:autoSpaceDE/>
        <w:autoSpaceDN/>
        <w:bidi w:val="0"/>
        <w:adjustRightInd/>
        <w:snapToGrid/>
        <w:spacing w:line="400" w:lineRule="exact"/>
        <w:jc w:val="center"/>
        <w:textAlignment w:val="auto"/>
        <w:rPr>
          <w:rFonts w:hint="eastAsia" w:ascii="楷体" w:hAnsi="楷体" w:eastAsia="楷体" w:cs="楷体"/>
          <w:b/>
          <w:bCs/>
          <w:sz w:val="40"/>
          <w:szCs w:val="48"/>
          <w:lang w:val="en-US" w:eastAsia="zh-CN"/>
        </w:rPr>
      </w:pPr>
      <w:r>
        <w:rPr>
          <w:rFonts w:hint="eastAsia" w:ascii="楷体" w:hAnsi="楷体" w:eastAsia="楷体" w:cs="楷体"/>
          <w:b/>
          <w:bCs/>
          <w:sz w:val="40"/>
          <w:szCs w:val="48"/>
          <w:lang w:val="en-US" w:eastAsia="zh-CN"/>
        </w:rPr>
        <w:t>资料单</w:t>
      </w:r>
    </w:p>
    <w:p w14:paraId="759A8905">
      <w:pPr>
        <w:keepNext w:val="0"/>
        <w:keepLines w:val="0"/>
        <w:pageBreakBefore w:val="0"/>
        <w:numPr>
          <w:ilvl w:val="0"/>
          <w:numId w:val="0"/>
        </w:numPr>
        <w:kinsoku/>
        <w:wordWrap/>
        <w:overflowPunct/>
        <w:topLinePunct w:val="0"/>
        <w:autoSpaceDE/>
        <w:autoSpaceDN/>
        <w:bidi w:val="0"/>
        <w:adjustRightInd/>
        <w:snapToGrid/>
        <w:spacing w:line="360" w:lineRule="auto"/>
        <w:ind w:leftChars="0" w:firstLine="420" w:firstLineChars="200"/>
        <w:jc w:val="left"/>
        <w:textAlignment w:val="auto"/>
        <w:outlineLvl w:val="9"/>
        <w:rPr>
          <w:rFonts w:hint="default" w:ascii="宋体" w:hAnsi="宋体" w:eastAsia="宋体" w:cs="宋体"/>
          <w:color w:val="000000" w:themeColor="text1"/>
          <w:sz w:val="24"/>
          <w:szCs w:val="24"/>
          <w:lang w:val="en-US" w:eastAsia="zh-CN"/>
          <w14:textFill>
            <w14:solidFill>
              <w14:schemeClr w14:val="tx1"/>
            </w14:solidFill>
          </w14:textFill>
        </w:rPr>
      </w:pPr>
      <w:r>
        <w:drawing>
          <wp:inline distT="0" distB="0" distL="114300" distR="114300">
            <wp:extent cx="4419600" cy="5989320"/>
            <wp:effectExtent l="0" t="0" r="0" b="11430"/>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14"/>
                    <a:stretch>
                      <a:fillRect/>
                    </a:stretch>
                  </pic:blipFill>
                  <pic:spPr>
                    <a:xfrm>
                      <a:off x="0" y="0"/>
                      <a:ext cx="4419600" cy="5989320"/>
                    </a:xfrm>
                    <a:prstGeom prst="rect">
                      <a:avLst/>
                    </a:prstGeom>
                    <a:noFill/>
                    <a:ln>
                      <a:noFill/>
                    </a:ln>
                  </pic:spPr>
                </pic:pic>
              </a:graphicData>
            </a:graphic>
          </wp:inline>
        </w:drawing>
      </w:r>
    </w:p>
    <w:p w14:paraId="3391CEE3">
      <w:pPr>
        <w:spacing w:line="240" w:lineRule="auto"/>
        <w:ind w:left="0" w:leftChars="0"/>
        <w:jc w:val="center"/>
        <w:rPr>
          <w:rFonts w:hint="eastAsia" w:ascii="黑体" w:hAnsi="黑体" w:eastAsia="黑体" w:cs="黑体"/>
          <w:sz w:val="28"/>
          <w:szCs w:val="28"/>
          <w:lang w:val="en-US" w:eastAsia="zh-CN"/>
        </w:rPr>
      </w:pPr>
    </w:p>
    <w:p w14:paraId="32C0E0E1">
      <w:pPr>
        <w:spacing w:line="240" w:lineRule="auto"/>
        <w:ind w:left="0" w:leftChars="0"/>
        <w:jc w:val="center"/>
        <w:rPr>
          <w:rFonts w:hint="eastAsia" w:ascii="黑体" w:hAnsi="黑体" w:eastAsia="黑体" w:cs="黑体"/>
          <w:sz w:val="28"/>
          <w:szCs w:val="28"/>
          <w:lang w:val="en-US" w:eastAsia="zh-CN"/>
        </w:rPr>
      </w:pPr>
    </w:p>
    <w:p w14:paraId="145DEA62">
      <w:pPr>
        <w:spacing w:line="240" w:lineRule="auto"/>
        <w:ind w:left="0" w:leftChars="0"/>
        <w:jc w:val="center"/>
        <w:rPr>
          <w:rFonts w:hint="eastAsia" w:ascii="黑体" w:hAnsi="黑体" w:eastAsia="黑体" w:cs="黑体"/>
          <w:sz w:val="28"/>
          <w:szCs w:val="28"/>
          <w:lang w:val="en-US" w:eastAsia="zh-CN"/>
        </w:rPr>
      </w:pPr>
    </w:p>
    <w:p w14:paraId="394CEB8E">
      <w:pPr>
        <w:spacing w:line="240" w:lineRule="auto"/>
        <w:ind w:left="0" w:leftChars="0"/>
        <w:jc w:val="center"/>
        <w:rPr>
          <w:rFonts w:hint="eastAsia" w:ascii="黑体" w:hAnsi="黑体" w:eastAsia="黑体" w:cs="黑体"/>
          <w:sz w:val="28"/>
          <w:szCs w:val="28"/>
          <w:lang w:val="en-US" w:eastAsia="zh-CN"/>
        </w:rPr>
      </w:pPr>
    </w:p>
    <w:p w14:paraId="32EC67E0">
      <w:pPr>
        <w:spacing w:line="240" w:lineRule="auto"/>
        <w:ind w:left="0" w:leftChars="0"/>
        <w:jc w:val="center"/>
        <w:rPr>
          <w:rFonts w:hint="eastAsia" w:ascii="黑体" w:hAnsi="黑体" w:eastAsia="黑体" w:cs="黑体"/>
          <w:sz w:val="28"/>
          <w:szCs w:val="28"/>
          <w:lang w:val="en-US" w:eastAsia="zh-CN"/>
        </w:rPr>
      </w:pPr>
      <w:r>
        <w:rPr>
          <w:rFonts w:hint="eastAsia" w:ascii="黑体" w:hAnsi="黑体" w:eastAsia="黑体" w:cs="黑体"/>
          <w:sz w:val="28"/>
          <w:szCs w:val="28"/>
          <w:lang w:val="en-US" w:eastAsia="zh-CN"/>
        </w:rPr>
        <w:t>我的课间我做主</w:t>
      </w:r>
    </w:p>
    <w:p w14:paraId="31D973AD">
      <w:pPr>
        <w:spacing w:line="240" w:lineRule="auto"/>
        <w:ind w:left="0" w:leftChars="0"/>
        <w:jc w:val="center"/>
        <w:rPr>
          <w:rFonts w:hint="default"/>
          <w:color w:val="0000FF"/>
          <w:sz w:val="24"/>
          <w:szCs w:val="24"/>
          <w:lang w:val="en-US" w:eastAsia="zh-CN"/>
        </w:rPr>
      </w:pPr>
      <w:r>
        <w:rPr>
          <w:rFonts w:hint="eastAsia"/>
          <w:sz w:val="24"/>
          <w:szCs w:val="24"/>
          <w:lang w:val="en-US" w:eastAsia="zh-CN"/>
        </w:rPr>
        <w:t>新北区新龙湖实验小学  王丽红</w:t>
      </w:r>
    </w:p>
    <w:p w14:paraId="4AE55134">
      <w:pPr>
        <w:spacing w:line="240" w:lineRule="auto"/>
        <w:ind w:left="0" w:leftChars="0"/>
        <w:rPr>
          <w:rFonts w:hint="eastAsia"/>
          <w:lang w:val="en-US" w:eastAsia="zh-CN"/>
        </w:rPr>
      </w:pPr>
    </w:p>
    <w:p w14:paraId="42B2E7C6">
      <w:pPr>
        <w:spacing w:line="240" w:lineRule="auto"/>
        <w:ind w:left="0" w:leftChars="0"/>
        <w:rPr>
          <w:rFonts w:hint="eastAsia"/>
          <w:b/>
          <w:bCs/>
          <w:sz w:val="24"/>
          <w:szCs w:val="24"/>
          <w:lang w:val="en-US" w:eastAsia="zh-CN"/>
        </w:rPr>
      </w:pPr>
      <w:r>
        <w:rPr>
          <w:rFonts w:hint="eastAsia"/>
          <w:b/>
          <w:bCs/>
          <w:sz w:val="24"/>
          <w:szCs w:val="24"/>
          <w:lang w:val="en-US" w:eastAsia="zh-CN"/>
        </w:rPr>
        <w:t>【主题背景】</w:t>
      </w:r>
    </w:p>
    <w:p w14:paraId="7E123610">
      <w:pPr>
        <w:spacing w:line="240" w:lineRule="auto"/>
        <w:ind w:left="0" w:leftChars="0" w:firstLine="480" w:firstLineChars="200"/>
        <w:rPr>
          <w:rStyle w:val="13"/>
          <w:rFonts w:hint="eastAsia" w:ascii="宋体" w:hAnsi="宋体" w:cs="宋体"/>
          <w:color w:val="000000"/>
          <w:spacing w:val="0"/>
          <w:sz w:val="24"/>
          <w:szCs w:val="24"/>
          <w:shd w:val="clear" w:color="auto" w:fill="auto"/>
          <w:lang w:val="en-US" w:eastAsia="zh-CN"/>
        </w:rPr>
      </w:pPr>
      <w:r>
        <w:rPr>
          <w:rFonts w:hint="eastAsia" w:ascii="宋体" w:hAnsi="宋体" w:eastAsia="宋体" w:cs="宋体"/>
          <w:b w:val="0"/>
          <w:bCs w:val="0"/>
          <w:color w:val="000000"/>
          <w:sz w:val="24"/>
          <w:szCs w:val="24"/>
          <w:u w:val="none"/>
          <w:vertAlign w:val="baseline"/>
          <w:lang w:val="en-US" w:eastAsia="zh-Hans"/>
        </w:rPr>
        <w:t>主题解析</w:t>
      </w:r>
      <w:r>
        <w:rPr>
          <w:rFonts w:hint="default" w:ascii="宋体" w:hAnsi="宋体" w:eastAsia="宋体" w:cs="宋体"/>
          <w:b w:val="0"/>
          <w:bCs w:val="0"/>
          <w:color w:val="000000"/>
          <w:sz w:val="24"/>
          <w:szCs w:val="24"/>
          <w:u w:val="none"/>
          <w:vertAlign w:val="baseline"/>
          <w:lang w:eastAsia="zh-Hans"/>
        </w:rPr>
        <w:t>：</w:t>
      </w:r>
      <w:r>
        <w:rPr>
          <w:rStyle w:val="13"/>
          <w:rFonts w:hint="eastAsia" w:ascii="宋体" w:hAnsi="宋体" w:cs="宋体"/>
          <w:color w:val="000000"/>
          <w:spacing w:val="0"/>
          <w:sz w:val="24"/>
          <w:szCs w:val="24"/>
          <w:shd w:val="clear" w:color="auto" w:fill="auto"/>
          <w:lang w:val="en-US" w:eastAsia="zh-CN"/>
        </w:rPr>
        <w:t>教育部《义务教育学校管理标准》明确提出“科学安排作息时间，保障学生课间活动权利“，强调课间活动对调节学习节奏、增强体质健康、培养社交能力的重要作用。课间是校园生活的重要实践场景，随着“课间15分钟”政策的推行，全国各地课间活动得到广泛关注，科学合理地安排课间活动是落实由“知识本位”向“健康优先”的重要环节。</w:t>
      </w:r>
    </w:p>
    <w:p w14:paraId="4C241668">
      <w:pPr>
        <w:spacing w:line="240" w:lineRule="auto"/>
        <w:ind w:left="0" w:leftChars="0" w:firstLine="480" w:firstLineChars="200"/>
        <w:rPr>
          <w:rStyle w:val="13"/>
          <w:rFonts w:hint="default" w:ascii="宋体" w:hAnsi="宋体" w:cs="宋体"/>
          <w:color w:val="000000"/>
          <w:spacing w:val="0"/>
          <w:sz w:val="24"/>
          <w:szCs w:val="24"/>
          <w:shd w:val="clear" w:color="auto" w:fill="auto"/>
          <w:lang w:val="en-US" w:eastAsia="zh-CN"/>
        </w:rPr>
      </w:pPr>
      <w:r>
        <w:rPr>
          <w:rFonts w:hint="eastAsia" w:ascii="宋体" w:hAnsi="宋体" w:eastAsia="宋体" w:cs="宋体"/>
          <w:b w:val="0"/>
          <w:bCs w:val="0"/>
          <w:color w:val="000000"/>
          <w:sz w:val="24"/>
          <w:szCs w:val="24"/>
          <w:u w:val="none"/>
          <w:vertAlign w:val="baseline"/>
          <w:lang w:val="en-US" w:eastAsia="zh-CN"/>
        </w:rPr>
        <w:t>大单元教学：“课间引力波·玩出新花样”是学校正在启动的跨学科主题校本课程，旨在引导学生从“被动接受课间”转变为“主动设计课间”，让学生参与课间活动的设计、组织和管理过程，培养学生的主人翁意识和责任感。课程从课前调查、方案制定、活动开发、岗位培训、活动实施与评价五方面落实课程，通过分析问题、集思广益、科学规划，使15分钟课间焕发新活力，真正成为促进学生德智体美劳全面发展的重要时段，也为学校建设和谐文明的校园环境提供有力支持</w:t>
      </w:r>
      <w:r>
        <w:rPr>
          <w:rFonts w:hint="eastAsia" w:ascii="宋体" w:hAnsi="宋体" w:eastAsia="宋体" w:cs="宋体"/>
          <w:b w:val="0"/>
          <w:bCs w:val="0"/>
          <w:color w:val="000000"/>
          <w:sz w:val="24"/>
          <w:szCs w:val="24"/>
          <w:u w:val="none"/>
          <w:vertAlign w:val="baseline"/>
          <w:lang w:val="en-US" w:eastAsia="zh-Hans"/>
        </w:rPr>
        <w:t>。</w:t>
      </w:r>
    </w:p>
    <w:p w14:paraId="4DB86CC6">
      <w:pPr>
        <w:spacing w:line="240" w:lineRule="auto"/>
        <w:ind w:left="0" w:leftChars="0"/>
        <w:rPr>
          <w:rFonts w:hint="eastAsia"/>
          <w:b/>
          <w:bCs/>
          <w:sz w:val="24"/>
          <w:szCs w:val="24"/>
          <w:lang w:val="en-US" w:eastAsia="zh-CN"/>
        </w:rPr>
      </w:pPr>
      <w:r>
        <w:rPr>
          <w:rFonts w:hint="eastAsia"/>
          <w:b/>
          <w:bCs/>
          <w:sz w:val="24"/>
          <w:szCs w:val="24"/>
          <w:lang w:val="en-US" w:eastAsia="zh-CN"/>
        </w:rPr>
        <w:t>【学情分析】</w:t>
      </w:r>
    </w:p>
    <w:p w14:paraId="69D4CA63">
      <w:pPr>
        <w:spacing w:line="240" w:lineRule="auto"/>
        <w:ind w:left="0" w:leftChars="0" w:firstLine="480" w:firstLineChars="200"/>
        <w:rPr>
          <w:rFonts w:hint="eastAsia" w:ascii="宋体" w:hAnsi="宋体" w:eastAsia="宋体" w:cs="宋体"/>
          <w:b w:val="0"/>
          <w:bCs w:val="0"/>
          <w:color w:val="000000"/>
          <w:sz w:val="24"/>
          <w:szCs w:val="24"/>
          <w:u w:val="none"/>
          <w:vertAlign w:val="baseline"/>
          <w:lang w:val="en-US" w:eastAsia="zh-CN"/>
        </w:rPr>
      </w:pPr>
      <w:r>
        <w:rPr>
          <w:rFonts w:hint="eastAsia" w:ascii="宋体" w:hAnsi="宋体" w:eastAsia="宋体" w:cs="宋体"/>
          <w:b w:val="0"/>
          <w:bCs w:val="0"/>
          <w:color w:val="000000"/>
          <w:sz w:val="24"/>
          <w:szCs w:val="24"/>
          <w:u w:val="none"/>
          <w:vertAlign w:val="baseline"/>
          <w:lang w:val="en-US" w:eastAsia="zh-CN"/>
        </w:rPr>
        <w:t>心理分析：低年级</w:t>
      </w:r>
      <w:r>
        <w:rPr>
          <w:rFonts w:hint="eastAsia" w:ascii="宋体" w:hAnsi="宋体" w:eastAsia="宋体" w:cs="宋体"/>
          <w:b w:val="0"/>
          <w:bCs w:val="0"/>
          <w:color w:val="000000"/>
          <w:sz w:val="24"/>
          <w:szCs w:val="24"/>
          <w:u w:val="none"/>
          <w:vertAlign w:val="baseline"/>
          <w:lang w:val="en-US" w:eastAsia="zh-Hans"/>
        </w:rPr>
        <w:t>学生正处于身心快速发展阶段，具有活泼好动、好奇心强、喜欢参与和展示自我的特点。课间时间延长了，学生们的课间活动质量并未相应提高。大部分同学仍旧延续传统的追逐打闹模式，不仅安全隐患重重，也未能有效利用这宝贵的15分钟。课间活动无序、喧闹、单调、拥挤的现象普遍存在，既不利于学生身心健康发展，也不符合学校打造</w:t>
      </w:r>
      <w:r>
        <w:rPr>
          <w:rFonts w:hint="eastAsia" w:ascii="宋体" w:hAnsi="宋体" w:eastAsia="宋体" w:cs="宋体"/>
          <w:b w:val="0"/>
          <w:bCs w:val="0"/>
          <w:color w:val="000000"/>
          <w:sz w:val="24"/>
          <w:szCs w:val="24"/>
          <w:u w:val="none"/>
          <w:vertAlign w:val="baseline"/>
          <w:lang w:val="en-US" w:eastAsia="zh-CN"/>
        </w:rPr>
        <w:t>“安全、</w:t>
      </w:r>
      <w:r>
        <w:rPr>
          <w:rFonts w:hint="eastAsia" w:ascii="宋体" w:hAnsi="宋体" w:eastAsia="宋体" w:cs="宋体"/>
          <w:b w:val="0"/>
          <w:bCs w:val="0"/>
          <w:color w:val="000000"/>
          <w:sz w:val="24"/>
          <w:szCs w:val="24"/>
          <w:u w:val="none"/>
          <w:vertAlign w:val="baseline"/>
          <w:lang w:val="en-US" w:eastAsia="zh-Hans"/>
        </w:rPr>
        <w:t>健康、文明、有序</w:t>
      </w:r>
      <w:r>
        <w:rPr>
          <w:rFonts w:hint="eastAsia" w:ascii="宋体" w:hAnsi="宋体" w:eastAsia="宋体" w:cs="宋体"/>
          <w:b w:val="0"/>
          <w:bCs w:val="0"/>
          <w:color w:val="000000"/>
          <w:sz w:val="24"/>
          <w:szCs w:val="24"/>
          <w:u w:val="none"/>
          <w:vertAlign w:val="baseline"/>
          <w:lang w:val="en-US" w:eastAsia="zh-CN"/>
        </w:rPr>
        <w:t>”</w:t>
      </w:r>
      <w:r>
        <w:rPr>
          <w:rFonts w:hint="eastAsia" w:ascii="宋体" w:hAnsi="宋体" w:eastAsia="宋体" w:cs="宋体"/>
          <w:b w:val="0"/>
          <w:bCs w:val="0"/>
          <w:color w:val="000000"/>
          <w:sz w:val="24"/>
          <w:szCs w:val="24"/>
          <w:u w:val="none"/>
          <w:vertAlign w:val="baseline"/>
          <w:lang w:val="en-US" w:eastAsia="zh-Hans"/>
        </w:rPr>
        <w:t>校园环境的期望。</w:t>
      </w:r>
    </w:p>
    <w:p w14:paraId="6B520165">
      <w:pPr>
        <w:spacing w:line="240" w:lineRule="auto"/>
        <w:ind w:left="0" w:leftChars="0"/>
        <w:rPr>
          <w:rFonts w:hint="default"/>
          <w:b/>
          <w:bCs/>
          <w:sz w:val="24"/>
          <w:szCs w:val="24"/>
          <w:lang w:val="en-US" w:eastAsia="zh-CN"/>
        </w:rPr>
      </w:pPr>
      <w:r>
        <w:rPr>
          <w:rFonts w:hint="eastAsia"/>
          <w:b/>
          <w:bCs/>
          <w:sz w:val="24"/>
          <w:szCs w:val="24"/>
          <w:lang w:val="en-US" w:eastAsia="zh-CN"/>
        </w:rPr>
        <w:t xml:space="preserve">   </w:t>
      </w:r>
      <w:r>
        <w:rPr>
          <w:rFonts w:hint="eastAsia"/>
          <w:b w:val="0"/>
          <w:bCs w:val="0"/>
          <w:sz w:val="24"/>
          <w:szCs w:val="24"/>
          <w:lang w:val="en-US" w:eastAsia="zh-CN"/>
        </w:rPr>
        <w:t xml:space="preserve"> 能力分析：二年级学生对课间活动探究热情高涨，学习过程中初步形成观察、分析能力，能够尝试通过小组合作完成观察、讨论等任务，整合分析信息、设计方案等能力正待学习。</w:t>
      </w:r>
    </w:p>
    <w:p w14:paraId="1064158F">
      <w:pPr>
        <w:spacing w:line="240" w:lineRule="auto"/>
        <w:ind w:left="0" w:leftChars="0"/>
        <w:rPr>
          <w:rFonts w:hint="eastAsia"/>
          <w:b w:val="0"/>
          <w:bCs w:val="0"/>
          <w:color w:val="0000FF"/>
          <w:sz w:val="24"/>
          <w:szCs w:val="24"/>
          <w:lang w:val="en-US" w:eastAsia="zh-CN"/>
        </w:rPr>
      </w:pPr>
      <w:r>
        <w:rPr>
          <w:rFonts w:hint="eastAsia"/>
          <w:b/>
          <w:bCs/>
          <w:sz w:val="24"/>
          <w:szCs w:val="24"/>
          <w:lang w:val="en-US" w:eastAsia="zh-CN"/>
        </w:rPr>
        <w:t>【活动目标】</w:t>
      </w:r>
    </w:p>
    <w:p w14:paraId="2679055C">
      <w:pPr>
        <w:spacing w:line="240" w:lineRule="auto"/>
        <w:ind w:left="0" w:leftChars="0" w:firstLine="480" w:firstLineChars="200"/>
        <w:rPr>
          <w:rFonts w:hint="eastAsia" w:ascii="宋体" w:hAnsi="宋体" w:eastAsia="宋体" w:cs="宋体"/>
          <w:b w:val="0"/>
          <w:bCs w:val="0"/>
          <w:color w:val="000000"/>
          <w:sz w:val="24"/>
          <w:szCs w:val="24"/>
          <w:u w:val="none"/>
          <w:vertAlign w:val="baseline"/>
          <w:lang w:val="en-US" w:eastAsia="zh-CN"/>
        </w:rPr>
      </w:pPr>
      <w:r>
        <w:rPr>
          <w:rFonts w:hint="eastAsia" w:ascii="宋体" w:hAnsi="宋体" w:eastAsia="宋体" w:cs="宋体"/>
          <w:b w:val="0"/>
          <w:bCs w:val="0"/>
          <w:color w:val="000000"/>
          <w:sz w:val="24"/>
          <w:szCs w:val="24"/>
          <w:u w:val="none"/>
          <w:vertAlign w:val="baseline"/>
          <w:lang w:val="en-US" w:eastAsia="zh-CN"/>
        </w:rPr>
        <w:t>1.认知目标：通过“课间侦探”、“课间设计师”等活动，学生能够发现当前课间活动中存在的问题，理解课间活动设计应遵循的“安全、有序、文明、合理”原则，掌握丰富多样的课间活动内容和组织方法。</w:t>
      </w:r>
    </w:p>
    <w:p w14:paraId="52276D06">
      <w:pPr>
        <w:spacing w:line="240" w:lineRule="auto"/>
        <w:ind w:left="0" w:leftChars="0" w:firstLine="480" w:firstLineChars="200"/>
        <w:rPr>
          <w:rFonts w:hint="eastAsia" w:ascii="宋体" w:hAnsi="宋体" w:eastAsia="宋体" w:cs="宋体"/>
          <w:b w:val="0"/>
          <w:bCs w:val="0"/>
          <w:color w:val="000000"/>
          <w:sz w:val="24"/>
          <w:szCs w:val="24"/>
          <w:u w:val="none"/>
          <w:vertAlign w:val="baseline"/>
          <w:lang w:val="en-US" w:eastAsia="zh-CN"/>
        </w:rPr>
      </w:pPr>
      <w:r>
        <w:rPr>
          <w:rFonts w:hint="eastAsia" w:ascii="宋体" w:hAnsi="宋体" w:eastAsia="宋体" w:cs="宋体"/>
          <w:b w:val="0"/>
          <w:bCs w:val="0"/>
          <w:color w:val="000000"/>
          <w:sz w:val="24"/>
          <w:szCs w:val="24"/>
          <w:u w:val="none"/>
          <w:vertAlign w:val="baseline"/>
          <w:lang w:val="en-US" w:eastAsia="zh-CN"/>
        </w:rPr>
        <w:t>2.情感目标：通过“头脑风暴”、“智汇规划”等活动，培养学生对于课间活动的积极情感体验，激发学生参与课间活动设计、组织与管理的主人翁意识，形成团队协作、相互尊重的集体氛围。</w:t>
      </w:r>
    </w:p>
    <w:p w14:paraId="2E4A15BD">
      <w:pPr>
        <w:spacing w:line="240" w:lineRule="auto"/>
        <w:ind w:left="0" w:leftChars="0" w:firstLine="480" w:firstLineChars="200"/>
        <w:rPr>
          <w:rFonts w:hint="default" w:ascii="宋体" w:hAnsi="宋体" w:eastAsia="宋体" w:cs="宋体"/>
          <w:b w:val="0"/>
          <w:bCs w:val="0"/>
          <w:color w:val="000000"/>
          <w:sz w:val="24"/>
          <w:szCs w:val="24"/>
          <w:u w:val="none"/>
          <w:vertAlign w:val="baseline"/>
          <w:lang w:val="en-US" w:eastAsia="zh-CN"/>
        </w:rPr>
      </w:pPr>
      <w:r>
        <w:rPr>
          <w:rFonts w:hint="eastAsia" w:ascii="宋体" w:hAnsi="宋体" w:eastAsia="宋体" w:cs="宋体"/>
          <w:b w:val="0"/>
          <w:bCs w:val="0"/>
          <w:color w:val="000000"/>
          <w:sz w:val="24"/>
          <w:szCs w:val="24"/>
          <w:u w:val="none"/>
          <w:vertAlign w:val="baseline"/>
          <w:lang w:val="en-US" w:eastAsia="zh-CN"/>
        </w:rPr>
        <w:t>3.行为目标：通过“区角建立”、“管理岗位招聘”等活动，学生能够自主设计并组织多样化的课间活动，遵守活动规则，履行管理责任，使课间活动真正成为促进身心健康、培养良好品质的重要时段。</w:t>
      </w:r>
    </w:p>
    <w:p w14:paraId="3190DFB3">
      <w:pPr>
        <w:spacing w:line="240" w:lineRule="auto"/>
        <w:ind w:left="0" w:leftChars="0"/>
        <w:rPr>
          <w:rFonts w:hint="eastAsia"/>
          <w:b w:val="0"/>
          <w:bCs w:val="0"/>
          <w:color w:val="0000FF"/>
          <w:sz w:val="24"/>
          <w:szCs w:val="24"/>
          <w:lang w:val="en-US" w:eastAsia="zh-CN"/>
        </w:rPr>
      </w:pPr>
      <w:r>
        <w:rPr>
          <w:rFonts w:hint="eastAsia"/>
          <w:b/>
          <w:bCs/>
          <w:sz w:val="24"/>
          <w:szCs w:val="24"/>
          <w:lang w:val="en-US" w:eastAsia="zh-CN"/>
        </w:rPr>
        <w:t>【指导要点】</w:t>
      </w:r>
    </w:p>
    <w:p w14:paraId="779A4D6F">
      <w:pPr>
        <w:spacing w:line="240" w:lineRule="auto"/>
        <w:ind w:left="0" w:leftChars="0" w:firstLine="480" w:firstLineChars="200"/>
        <w:jc w:val="both"/>
        <w:rPr>
          <w:rFonts w:hint="eastAsia"/>
          <w:sz w:val="24"/>
          <w:szCs w:val="24"/>
          <w:lang w:val="en-US" w:eastAsia="zh-CN"/>
        </w:rPr>
      </w:pPr>
      <w:r>
        <w:rPr>
          <w:rFonts w:hint="eastAsia"/>
          <w:sz w:val="24"/>
          <w:szCs w:val="24"/>
          <w:lang w:val="en-US" w:eastAsia="zh-CN"/>
        </w:rPr>
        <w:t>1.在真实情境中，培养学生提出有关“课间活动”相关问题的能力。</w:t>
      </w:r>
    </w:p>
    <w:p w14:paraId="667DA128">
      <w:pPr>
        <w:spacing w:line="240" w:lineRule="auto"/>
        <w:ind w:left="0" w:leftChars="0" w:firstLine="480" w:firstLineChars="200"/>
        <w:jc w:val="both"/>
        <w:rPr>
          <w:rFonts w:hint="eastAsia"/>
          <w:sz w:val="24"/>
          <w:szCs w:val="24"/>
          <w:lang w:val="en-US" w:eastAsia="zh-CN"/>
        </w:rPr>
      </w:pPr>
      <w:r>
        <w:rPr>
          <w:rFonts w:hint="eastAsia"/>
          <w:sz w:val="24"/>
          <w:szCs w:val="24"/>
          <w:lang w:val="en-US" w:eastAsia="zh-CN"/>
        </w:rPr>
        <w:t>2.在小组合作观察中，指导学生初步掌握从观察记录归纳总结的方法。</w:t>
      </w:r>
    </w:p>
    <w:p w14:paraId="2AE9FA56">
      <w:pPr>
        <w:spacing w:line="240" w:lineRule="auto"/>
        <w:ind w:left="0" w:leftChars="0" w:firstLine="480" w:firstLineChars="200"/>
        <w:jc w:val="both"/>
        <w:rPr>
          <w:rFonts w:hint="default"/>
          <w:b w:val="0"/>
          <w:bCs w:val="0"/>
          <w:color w:val="0000FF"/>
          <w:sz w:val="24"/>
          <w:szCs w:val="24"/>
          <w:lang w:val="en-US" w:eastAsia="zh-CN"/>
        </w:rPr>
      </w:pPr>
      <w:r>
        <w:rPr>
          <w:rFonts w:hint="eastAsia"/>
          <w:sz w:val="24"/>
          <w:szCs w:val="24"/>
          <w:lang w:val="en-US" w:eastAsia="zh-CN"/>
        </w:rPr>
        <w:t>3.在小组合作设计课间活动中，培养学生分类、综合统筹与规划的能力。</w:t>
      </w:r>
    </w:p>
    <w:p w14:paraId="4E0D1290">
      <w:pPr>
        <w:keepNext w:val="0"/>
        <w:keepLines w:val="0"/>
        <w:pageBreakBefore w:val="0"/>
        <w:kinsoku/>
        <w:wordWrap/>
        <w:overflowPunct/>
        <w:topLinePunct w:val="0"/>
        <w:autoSpaceDE/>
        <w:autoSpaceDN/>
        <w:bidi w:val="0"/>
        <w:adjustRightInd/>
        <w:snapToGrid/>
        <w:spacing w:line="240" w:lineRule="auto"/>
        <w:ind w:left="241" w:hanging="241" w:hangingChars="100"/>
        <w:textAlignment w:val="auto"/>
        <w:rPr>
          <w:rStyle w:val="13"/>
          <w:rFonts w:hint="eastAsia" w:ascii="宋体" w:hAnsi="宋体" w:eastAsia="宋体" w:cs="宋体"/>
          <w:b w:val="0"/>
          <w:bCs w:val="0"/>
          <w:color w:val="000000"/>
          <w:spacing w:val="0"/>
          <w:sz w:val="24"/>
          <w:szCs w:val="24"/>
          <w:shd w:val="clear" w:color="auto" w:fill="auto"/>
        </w:rPr>
      </w:pPr>
      <w:r>
        <w:rPr>
          <w:rFonts w:hint="eastAsia"/>
          <w:b/>
          <w:bCs/>
          <w:sz w:val="24"/>
          <w:szCs w:val="24"/>
          <w:lang w:val="en-US" w:eastAsia="zh-CN"/>
        </w:rPr>
        <w:t>【活动准备】</w:t>
      </w:r>
      <w:r>
        <w:rPr>
          <w:rFonts w:hint="eastAsia"/>
          <w:b/>
          <w:bCs/>
          <w:sz w:val="24"/>
          <w:szCs w:val="24"/>
          <w:lang w:val="en-US" w:eastAsia="zh-CN"/>
        </w:rPr>
        <w:br w:type="textWrapping"/>
      </w:r>
      <w:r>
        <w:rPr>
          <w:rStyle w:val="13"/>
          <w:rFonts w:hint="eastAsia" w:ascii="宋体" w:hAnsi="宋体" w:cs="宋体"/>
          <w:b w:val="0"/>
          <w:bCs w:val="0"/>
          <w:color w:val="000000"/>
          <w:spacing w:val="0"/>
          <w:sz w:val="24"/>
          <w:szCs w:val="24"/>
          <w:shd w:val="clear" w:color="auto" w:fill="auto"/>
          <w:lang w:val="en-US" w:eastAsia="zh-CN"/>
        </w:rPr>
        <w:t>1.教师</w:t>
      </w:r>
      <w:r>
        <w:rPr>
          <w:rStyle w:val="13"/>
          <w:rFonts w:hint="eastAsia" w:ascii="宋体" w:hAnsi="宋体" w:eastAsia="宋体" w:cs="宋体"/>
          <w:b w:val="0"/>
          <w:bCs w:val="0"/>
          <w:color w:val="000000"/>
          <w:spacing w:val="0"/>
          <w:sz w:val="24"/>
          <w:szCs w:val="24"/>
          <w:shd w:val="clear" w:color="auto" w:fill="auto"/>
        </w:rPr>
        <w:t>准备：班级课间活动现状</w:t>
      </w:r>
      <w:r>
        <w:rPr>
          <w:rStyle w:val="13"/>
          <w:rFonts w:hint="eastAsia" w:ascii="宋体" w:hAnsi="宋体" w:cs="宋体"/>
          <w:b w:val="0"/>
          <w:bCs w:val="0"/>
          <w:color w:val="000000"/>
          <w:spacing w:val="0"/>
          <w:sz w:val="24"/>
          <w:szCs w:val="24"/>
          <w:shd w:val="clear" w:color="auto" w:fill="auto"/>
          <w:lang w:val="en-US" w:eastAsia="zh-CN"/>
        </w:rPr>
        <w:t>观察记录表、</w:t>
      </w:r>
      <w:r>
        <w:rPr>
          <w:rStyle w:val="13"/>
          <w:rFonts w:hint="eastAsia" w:ascii="宋体" w:hAnsi="宋体" w:eastAsia="宋体" w:cs="宋体"/>
          <w:b w:val="0"/>
          <w:bCs w:val="0"/>
          <w:color w:val="000000"/>
          <w:spacing w:val="0"/>
          <w:sz w:val="24"/>
          <w:szCs w:val="24"/>
          <w:shd w:val="clear" w:color="auto" w:fill="auto"/>
        </w:rPr>
        <w:t>活动规划表格、区域设计图纸</w:t>
      </w:r>
    </w:p>
    <w:p w14:paraId="488FD06F">
      <w:pPr>
        <w:keepNext w:val="0"/>
        <w:keepLines w:val="0"/>
        <w:pageBreakBefore w:val="0"/>
        <w:kinsoku/>
        <w:wordWrap/>
        <w:overflowPunct/>
        <w:topLinePunct w:val="0"/>
        <w:autoSpaceDE/>
        <w:autoSpaceDN/>
        <w:bidi w:val="0"/>
        <w:adjustRightInd/>
        <w:snapToGrid/>
        <w:spacing w:line="240" w:lineRule="auto"/>
        <w:ind w:firstLine="240" w:firstLineChars="100"/>
        <w:textAlignment w:val="auto"/>
        <w:rPr>
          <w:rStyle w:val="13"/>
          <w:rFonts w:hint="default" w:ascii="宋体" w:hAnsi="宋体" w:cs="宋体"/>
          <w:b w:val="0"/>
          <w:bCs w:val="0"/>
          <w:color w:val="000000"/>
          <w:spacing w:val="0"/>
          <w:sz w:val="24"/>
          <w:szCs w:val="24"/>
          <w:shd w:val="clear" w:color="auto" w:fill="auto"/>
          <w:lang w:val="en-US" w:eastAsia="zh-CN"/>
        </w:rPr>
      </w:pPr>
      <w:r>
        <w:rPr>
          <w:rStyle w:val="13"/>
          <w:rFonts w:hint="eastAsia" w:ascii="宋体" w:hAnsi="宋体" w:cs="宋体"/>
          <w:b w:val="0"/>
          <w:bCs w:val="0"/>
          <w:color w:val="000000"/>
          <w:spacing w:val="0"/>
          <w:sz w:val="24"/>
          <w:szCs w:val="24"/>
          <w:shd w:val="clear" w:color="auto" w:fill="auto"/>
          <w:lang w:val="en-US" w:eastAsia="zh-CN"/>
        </w:rPr>
        <w:t>2.学生准备：完成</w:t>
      </w:r>
      <w:r>
        <w:rPr>
          <w:rStyle w:val="13"/>
          <w:rFonts w:hint="eastAsia" w:ascii="宋体" w:hAnsi="宋体" w:eastAsia="宋体" w:cs="宋体"/>
          <w:b w:val="0"/>
          <w:bCs w:val="0"/>
          <w:color w:val="000000"/>
          <w:spacing w:val="0"/>
          <w:sz w:val="24"/>
          <w:szCs w:val="24"/>
          <w:shd w:val="clear" w:color="auto" w:fill="auto"/>
        </w:rPr>
        <w:t>班级课间活动现状</w:t>
      </w:r>
      <w:r>
        <w:rPr>
          <w:rStyle w:val="13"/>
          <w:rFonts w:hint="eastAsia" w:ascii="宋体" w:hAnsi="宋体" w:cs="宋体"/>
          <w:b w:val="0"/>
          <w:bCs w:val="0"/>
          <w:color w:val="000000"/>
          <w:spacing w:val="0"/>
          <w:sz w:val="24"/>
          <w:szCs w:val="24"/>
          <w:shd w:val="clear" w:color="auto" w:fill="auto"/>
          <w:lang w:val="en-US" w:eastAsia="zh-CN"/>
        </w:rPr>
        <w:t>观察记录表、课间活动小报</w:t>
      </w:r>
    </w:p>
    <w:p w14:paraId="3F8F403D">
      <w:pPr>
        <w:keepNext w:val="0"/>
        <w:keepLines w:val="0"/>
        <w:pageBreakBefore w:val="0"/>
        <w:kinsoku/>
        <w:wordWrap/>
        <w:overflowPunct/>
        <w:topLinePunct w:val="0"/>
        <w:autoSpaceDE/>
        <w:autoSpaceDN/>
        <w:bidi w:val="0"/>
        <w:adjustRightInd/>
        <w:snapToGrid/>
        <w:spacing w:line="240" w:lineRule="auto"/>
        <w:ind w:firstLine="240" w:firstLineChars="100"/>
        <w:textAlignment w:val="auto"/>
        <w:rPr>
          <w:rStyle w:val="13"/>
          <w:rFonts w:hint="eastAsia" w:ascii="宋体" w:hAnsi="宋体" w:eastAsia="宋体" w:cs="宋体"/>
          <w:color w:val="000000"/>
          <w:spacing w:val="0"/>
          <w:sz w:val="24"/>
          <w:szCs w:val="24"/>
          <w:shd w:val="clear" w:color="auto" w:fill="auto"/>
        </w:rPr>
      </w:pPr>
      <w:r>
        <w:rPr>
          <w:rStyle w:val="13"/>
          <w:rFonts w:hint="eastAsia" w:ascii="宋体" w:hAnsi="宋体" w:cs="宋体"/>
          <w:b w:val="0"/>
          <w:bCs w:val="0"/>
          <w:color w:val="000000"/>
          <w:spacing w:val="0"/>
          <w:sz w:val="24"/>
          <w:szCs w:val="24"/>
          <w:shd w:val="clear" w:color="auto" w:fill="auto"/>
          <w:lang w:val="en-US" w:eastAsia="zh-CN"/>
        </w:rPr>
        <w:t>3.</w:t>
      </w:r>
      <w:r>
        <w:rPr>
          <w:rStyle w:val="13"/>
          <w:rFonts w:hint="eastAsia" w:ascii="宋体" w:hAnsi="宋体" w:eastAsia="宋体" w:cs="宋体"/>
          <w:b w:val="0"/>
          <w:bCs w:val="0"/>
          <w:color w:val="000000"/>
          <w:spacing w:val="0"/>
          <w:sz w:val="24"/>
          <w:szCs w:val="24"/>
          <w:shd w:val="clear" w:color="auto" w:fill="auto"/>
        </w:rPr>
        <w:t>环境准备：</w:t>
      </w:r>
      <w:r>
        <w:rPr>
          <w:rStyle w:val="13"/>
          <w:rFonts w:hint="eastAsia" w:ascii="宋体" w:hAnsi="宋体" w:eastAsia="宋体" w:cs="宋体"/>
          <w:color w:val="000000"/>
          <w:spacing w:val="0"/>
          <w:sz w:val="24"/>
          <w:szCs w:val="24"/>
          <w:shd w:val="clear" w:color="auto" w:fill="auto"/>
        </w:rPr>
        <w:t>将教室布置成开放式讨论空间，桌椅摆放成小组合作形式</w:t>
      </w:r>
    </w:p>
    <w:p w14:paraId="10DA20AE">
      <w:pPr>
        <w:spacing w:line="240" w:lineRule="auto"/>
        <w:rPr>
          <w:rFonts w:hint="eastAsia"/>
          <w:b w:val="0"/>
          <w:bCs w:val="0"/>
          <w:color w:val="0000FF"/>
          <w:sz w:val="24"/>
          <w:szCs w:val="24"/>
          <w:lang w:val="en-US" w:eastAsia="zh-CN"/>
        </w:rPr>
      </w:pPr>
    </w:p>
    <w:p w14:paraId="28B6D2DD">
      <w:pPr>
        <w:spacing w:line="240" w:lineRule="auto"/>
        <w:ind w:left="241" w:leftChars="0" w:hanging="241" w:hangingChars="100"/>
        <w:jc w:val="left"/>
        <w:rPr>
          <w:rFonts w:hint="eastAsia"/>
          <w:b/>
          <w:bCs/>
          <w:color w:val="C00000"/>
          <w:sz w:val="24"/>
          <w:szCs w:val="24"/>
          <w:lang w:val="en-US" w:eastAsia="zh-CN"/>
        </w:rPr>
      </w:pPr>
      <w:r>
        <w:rPr>
          <w:rFonts w:hint="eastAsia"/>
          <w:b/>
          <w:bCs/>
          <w:color w:val="C00000"/>
          <w:sz w:val="24"/>
          <w:szCs w:val="24"/>
          <w:lang w:val="en-US" w:eastAsia="zh-CN"/>
        </w:rPr>
        <w:t>【主题流程】</w:t>
      </w:r>
      <w:r>
        <w:drawing>
          <wp:inline distT="0" distB="0" distL="114300" distR="114300">
            <wp:extent cx="5269230" cy="2774315"/>
            <wp:effectExtent l="0" t="0" r="7620" b="6985"/>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15"/>
                    <a:stretch>
                      <a:fillRect/>
                    </a:stretch>
                  </pic:blipFill>
                  <pic:spPr>
                    <a:xfrm>
                      <a:off x="0" y="0"/>
                      <a:ext cx="5269230" cy="2774315"/>
                    </a:xfrm>
                    <a:prstGeom prst="rect">
                      <a:avLst/>
                    </a:prstGeom>
                    <a:noFill/>
                    <a:ln>
                      <a:noFill/>
                    </a:ln>
                  </pic:spPr>
                </pic:pic>
              </a:graphicData>
            </a:graphic>
          </wp:inline>
        </w:drawing>
      </w:r>
    </w:p>
    <w:p w14:paraId="12F7363A">
      <w:pPr>
        <w:spacing w:line="240" w:lineRule="auto"/>
        <w:ind w:left="241" w:leftChars="0" w:hanging="241" w:hangingChars="100"/>
        <w:rPr>
          <w:rFonts w:hint="default"/>
          <w:b/>
          <w:bCs/>
          <w:color w:val="C00000"/>
          <w:sz w:val="24"/>
          <w:szCs w:val="24"/>
          <w:lang w:val="en-US" w:eastAsia="zh-CN"/>
        </w:rPr>
      </w:pPr>
    </w:p>
    <w:p w14:paraId="3DF9A6BE">
      <w:pPr>
        <w:spacing w:line="240" w:lineRule="auto"/>
        <w:ind w:left="0" w:leftChars="0"/>
        <w:rPr>
          <w:rFonts w:hint="default"/>
          <w:b/>
          <w:bCs/>
          <w:sz w:val="24"/>
          <w:szCs w:val="24"/>
          <w:lang w:val="en-US" w:eastAsia="zh-CN"/>
        </w:rPr>
      </w:pPr>
      <w:r>
        <w:rPr>
          <w:rFonts w:hint="eastAsia"/>
          <w:b/>
          <w:bCs/>
          <w:sz w:val="24"/>
          <w:szCs w:val="24"/>
          <w:lang w:val="en-US" w:eastAsia="zh-CN"/>
        </w:rPr>
        <w:t>【活动设计】</w:t>
      </w:r>
    </w:p>
    <w:p w14:paraId="44CF8115">
      <w:pPr>
        <w:spacing w:line="240" w:lineRule="auto"/>
        <w:ind w:left="0" w:leftChars="0"/>
        <w:rPr>
          <w:rFonts w:hint="eastAsia"/>
          <w:b/>
          <w:bCs/>
          <w:sz w:val="24"/>
          <w:szCs w:val="24"/>
          <w:lang w:val="en-US" w:eastAsia="zh-CN"/>
        </w:rPr>
      </w:pPr>
    </w:p>
    <w:tbl>
      <w:tblPr>
        <w:tblStyle w:val="10"/>
        <w:tblW w:w="0" w:type="auto"/>
        <w:tblInd w:w="16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87"/>
        <w:gridCol w:w="2787"/>
        <w:gridCol w:w="2787"/>
      </w:tblGrid>
      <w:tr w14:paraId="20F6A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7" w:type="dxa"/>
          </w:tcPr>
          <w:p w14:paraId="63EFEE75">
            <w:pPr>
              <w:spacing w:line="240" w:lineRule="auto"/>
              <w:ind w:left="0" w:leftChars="0"/>
              <w:jc w:val="center"/>
              <w:rPr>
                <w:rFonts w:hint="default"/>
                <w:b/>
                <w:bCs/>
                <w:sz w:val="24"/>
                <w:szCs w:val="24"/>
                <w:vertAlign w:val="baseline"/>
                <w:lang w:val="en-US" w:eastAsia="zh-CN"/>
              </w:rPr>
            </w:pPr>
            <w:r>
              <w:rPr>
                <w:rFonts w:hint="eastAsia"/>
                <w:b/>
                <w:bCs/>
                <w:sz w:val="24"/>
                <w:szCs w:val="24"/>
                <w:vertAlign w:val="baseline"/>
                <w:lang w:val="en-US" w:eastAsia="zh-CN"/>
              </w:rPr>
              <w:t>驱动问题链</w:t>
            </w:r>
          </w:p>
        </w:tc>
        <w:tc>
          <w:tcPr>
            <w:tcW w:w="2787" w:type="dxa"/>
          </w:tcPr>
          <w:p w14:paraId="1E2C0842">
            <w:pPr>
              <w:spacing w:line="240" w:lineRule="auto"/>
              <w:ind w:left="0" w:leftChars="0"/>
              <w:jc w:val="center"/>
              <w:rPr>
                <w:rFonts w:hint="default"/>
                <w:b/>
                <w:bCs/>
                <w:sz w:val="24"/>
                <w:szCs w:val="24"/>
                <w:vertAlign w:val="baseline"/>
                <w:lang w:val="en-US" w:eastAsia="zh-CN"/>
              </w:rPr>
            </w:pPr>
            <w:r>
              <w:rPr>
                <w:rFonts w:hint="eastAsia"/>
                <w:b/>
                <w:bCs/>
                <w:sz w:val="24"/>
                <w:szCs w:val="24"/>
                <w:vertAlign w:val="baseline"/>
                <w:lang w:val="en-US" w:eastAsia="zh-CN"/>
              </w:rPr>
              <w:t>驱动任务链</w:t>
            </w:r>
          </w:p>
        </w:tc>
        <w:tc>
          <w:tcPr>
            <w:tcW w:w="2787" w:type="dxa"/>
          </w:tcPr>
          <w:p w14:paraId="45A0A683">
            <w:pPr>
              <w:spacing w:line="240" w:lineRule="auto"/>
              <w:ind w:left="0" w:leftChars="0"/>
              <w:jc w:val="center"/>
              <w:rPr>
                <w:rFonts w:hint="eastAsia"/>
                <w:b/>
                <w:bCs/>
                <w:sz w:val="24"/>
                <w:szCs w:val="24"/>
                <w:vertAlign w:val="baseline"/>
                <w:lang w:val="en-US" w:eastAsia="zh-CN"/>
              </w:rPr>
            </w:pPr>
            <w:r>
              <w:rPr>
                <w:rFonts w:hint="eastAsia"/>
                <w:b/>
                <w:bCs/>
                <w:sz w:val="24"/>
                <w:szCs w:val="24"/>
                <w:vertAlign w:val="baseline"/>
                <w:lang w:val="en-US" w:eastAsia="zh-CN"/>
              </w:rPr>
              <w:t>学习支架</w:t>
            </w:r>
          </w:p>
          <w:p w14:paraId="38890991">
            <w:pPr>
              <w:spacing w:line="240" w:lineRule="auto"/>
              <w:ind w:left="0" w:leftChars="0"/>
              <w:jc w:val="center"/>
              <w:rPr>
                <w:rFonts w:hint="default"/>
                <w:b/>
                <w:bCs/>
                <w:sz w:val="24"/>
                <w:szCs w:val="24"/>
                <w:vertAlign w:val="baseline"/>
                <w:lang w:val="en-US" w:eastAsia="zh-CN"/>
              </w:rPr>
            </w:pPr>
          </w:p>
        </w:tc>
      </w:tr>
      <w:tr w14:paraId="614C4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7" w:type="dxa"/>
          </w:tcPr>
          <w:p w14:paraId="0A835B40">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1.课间观察活动中，说说你有什么发现？</w:t>
            </w:r>
          </w:p>
        </w:tc>
        <w:tc>
          <w:tcPr>
            <w:tcW w:w="2787" w:type="dxa"/>
          </w:tcPr>
          <w:p w14:paraId="5C2891A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说一说：课间活动存在的问题</w:t>
            </w:r>
          </w:p>
        </w:tc>
        <w:tc>
          <w:tcPr>
            <w:tcW w:w="2787" w:type="dxa"/>
          </w:tcPr>
          <w:p w14:paraId="1A4AF64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资源支架：课间活动观察表</w:t>
            </w:r>
          </w:p>
        </w:tc>
      </w:tr>
      <w:tr w14:paraId="58046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87" w:type="dxa"/>
          </w:tcPr>
          <w:p w14:paraId="58F4385C">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2.课间可以开展哪些课间活动？</w:t>
            </w:r>
          </w:p>
        </w:tc>
        <w:tc>
          <w:tcPr>
            <w:tcW w:w="2787" w:type="dxa"/>
          </w:tcPr>
          <w:p w14:paraId="2E7FC646">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头脑风暴：限时想出更多课间活动</w:t>
            </w:r>
          </w:p>
        </w:tc>
        <w:tc>
          <w:tcPr>
            <w:tcW w:w="2787" w:type="dxa"/>
          </w:tcPr>
          <w:p w14:paraId="4AEF9BB9">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资料支架：课间活动小报</w:t>
            </w:r>
          </w:p>
        </w:tc>
      </w:tr>
      <w:tr w14:paraId="28EE4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7" w:type="dxa"/>
          </w:tcPr>
          <w:p w14:paraId="2DD265E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3.</w:t>
            </w:r>
            <w:r>
              <w:rPr>
                <w:rFonts w:hint="eastAsia" w:eastAsia="宋体" w:cs="宋体"/>
                <w:sz w:val="24"/>
                <w:szCs w:val="24"/>
                <w:lang w:val="en-US" w:eastAsia="zh-CN"/>
              </w:rPr>
              <w:t>这么多活动是不是都</w:t>
            </w:r>
            <w:r>
              <w:rPr>
                <w:rFonts w:hint="eastAsia" w:ascii="宋体" w:hAnsi="宋体" w:eastAsia="宋体" w:cs="宋体"/>
                <w:sz w:val="24"/>
                <w:szCs w:val="24"/>
              </w:rPr>
              <w:t>适合</w:t>
            </w:r>
            <w:r>
              <w:rPr>
                <w:rFonts w:hint="eastAsia" w:eastAsia="宋体" w:cs="宋体"/>
                <w:sz w:val="24"/>
                <w:szCs w:val="24"/>
                <w:lang w:val="en-US" w:eastAsia="zh-CN"/>
              </w:rPr>
              <w:t>在</w:t>
            </w:r>
            <w:r>
              <w:rPr>
                <w:rFonts w:hint="eastAsia" w:ascii="宋体" w:hAnsi="宋体" w:eastAsia="宋体" w:cs="宋体"/>
                <w:sz w:val="24"/>
                <w:szCs w:val="24"/>
              </w:rPr>
              <w:t>课间开展</w:t>
            </w:r>
            <w:r>
              <w:rPr>
                <w:rFonts w:hint="eastAsia" w:eastAsia="宋体" w:cs="宋体"/>
                <w:sz w:val="24"/>
                <w:szCs w:val="24"/>
                <w:lang w:val="en-US" w:eastAsia="zh-CN"/>
              </w:rPr>
              <w:t>呢？</w:t>
            </w:r>
          </w:p>
        </w:tc>
        <w:tc>
          <w:tcPr>
            <w:tcW w:w="2787" w:type="dxa"/>
          </w:tcPr>
          <w:p w14:paraId="0EC60B67">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分一分：把课间活动进行“红绿黄”筛选</w:t>
            </w:r>
          </w:p>
        </w:tc>
        <w:tc>
          <w:tcPr>
            <w:tcW w:w="2787" w:type="dxa"/>
          </w:tcPr>
          <w:p w14:paraId="6415E2E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情境支架：红绿灯游戏</w:t>
            </w:r>
          </w:p>
        </w:tc>
      </w:tr>
      <w:tr w14:paraId="4568A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7" w:type="dxa"/>
          </w:tcPr>
          <w:p w14:paraId="4C928F41">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4.</w:t>
            </w:r>
            <w:r>
              <w:rPr>
                <w:rFonts w:hint="eastAsia" w:ascii="宋体" w:hAnsi="宋体" w:eastAsia="宋体" w:cs="宋体"/>
                <w:sz w:val="24"/>
                <w:szCs w:val="24"/>
              </w:rPr>
              <w:t>如何将我们的教室和周边空间划分为不同的活动区域？</w:t>
            </w:r>
          </w:p>
        </w:tc>
        <w:tc>
          <w:tcPr>
            <w:tcW w:w="2787" w:type="dxa"/>
          </w:tcPr>
          <w:p w14:paraId="2580D0C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画一画：在平面图上划分活动区域</w:t>
            </w:r>
          </w:p>
        </w:tc>
        <w:tc>
          <w:tcPr>
            <w:tcW w:w="2787" w:type="dxa"/>
          </w:tcPr>
          <w:p w14:paraId="3057A0A3">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情境支架：教室平面图</w:t>
            </w:r>
          </w:p>
        </w:tc>
      </w:tr>
      <w:tr w14:paraId="05682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87" w:type="dxa"/>
          </w:tcPr>
          <w:p w14:paraId="38A5E7F5">
            <w:pPr>
              <w:pStyle w:val="8"/>
              <w:keepNext w:val="0"/>
              <w:keepLines w:val="0"/>
              <w:pageBreakBefore w:val="0"/>
              <w:widowControl w:val="0"/>
              <w:suppressLineNumbers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5.</w:t>
            </w:r>
            <w:r>
              <w:rPr>
                <w:rFonts w:hint="eastAsia" w:ascii="宋体" w:hAnsi="宋体" w:eastAsia="宋体" w:cs="宋体"/>
                <w:sz w:val="24"/>
                <w:szCs w:val="24"/>
              </w:rPr>
              <w:t>每个区域的空间和资源都是有限的，如何合理安排人数和时间呢？</w:t>
            </w:r>
          </w:p>
        </w:tc>
        <w:tc>
          <w:tcPr>
            <w:tcW w:w="2787" w:type="dxa"/>
          </w:tcPr>
          <w:p w14:paraId="2BBEB48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估一估：每个区域可以容纳的人数</w:t>
            </w:r>
          </w:p>
        </w:tc>
        <w:tc>
          <w:tcPr>
            <w:tcW w:w="2787" w:type="dxa"/>
          </w:tcPr>
          <w:p w14:paraId="2F5FDE8F">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情境支架：教室实际空间</w:t>
            </w:r>
          </w:p>
        </w:tc>
      </w:tr>
    </w:tbl>
    <w:p w14:paraId="76CB9ADC">
      <w:pPr>
        <w:keepNext w:val="0"/>
        <w:keepLines w:val="0"/>
        <w:pageBreakBefore w:val="0"/>
        <w:tabs>
          <w:tab w:val="left" w:pos="4853"/>
        </w:tabs>
        <w:kinsoku/>
        <w:wordWrap/>
        <w:overflowPunct/>
        <w:topLinePunct w:val="0"/>
        <w:autoSpaceDE/>
        <w:autoSpaceDN/>
        <w:bidi w:val="0"/>
        <w:adjustRightInd/>
        <w:snapToGrid/>
        <w:spacing w:line="240" w:lineRule="auto"/>
        <w:ind w:left="0" w:leftChars="0"/>
        <w:jc w:val="left"/>
        <w:textAlignment w:val="auto"/>
        <w:outlineLvl w:val="9"/>
        <w:rPr>
          <w:rFonts w:hint="eastAsia"/>
          <w:b w:val="0"/>
          <w:bCs w:val="0"/>
          <w:color w:val="0000FF"/>
          <w:sz w:val="24"/>
          <w:szCs w:val="24"/>
          <w:lang w:val="en-US" w:eastAsia="zh-CN"/>
        </w:rPr>
      </w:pPr>
      <w:r>
        <w:rPr>
          <w:rFonts w:hint="eastAsia" w:ascii="宋体" w:hAnsi="宋体" w:eastAsia="宋体" w:cs="宋体"/>
          <w:b/>
          <w:bCs/>
          <w:sz w:val="24"/>
          <w:szCs w:val="24"/>
        </w:rPr>
        <w:t>【</w:t>
      </w:r>
      <w:r>
        <w:rPr>
          <w:rFonts w:hint="eastAsia" w:ascii="宋体" w:hAnsi="宋体" w:eastAsia="宋体" w:cs="宋体"/>
          <w:b/>
          <w:bCs/>
          <w:sz w:val="24"/>
          <w:szCs w:val="24"/>
          <w:lang w:val="en-US" w:eastAsia="zh-CN"/>
        </w:rPr>
        <w:t>活动设计</w:t>
      </w:r>
      <w:r>
        <w:rPr>
          <w:rFonts w:hint="eastAsia" w:ascii="宋体" w:hAnsi="宋体" w:eastAsia="宋体" w:cs="宋体"/>
          <w:b/>
          <w:bCs/>
          <w:sz w:val="24"/>
          <w:szCs w:val="24"/>
        </w:rPr>
        <w:t>】</w:t>
      </w:r>
    </w:p>
    <w:p w14:paraId="16137BAA">
      <w:pPr>
        <w:pStyle w:val="4"/>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562" w:firstLineChars="200"/>
        <w:jc w:val="center"/>
        <w:textAlignment w:val="auto"/>
        <w:rPr>
          <w:rFonts w:hint="eastAsia"/>
          <w:sz w:val="28"/>
          <w:szCs w:val="28"/>
        </w:rPr>
      </w:pPr>
      <w:r>
        <w:rPr>
          <w:rStyle w:val="12"/>
          <w:rFonts w:hint="eastAsia" w:ascii="宋体" w:hAnsi="宋体" w:eastAsia="宋体" w:cs="宋体"/>
          <w:b/>
          <w:sz w:val="28"/>
          <w:szCs w:val="28"/>
          <w:highlight w:val="lightGray"/>
        </w:rPr>
        <w:t>环节一：课间放大镜，问题大揭秘</w:t>
      </w:r>
    </w:p>
    <w:p w14:paraId="4539C179">
      <w:pPr>
        <w:pStyle w:val="8"/>
        <w:keepNext w:val="0"/>
        <w:keepLines w:val="0"/>
        <w:pageBreakBefore w:val="0"/>
        <w:widowControl w:val="0"/>
        <w:numPr>
          <w:ilvl w:val="0"/>
          <w:numId w:val="0"/>
        </w:numPr>
        <w:suppressLineNumbers w:val="0"/>
        <w:kinsoku/>
        <w:wordWrap/>
        <w:overflowPunct/>
        <w:topLinePunct w:val="0"/>
        <w:autoSpaceDE/>
        <w:autoSpaceDN/>
        <w:bidi w:val="0"/>
        <w:adjustRightInd/>
        <w:snapToGrid/>
        <w:spacing w:line="240" w:lineRule="auto"/>
        <w:ind w:left="0" w:leftChars="0"/>
        <w:textAlignment w:val="auto"/>
        <w:rPr>
          <w:rFonts w:hint="eastAsia" w:ascii="宋体" w:hAnsi="宋体" w:eastAsia="宋体" w:cs="宋体"/>
          <w:b/>
          <w:bCs/>
          <w:kern w:val="0"/>
          <w:sz w:val="24"/>
          <w:szCs w:val="24"/>
          <w:lang w:val="en-US" w:eastAsia="zh-CN" w:bidi="ar-SA"/>
        </w:rPr>
      </w:pPr>
      <w:r>
        <w:rPr>
          <w:rFonts w:hint="eastAsia" w:eastAsia="宋体" w:cs="宋体"/>
          <w:b/>
          <w:bCs/>
          <w:kern w:val="0"/>
          <w:sz w:val="24"/>
          <w:szCs w:val="24"/>
          <w:lang w:val="en-US" w:eastAsia="zh-CN" w:bidi="ar-SA"/>
        </w:rPr>
        <w:t>一、</w:t>
      </w:r>
      <w:r>
        <w:rPr>
          <w:rFonts w:hint="eastAsia" w:ascii="宋体" w:hAnsi="宋体" w:eastAsia="宋体" w:cs="宋体"/>
          <w:b/>
          <w:bCs/>
          <w:kern w:val="0"/>
          <w:sz w:val="24"/>
          <w:szCs w:val="24"/>
          <w:lang w:val="en-US" w:eastAsia="zh-CN" w:bidi="ar-SA"/>
        </w:rPr>
        <w:t>课间侦探，发现问题</w:t>
      </w:r>
    </w:p>
    <w:p w14:paraId="76F38146">
      <w:pPr>
        <w:keepNext w:val="0"/>
        <w:keepLines w:val="0"/>
        <w:pageBreakBefore w:val="0"/>
        <w:widowControl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b w:val="0"/>
          <w:bCs w:val="0"/>
          <w:kern w:val="0"/>
          <w:sz w:val="24"/>
          <w:szCs w:val="24"/>
          <w:lang w:val="en-US" w:eastAsia="zh-CN" w:bidi="ar-SA"/>
        </w:rPr>
      </w:pPr>
      <w:r>
        <w:rPr>
          <w:rFonts w:hint="eastAsia" w:ascii="宋体" w:hAnsi="宋体" w:eastAsia="宋体" w:cs="宋体"/>
          <w:b/>
          <w:bCs/>
          <w:kern w:val="0"/>
          <w:sz w:val="24"/>
          <w:szCs w:val="24"/>
          <w:lang w:val="en-US" w:eastAsia="zh-CN" w:bidi="ar-SA"/>
        </w:rPr>
        <w:t>1.课前回顾：</w:t>
      </w:r>
      <w:r>
        <w:rPr>
          <w:rFonts w:hint="eastAsia" w:ascii="宋体" w:hAnsi="宋体" w:eastAsia="宋体" w:cs="宋体"/>
          <w:kern w:val="0"/>
          <w:sz w:val="24"/>
          <w:szCs w:val="24"/>
          <w:lang w:val="en-US" w:eastAsia="zh-CN" w:bidi="ar-SA"/>
        </w:rPr>
        <w:t>孩子们，我们前期对我们的课间15分钟展开了大讨论，提出了很</w:t>
      </w:r>
      <w:r>
        <w:rPr>
          <w:rFonts w:hint="eastAsia" w:ascii="宋体" w:hAnsi="宋体" w:eastAsia="宋体" w:cs="宋体"/>
          <w:b w:val="0"/>
          <w:bCs w:val="0"/>
          <w:kern w:val="0"/>
          <w:sz w:val="24"/>
          <w:szCs w:val="24"/>
          <w:lang w:val="en-US" w:eastAsia="zh-CN" w:bidi="ar-SA"/>
        </w:rPr>
        <w:t>多问题，我们来回顾一下。（P：上节课图片）问题：</w:t>
      </w:r>
    </w:p>
    <w:p w14:paraId="3667320F">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CN"/>
        </w:rPr>
        <w:t>①为什么要有课间？</w:t>
      </w:r>
    </w:p>
    <w:p w14:paraId="45939E09">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default"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CN"/>
        </w:rPr>
        <w:t>②课间可以做什么？（必须做什么？可以玩什么？可以学什么？）课间活动怎么分？</w:t>
      </w:r>
    </w:p>
    <w:p w14:paraId="2495A8DD">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CN"/>
        </w:rPr>
        <w:t>③课间活动在那里开展？时间怎么划分？</w:t>
      </w:r>
    </w:p>
    <w:p w14:paraId="597CC3AE">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default"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CN"/>
        </w:rPr>
        <w:t>④你想要一个怎样的课间？</w:t>
      </w:r>
    </w:p>
    <w:p w14:paraId="271F302B">
      <w:pPr>
        <w:keepNext w:val="0"/>
        <w:keepLines w:val="0"/>
        <w:pageBreakBefore w:val="0"/>
        <w:widowControl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b/>
          <w:bCs/>
          <w:kern w:val="0"/>
          <w:sz w:val="24"/>
          <w:szCs w:val="24"/>
          <w:lang w:val="en-US" w:eastAsia="zh-CN" w:bidi="ar-SA"/>
        </w:rPr>
      </w:pPr>
      <w:r>
        <w:rPr>
          <w:rFonts w:hint="eastAsia" w:ascii="宋体" w:hAnsi="宋体" w:eastAsia="宋体" w:cs="宋体"/>
          <w:b/>
          <w:bCs/>
          <w:kern w:val="0"/>
          <w:sz w:val="24"/>
          <w:szCs w:val="24"/>
          <w:lang w:val="en-US" w:eastAsia="zh-CN" w:bidi="ar-SA"/>
        </w:rPr>
        <w:t>2.课间观察，寻找问题</w:t>
      </w:r>
    </w:p>
    <w:p w14:paraId="2E223722">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师：课前我们开展了课间观察活动，请我们的课间小侦探来说说你们的发现。（侦探小队汇报）看看有哪些问题？</w:t>
      </w:r>
    </w:p>
    <w:p w14:paraId="30189E97">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Fonts w:hint="eastAsia" w:ascii="宋体" w:hAnsi="宋体" w:eastAsia="宋体" w:cs="宋体"/>
          <w:kern w:val="0"/>
          <w:sz w:val="24"/>
          <w:szCs w:val="24"/>
          <w:lang w:val="en-US" w:eastAsia="zh-CN" w:bidi="ar-SA"/>
        </w:rPr>
        <w:t>预设1：“</w:t>
      </w:r>
      <w:r>
        <w:rPr>
          <w:rFonts w:hint="eastAsia" w:ascii="宋体" w:hAnsi="宋体" w:eastAsia="宋体" w:cs="宋体"/>
          <w:kern w:val="0"/>
          <w:sz w:val="24"/>
          <w:szCs w:val="24"/>
          <w:lang w:val="en-US" w:eastAsia="zh-Hans" w:bidi="ar-SA"/>
        </w:rPr>
        <w:t>时间虽</w:t>
      </w:r>
      <w:r>
        <w:rPr>
          <w:rStyle w:val="13"/>
          <w:rFonts w:hint="eastAsia" w:ascii="楷体" w:hAnsi="楷体" w:eastAsia="楷体" w:cs="楷体"/>
          <w:b w:val="0"/>
          <w:bCs w:val="0"/>
          <w:color w:val="000000"/>
          <w:spacing w:val="0"/>
          <w:sz w:val="24"/>
          <w:szCs w:val="24"/>
          <w:shd w:val="clear" w:color="auto" w:fill="auto"/>
          <w:lang w:val="en-US" w:eastAsia="zh-Hans"/>
        </w:rPr>
        <w:t>然有15分钟，但</w:t>
      </w:r>
      <w:r>
        <w:rPr>
          <w:rStyle w:val="13"/>
          <w:rFonts w:hint="eastAsia" w:ascii="楷体" w:hAnsi="楷体" w:eastAsia="楷体" w:cs="楷体"/>
          <w:b w:val="0"/>
          <w:bCs w:val="0"/>
          <w:color w:val="000000"/>
          <w:spacing w:val="0"/>
          <w:sz w:val="24"/>
          <w:szCs w:val="24"/>
          <w:shd w:val="clear" w:color="auto" w:fill="auto"/>
          <w:lang w:val="en-US" w:eastAsia="zh-CN"/>
        </w:rPr>
        <w:t>有同学预备铃响后才上厕所或者做课前准备，正式铃才做课前准备</w:t>
      </w:r>
      <w:r>
        <w:rPr>
          <w:rStyle w:val="13"/>
          <w:rFonts w:hint="eastAsia" w:ascii="楷体" w:hAnsi="楷体" w:eastAsia="楷体" w:cs="楷体"/>
          <w:b w:val="0"/>
          <w:bCs w:val="0"/>
          <w:color w:val="000000"/>
          <w:spacing w:val="0"/>
          <w:sz w:val="24"/>
          <w:szCs w:val="24"/>
          <w:shd w:val="clear" w:color="auto" w:fill="auto"/>
          <w:lang w:val="en-US" w:eastAsia="zh-Hans"/>
        </w:rPr>
        <w:t>了。</w:t>
      </w:r>
      <w:r>
        <w:rPr>
          <w:rStyle w:val="13"/>
          <w:rFonts w:hint="eastAsia" w:ascii="楷体" w:hAnsi="楷体" w:eastAsia="楷体" w:cs="楷体"/>
          <w:b w:val="0"/>
          <w:bCs w:val="0"/>
          <w:color w:val="000000"/>
          <w:spacing w:val="0"/>
          <w:sz w:val="24"/>
          <w:szCs w:val="24"/>
          <w:shd w:val="clear" w:color="auto" w:fill="auto"/>
          <w:lang w:val="en-US" w:eastAsia="zh-CN"/>
        </w:rPr>
        <w:t>”（板书：不合理）</w:t>
      </w:r>
    </w:p>
    <w:p w14:paraId="728CE09D">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default"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CN"/>
        </w:rPr>
        <w:t>预设2：“</w:t>
      </w:r>
      <w:r>
        <w:rPr>
          <w:rStyle w:val="13"/>
          <w:rFonts w:hint="eastAsia" w:ascii="楷体" w:hAnsi="楷体" w:eastAsia="楷体" w:cs="楷体"/>
          <w:b w:val="0"/>
          <w:bCs w:val="0"/>
          <w:color w:val="000000"/>
          <w:spacing w:val="0"/>
          <w:sz w:val="24"/>
          <w:szCs w:val="24"/>
          <w:shd w:val="clear" w:color="auto" w:fill="auto"/>
          <w:lang w:val="en-US" w:eastAsia="zh-Hans"/>
        </w:rPr>
        <w:t>好多同学在教室里追逐，很容易撞到桌椅，不安全。</w:t>
      </w:r>
      <w:r>
        <w:rPr>
          <w:rStyle w:val="13"/>
          <w:rFonts w:hint="eastAsia" w:ascii="楷体" w:hAnsi="楷体" w:eastAsia="楷体" w:cs="楷体"/>
          <w:b w:val="0"/>
          <w:bCs w:val="0"/>
          <w:color w:val="000000"/>
          <w:spacing w:val="0"/>
          <w:sz w:val="24"/>
          <w:szCs w:val="24"/>
          <w:shd w:val="clear" w:color="auto" w:fill="auto"/>
          <w:lang w:val="en-US" w:eastAsia="zh-CN"/>
        </w:rPr>
        <w:t>”（板书：不安全）</w:t>
      </w:r>
    </w:p>
    <w:p w14:paraId="6BBAD2FF">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default"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CN"/>
        </w:rPr>
        <w:t>预设3：“有时候，</w:t>
      </w:r>
      <w:r>
        <w:rPr>
          <w:rStyle w:val="13"/>
          <w:rFonts w:hint="eastAsia" w:ascii="楷体" w:hAnsi="楷体" w:eastAsia="楷体" w:cs="楷体"/>
          <w:b w:val="0"/>
          <w:bCs w:val="0"/>
          <w:color w:val="000000"/>
          <w:spacing w:val="0"/>
          <w:sz w:val="24"/>
          <w:szCs w:val="24"/>
          <w:shd w:val="clear" w:color="auto" w:fill="auto"/>
          <w:lang w:val="en-US" w:eastAsia="zh-Hans"/>
        </w:rPr>
        <w:t>走廊上</w:t>
      </w:r>
      <w:r>
        <w:rPr>
          <w:rStyle w:val="13"/>
          <w:rFonts w:hint="eastAsia" w:ascii="楷体" w:hAnsi="楷体" w:eastAsia="楷体" w:cs="楷体"/>
          <w:b w:val="0"/>
          <w:bCs w:val="0"/>
          <w:color w:val="000000"/>
          <w:spacing w:val="0"/>
          <w:sz w:val="24"/>
          <w:szCs w:val="24"/>
          <w:shd w:val="clear" w:color="auto" w:fill="auto"/>
          <w:lang w:val="en-US" w:eastAsia="zh-CN"/>
        </w:rPr>
        <w:t>有人在玩一个游戏，另一群同学奔跑影响他们玩</w:t>
      </w:r>
      <w:r>
        <w:rPr>
          <w:rStyle w:val="13"/>
          <w:rFonts w:hint="eastAsia" w:ascii="楷体" w:hAnsi="楷体" w:eastAsia="楷体" w:cs="楷体"/>
          <w:b w:val="0"/>
          <w:bCs w:val="0"/>
          <w:color w:val="000000"/>
          <w:spacing w:val="0"/>
          <w:sz w:val="24"/>
          <w:szCs w:val="24"/>
          <w:shd w:val="clear" w:color="auto" w:fill="auto"/>
          <w:lang w:val="en-US" w:eastAsia="zh-Hans"/>
        </w:rPr>
        <w:t>。</w:t>
      </w:r>
      <w:r>
        <w:rPr>
          <w:rStyle w:val="13"/>
          <w:rFonts w:hint="eastAsia" w:ascii="楷体" w:hAnsi="楷体" w:eastAsia="楷体" w:cs="楷体"/>
          <w:b w:val="0"/>
          <w:bCs w:val="0"/>
          <w:color w:val="000000"/>
          <w:spacing w:val="0"/>
          <w:sz w:val="24"/>
          <w:szCs w:val="24"/>
          <w:shd w:val="clear" w:color="auto" w:fill="auto"/>
          <w:lang w:val="en-US" w:eastAsia="zh-CN"/>
        </w:rPr>
        <w:t>”（板书：没有序）</w:t>
      </w:r>
    </w:p>
    <w:p w14:paraId="54B6C21A">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default"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CN"/>
        </w:rPr>
        <w:t>预设4：“</w:t>
      </w:r>
      <w:r>
        <w:rPr>
          <w:rStyle w:val="13"/>
          <w:rFonts w:hint="eastAsia" w:ascii="楷体" w:hAnsi="楷体" w:eastAsia="楷体" w:cs="楷体"/>
          <w:b w:val="0"/>
          <w:bCs w:val="0"/>
          <w:color w:val="000000"/>
          <w:spacing w:val="0"/>
          <w:sz w:val="24"/>
          <w:szCs w:val="24"/>
          <w:shd w:val="clear" w:color="auto" w:fill="auto"/>
          <w:lang w:val="en-US" w:eastAsia="zh-Hans"/>
        </w:rPr>
        <w:t>有些同学大声喊叫，噪音很大。</w:t>
      </w:r>
      <w:r>
        <w:rPr>
          <w:rStyle w:val="13"/>
          <w:rFonts w:hint="eastAsia" w:ascii="楷体" w:hAnsi="楷体" w:eastAsia="楷体" w:cs="楷体"/>
          <w:b w:val="0"/>
          <w:bCs w:val="0"/>
          <w:color w:val="000000"/>
          <w:spacing w:val="0"/>
          <w:sz w:val="24"/>
          <w:szCs w:val="24"/>
          <w:shd w:val="clear" w:color="auto" w:fill="auto"/>
          <w:lang w:val="en-US" w:eastAsia="zh-CN"/>
        </w:rPr>
        <w:t>”（板书：不文明）</w:t>
      </w:r>
    </w:p>
    <w:p w14:paraId="4B626C73">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default"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CN"/>
        </w:rPr>
        <w:t>预设5：“</w:t>
      </w:r>
      <w:r>
        <w:rPr>
          <w:rStyle w:val="13"/>
          <w:rFonts w:hint="eastAsia" w:ascii="楷体" w:hAnsi="楷体" w:eastAsia="楷体" w:cs="楷体"/>
          <w:b w:val="0"/>
          <w:bCs w:val="0"/>
          <w:color w:val="000000"/>
          <w:spacing w:val="0"/>
          <w:sz w:val="24"/>
          <w:szCs w:val="24"/>
          <w:shd w:val="clear" w:color="auto" w:fill="auto"/>
          <w:lang w:val="en-US" w:eastAsia="zh-Hans"/>
        </w:rPr>
        <w:t>总是做同样的活动，很单调。</w:t>
      </w:r>
      <w:r>
        <w:rPr>
          <w:rStyle w:val="13"/>
          <w:rFonts w:hint="eastAsia" w:ascii="楷体" w:hAnsi="楷体" w:eastAsia="楷体" w:cs="楷体"/>
          <w:b w:val="0"/>
          <w:bCs w:val="0"/>
          <w:color w:val="000000"/>
          <w:spacing w:val="0"/>
          <w:sz w:val="24"/>
          <w:szCs w:val="24"/>
          <w:shd w:val="clear" w:color="auto" w:fill="auto"/>
          <w:lang w:val="en-US" w:eastAsia="zh-CN"/>
        </w:rPr>
        <w:t>”（板书：不丰富）</w:t>
      </w:r>
    </w:p>
    <w:p w14:paraId="01E5DF98">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CN"/>
        </w:rPr>
        <w:t>预设6：“有同学说脏话，竖中指。”</w:t>
      </w:r>
    </w:p>
    <w:p w14:paraId="18183E52">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default" w:ascii="楷体" w:hAnsi="楷体" w:eastAsia="楷体" w:cs="楷体"/>
          <w:b w:val="0"/>
          <w:bCs w:val="0"/>
          <w:color w:val="000000"/>
          <w:spacing w:val="0"/>
          <w:sz w:val="24"/>
          <w:szCs w:val="24"/>
          <w:shd w:val="clear" w:color="auto" w:fill="auto"/>
          <w:lang w:val="en-US" w:eastAsia="zh-CN"/>
        </w:rPr>
      </w:pPr>
    </w:p>
    <w:p w14:paraId="3D732332">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二、师生采访，探秘心愿树</w:t>
      </w:r>
    </w:p>
    <w:p w14:paraId="7D8AAD30">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1. 现场采访，了解心声</w:t>
      </w:r>
    </w:p>
    <w:p w14:paraId="48539725">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Fonts w:hint="eastAsia" w:ascii="宋体" w:hAnsi="宋体" w:eastAsia="宋体" w:cs="宋体"/>
          <w:sz w:val="24"/>
          <w:szCs w:val="24"/>
          <w:lang w:val="en-US" w:eastAsia="zh-CN"/>
        </w:rPr>
        <w:t>师：我们已经发现了课间存在的问题，那么你们理想中的课间活动是什么样的呢？我来采访一下你们。</w:t>
      </w:r>
      <w:r>
        <w:rPr>
          <w:rStyle w:val="13"/>
          <w:rFonts w:hint="eastAsia" w:ascii="楷体" w:hAnsi="楷体" w:eastAsia="楷体" w:cs="楷体"/>
          <w:b w:val="0"/>
          <w:bCs w:val="0"/>
          <w:color w:val="000000"/>
          <w:spacing w:val="0"/>
          <w:sz w:val="24"/>
          <w:szCs w:val="24"/>
          <w:shd w:val="clear" w:color="auto" w:fill="auto"/>
          <w:lang w:val="en-US" w:eastAsia="zh-Hans"/>
        </w:rPr>
        <w:t>预设：</w:t>
      </w:r>
    </w:p>
    <w:p w14:paraId="58A5EAE6">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学生A：</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希望课间能有安静的阅读角，让我可以安静地看会儿书。</w:t>
      </w:r>
      <w:r>
        <w:rPr>
          <w:rStyle w:val="13"/>
          <w:rFonts w:hint="eastAsia" w:ascii="楷体" w:hAnsi="楷体" w:eastAsia="楷体" w:cs="楷体"/>
          <w:b w:val="0"/>
          <w:bCs w:val="0"/>
          <w:color w:val="000000"/>
          <w:spacing w:val="0"/>
          <w:sz w:val="24"/>
          <w:szCs w:val="24"/>
          <w:shd w:val="clear" w:color="auto" w:fill="auto"/>
          <w:lang w:val="en-US" w:eastAsia="zh-CN"/>
        </w:rPr>
        <w:t>”</w:t>
      </w:r>
    </w:p>
    <w:p w14:paraId="6D74B213">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学生B：</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想要有趣味性的小游戏，比如飞行棋、跳格子之类的。</w:t>
      </w:r>
      <w:r>
        <w:rPr>
          <w:rStyle w:val="13"/>
          <w:rFonts w:hint="eastAsia" w:ascii="楷体" w:hAnsi="楷体" w:eastAsia="楷体" w:cs="楷体"/>
          <w:b w:val="0"/>
          <w:bCs w:val="0"/>
          <w:color w:val="000000"/>
          <w:spacing w:val="0"/>
          <w:sz w:val="24"/>
          <w:szCs w:val="24"/>
          <w:shd w:val="clear" w:color="auto" w:fill="auto"/>
          <w:lang w:val="en-US" w:eastAsia="zh-CN"/>
        </w:rPr>
        <w:t>”</w:t>
      </w:r>
    </w:p>
    <w:p w14:paraId="1C890800">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default"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CN"/>
        </w:rPr>
        <w:t>老师们希望有怎样的课间呢？谁来采访一下</w:t>
      </w:r>
    </w:p>
    <w:p w14:paraId="73F2B7CA">
      <w:pPr>
        <w:keepNext w:val="0"/>
        <w:keepLines w:val="0"/>
        <w:pageBreakBefore w:val="0"/>
        <w:widowControl w:val="0"/>
        <w:kinsoku/>
        <w:wordWrap/>
        <w:overflowPunct/>
        <w:topLinePunct w:val="0"/>
        <w:autoSpaceDE/>
        <w:autoSpaceDN/>
        <w:bidi w:val="0"/>
        <w:adjustRightInd/>
        <w:snapToGrid/>
        <w:spacing w:line="240" w:lineRule="auto"/>
        <w:ind w:left="0" w:leftChars="0"/>
        <w:textAlignment w:val="auto"/>
        <w:rPr>
          <w:rFonts w:hint="default" w:ascii="宋体" w:hAnsi="宋体" w:eastAsia="宋体" w:cs="宋体"/>
          <w:kern w:val="0"/>
          <w:sz w:val="24"/>
          <w:szCs w:val="24"/>
          <w:lang w:val="en-US" w:eastAsia="zh-CN" w:bidi="ar-SA"/>
        </w:rPr>
      </w:pPr>
      <w:r>
        <w:rPr>
          <w:rStyle w:val="13"/>
          <w:rFonts w:hint="eastAsia" w:ascii="楷体" w:hAnsi="楷体" w:eastAsia="楷体" w:cs="楷体"/>
          <w:b w:val="0"/>
          <w:bCs w:val="0"/>
          <w:color w:val="000000"/>
          <w:spacing w:val="0"/>
          <w:sz w:val="24"/>
          <w:szCs w:val="24"/>
          <w:shd w:val="clear" w:color="auto" w:fill="auto"/>
          <w:lang w:val="en-US" w:eastAsia="zh-CN"/>
        </w:rPr>
        <w:t xml:space="preserve">   </w:t>
      </w:r>
      <w:r>
        <w:rPr>
          <w:rFonts w:hint="eastAsia" w:ascii="宋体" w:hAnsi="宋体" w:eastAsia="宋体" w:cs="宋体"/>
          <w:kern w:val="0"/>
          <w:sz w:val="24"/>
          <w:szCs w:val="24"/>
          <w:lang w:val="en-US" w:eastAsia="zh-CN" w:bidi="ar-SA"/>
        </w:rPr>
        <w:t xml:space="preserve"> 师：那你们想知道老师希望你们的课间活动是怎样的吗？谁来学着刚刚王老师的样子，现场采访一下我们的老师呢？</w:t>
      </w:r>
    </w:p>
    <w:p w14:paraId="0349C00C">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老师A：</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希望学生们的课间活动既能放松身心，又不会太过剧烈。</w:t>
      </w:r>
      <w:r>
        <w:rPr>
          <w:rStyle w:val="13"/>
          <w:rFonts w:hint="eastAsia" w:ascii="楷体" w:hAnsi="楷体" w:eastAsia="楷体" w:cs="楷体"/>
          <w:b w:val="0"/>
          <w:bCs w:val="0"/>
          <w:color w:val="000000"/>
          <w:spacing w:val="0"/>
          <w:sz w:val="24"/>
          <w:szCs w:val="24"/>
          <w:shd w:val="clear" w:color="auto" w:fill="auto"/>
          <w:lang w:val="en-US" w:eastAsia="zh-CN"/>
        </w:rPr>
        <w:t>”</w:t>
      </w:r>
    </w:p>
    <w:p w14:paraId="40D71B18">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Fonts w:hint="eastAsia" w:ascii="楷体" w:hAnsi="楷体" w:eastAsia="楷体" w:cs="楷体"/>
          <w:sz w:val="24"/>
          <w:szCs w:val="24"/>
        </w:rPr>
      </w:pPr>
      <w:r>
        <w:rPr>
          <w:rStyle w:val="13"/>
          <w:rFonts w:hint="eastAsia" w:ascii="楷体" w:hAnsi="楷体" w:eastAsia="楷体" w:cs="楷体"/>
          <w:b w:val="0"/>
          <w:bCs w:val="0"/>
          <w:color w:val="000000"/>
          <w:spacing w:val="0"/>
          <w:sz w:val="24"/>
          <w:szCs w:val="24"/>
          <w:shd w:val="clear" w:color="auto" w:fill="auto"/>
          <w:lang w:val="en-US" w:eastAsia="zh-Hans"/>
        </w:rPr>
        <w:t>老师B：</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期待课间活动能有序进行，既锻炼身体又培养学生的组织能力。</w:t>
      </w:r>
      <w:r>
        <w:rPr>
          <w:rStyle w:val="13"/>
          <w:rFonts w:hint="eastAsia" w:ascii="楷体" w:hAnsi="楷体" w:eastAsia="楷体" w:cs="楷体"/>
          <w:b w:val="0"/>
          <w:bCs w:val="0"/>
          <w:color w:val="000000"/>
          <w:spacing w:val="0"/>
          <w:sz w:val="24"/>
          <w:szCs w:val="24"/>
          <w:shd w:val="clear" w:color="auto" w:fill="auto"/>
          <w:lang w:val="en-US" w:eastAsia="zh-CN"/>
        </w:rPr>
        <w:t>”</w:t>
      </w:r>
    </w:p>
    <w:p w14:paraId="1A3A4BAC">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【摘除板书“不” 】</w:t>
      </w:r>
    </w:p>
    <w:p w14:paraId="275E434B">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师</w:t>
      </w:r>
      <w:r>
        <w:rPr>
          <w:rFonts w:hint="eastAsia" w:cs="宋体"/>
          <w:sz w:val="24"/>
          <w:szCs w:val="24"/>
          <w:lang w:val="en-US" w:eastAsia="zh-CN"/>
        </w:rPr>
        <w:t>小结</w:t>
      </w:r>
      <w:r>
        <w:rPr>
          <w:rFonts w:hint="eastAsia" w:ascii="宋体" w:hAnsi="宋体" w:eastAsia="宋体" w:cs="宋体"/>
          <w:sz w:val="24"/>
          <w:szCs w:val="24"/>
        </w:rPr>
        <w:t>：经过大家的</w:t>
      </w:r>
      <w:r>
        <w:rPr>
          <w:rFonts w:hint="eastAsia" w:eastAsia="宋体" w:cs="宋体"/>
          <w:sz w:val="24"/>
          <w:szCs w:val="24"/>
          <w:lang w:val="en-US" w:eastAsia="zh-CN"/>
        </w:rPr>
        <w:t>讨论</w:t>
      </w:r>
      <w:r>
        <w:rPr>
          <w:rFonts w:hint="eastAsia" w:ascii="宋体" w:hAnsi="宋体" w:eastAsia="宋体" w:cs="宋体"/>
          <w:sz w:val="24"/>
          <w:szCs w:val="24"/>
        </w:rPr>
        <w:t>，我们可以看到，要让课间活动变得更好，</w:t>
      </w:r>
      <w:r>
        <w:rPr>
          <w:rFonts w:hint="eastAsia" w:eastAsia="宋体" w:cs="宋体"/>
          <w:sz w:val="24"/>
          <w:szCs w:val="24"/>
          <w:lang w:val="en-US" w:eastAsia="zh-CN"/>
        </w:rPr>
        <w:t>我们要关注课间活动的“</w:t>
      </w:r>
      <w:r>
        <w:rPr>
          <w:rFonts w:hint="eastAsia" w:ascii="宋体" w:hAnsi="宋体" w:eastAsia="宋体" w:cs="宋体"/>
          <w:sz w:val="24"/>
          <w:szCs w:val="24"/>
        </w:rPr>
        <w:t>安全</w:t>
      </w:r>
      <w:r>
        <w:rPr>
          <w:rFonts w:hint="eastAsia" w:ascii="宋体" w:hAnsi="宋体" w:eastAsia="宋体" w:cs="宋体"/>
          <w:sz w:val="24"/>
          <w:szCs w:val="24"/>
          <w:lang w:val="en-US" w:eastAsia="zh-CN"/>
        </w:rPr>
        <w:t>性</w:t>
      </w:r>
      <w:r>
        <w:rPr>
          <w:rFonts w:hint="eastAsia" w:ascii="宋体" w:hAnsi="宋体" w:eastAsia="宋体" w:cs="宋体"/>
          <w:sz w:val="24"/>
          <w:szCs w:val="24"/>
        </w:rPr>
        <w:t>、有序</w:t>
      </w:r>
      <w:r>
        <w:rPr>
          <w:rFonts w:hint="eastAsia" w:ascii="宋体" w:hAnsi="宋体" w:eastAsia="宋体" w:cs="宋体"/>
          <w:sz w:val="24"/>
          <w:szCs w:val="24"/>
          <w:lang w:val="en-US" w:eastAsia="zh-CN"/>
        </w:rPr>
        <w:t>性</w:t>
      </w:r>
      <w:r>
        <w:rPr>
          <w:rFonts w:hint="eastAsia" w:ascii="宋体" w:hAnsi="宋体" w:eastAsia="宋体" w:cs="宋体"/>
          <w:sz w:val="24"/>
          <w:szCs w:val="24"/>
        </w:rPr>
        <w:t>、文明</w:t>
      </w:r>
      <w:r>
        <w:rPr>
          <w:rFonts w:hint="eastAsia" w:ascii="宋体" w:hAnsi="宋体" w:eastAsia="宋体" w:cs="宋体"/>
          <w:sz w:val="24"/>
          <w:szCs w:val="24"/>
          <w:lang w:val="en-US" w:eastAsia="zh-CN"/>
        </w:rPr>
        <w:t>性</w:t>
      </w:r>
      <w:r>
        <w:rPr>
          <w:rFonts w:hint="eastAsia" w:ascii="宋体" w:hAnsi="宋体" w:eastAsia="宋体" w:cs="宋体"/>
          <w:sz w:val="24"/>
          <w:szCs w:val="24"/>
        </w:rPr>
        <w:t>、合理</w:t>
      </w:r>
      <w:r>
        <w:rPr>
          <w:rFonts w:hint="eastAsia" w:ascii="宋体" w:hAnsi="宋体" w:eastAsia="宋体" w:cs="宋体"/>
          <w:sz w:val="24"/>
          <w:szCs w:val="24"/>
          <w:lang w:val="en-US" w:eastAsia="zh-CN"/>
        </w:rPr>
        <w:t>性</w:t>
      </w:r>
      <w:r>
        <w:rPr>
          <w:rFonts w:hint="eastAsia" w:eastAsia="宋体" w:cs="宋体"/>
          <w:sz w:val="24"/>
          <w:szCs w:val="24"/>
          <w:lang w:eastAsia="zh-CN"/>
        </w:rPr>
        <w:t>、</w:t>
      </w:r>
      <w:r>
        <w:rPr>
          <w:rFonts w:hint="eastAsia" w:eastAsia="宋体" w:cs="宋体"/>
          <w:sz w:val="24"/>
          <w:szCs w:val="24"/>
          <w:lang w:val="en-US" w:eastAsia="zh-CN"/>
        </w:rPr>
        <w:t>丰富性”</w:t>
      </w:r>
      <w:r>
        <w:rPr>
          <w:rFonts w:hint="eastAsia" w:ascii="宋体" w:hAnsi="宋体" w:eastAsia="宋体" w:cs="宋体"/>
          <w:sz w:val="24"/>
          <w:szCs w:val="24"/>
        </w:rPr>
        <w:t>。</w:t>
      </w:r>
    </w:p>
    <w:p w14:paraId="58C2880D">
      <w:pPr>
        <w:widowControl w:val="0"/>
        <w:numPr>
          <w:ilvl w:val="0"/>
          <w:numId w:val="0"/>
        </w:numPr>
        <w:spacing w:line="240" w:lineRule="auto"/>
        <w:ind w:left="0" w:leftChars="0"/>
        <w:jc w:val="both"/>
        <w:rPr>
          <w:rStyle w:val="13"/>
          <w:rFonts w:hint="eastAsia" w:ascii="楷体" w:hAnsi="楷体" w:eastAsia="楷体" w:cs="楷体"/>
          <w:color w:val="0000FF"/>
          <w:spacing w:val="0"/>
          <w:sz w:val="24"/>
          <w:szCs w:val="24"/>
          <w:shd w:val="clear" w:color="auto" w:fill="auto"/>
        </w:rPr>
      </w:pP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b/>
          <w:bCs/>
          <w:color w:val="0000FF"/>
          <w:spacing w:val="0"/>
          <w:sz w:val="24"/>
          <w:szCs w:val="24"/>
          <w:shd w:val="clear" w:color="auto" w:fill="auto"/>
        </w:rPr>
        <w:t>设计意图</w:t>
      </w:r>
      <w:r>
        <w:rPr>
          <w:rStyle w:val="13"/>
          <w:rFonts w:hint="eastAsia" w:ascii="楷体" w:hAnsi="楷体" w:eastAsia="楷体" w:cs="楷体"/>
          <w:b/>
          <w:bCs/>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通过</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课间侦探</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活动，让学生直观地观察到课间活动中存在的问题，培养学生的观察力和问题意识。通过</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合作探究</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活动，引导学生从现象到本质，对问题进行分类归纳，提升学生的分析能力和归纳能力。这一环节的目的在于让学生认识到课间活动改革的必要性，为后续设计新的课间活动奠定基础。</w:t>
      </w:r>
    </w:p>
    <w:p w14:paraId="4512DB23">
      <w:pPr>
        <w:widowControl w:val="0"/>
        <w:numPr>
          <w:ilvl w:val="0"/>
          <w:numId w:val="0"/>
        </w:numPr>
        <w:spacing w:line="240" w:lineRule="auto"/>
        <w:ind w:left="0" w:leftChars="0"/>
        <w:jc w:val="center"/>
        <w:rPr>
          <w:rStyle w:val="12"/>
          <w:rFonts w:hint="eastAsia" w:ascii="宋体" w:hAnsi="宋体" w:eastAsia="宋体" w:cs="宋体"/>
          <w:kern w:val="2"/>
          <w:sz w:val="28"/>
          <w:szCs w:val="28"/>
          <w:highlight w:val="lightGray"/>
          <w:lang w:val="en-US" w:eastAsia="zh-CN" w:bidi="ar-SA"/>
        </w:rPr>
      </w:pPr>
    </w:p>
    <w:p w14:paraId="6143CF97">
      <w:pPr>
        <w:widowControl w:val="0"/>
        <w:numPr>
          <w:ilvl w:val="0"/>
          <w:numId w:val="0"/>
        </w:numPr>
        <w:spacing w:line="240" w:lineRule="auto"/>
        <w:ind w:left="0" w:leftChars="0"/>
        <w:jc w:val="center"/>
        <w:rPr>
          <w:rStyle w:val="12"/>
          <w:rFonts w:hint="eastAsia" w:ascii="宋体" w:hAnsi="宋体" w:eastAsia="宋体" w:cs="宋体"/>
          <w:kern w:val="2"/>
          <w:sz w:val="28"/>
          <w:szCs w:val="28"/>
          <w:highlight w:val="lightGray"/>
          <w:lang w:val="en-US" w:eastAsia="zh-CN" w:bidi="ar-SA"/>
        </w:rPr>
      </w:pPr>
      <w:r>
        <w:rPr>
          <w:rStyle w:val="12"/>
          <w:rFonts w:hint="eastAsia" w:ascii="宋体" w:hAnsi="宋体" w:eastAsia="宋体" w:cs="宋体"/>
          <w:kern w:val="2"/>
          <w:sz w:val="28"/>
          <w:szCs w:val="28"/>
          <w:highlight w:val="lightGray"/>
          <w:lang w:val="en-US" w:eastAsia="zh-CN" w:bidi="ar-SA"/>
        </w:rPr>
        <w:t>环节二：课间设计师，活动大规划</w:t>
      </w:r>
    </w:p>
    <w:p w14:paraId="3F94DBAF">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textAlignment w:val="auto"/>
        <w:rPr>
          <w:rFonts w:hint="eastAsia" w:ascii="宋体" w:hAnsi="宋体" w:eastAsia="宋体" w:cs="宋体"/>
          <w:sz w:val="24"/>
          <w:szCs w:val="24"/>
        </w:rPr>
      </w:pPr>
      <w:r>
        <w:rPr>
          <w:rStyle w:val="12"/>
          <w:rFonts w:hint="eastAsia" w:eastAsia="宋体" w:cs="宋体"/>
          <w:sz w:val="24"/>
          <w:szCs w:val="24"/>
          <w:lang w:val="en-US" w:eastAsia="zh-CN"/>
        </w:rPr>
        <w:t>一、</w:t>
      </w:r>
      <w:r>
        <w:rPr>
          <w:rStyle w:val="12"/>
          <w:rFonts w:hint="eastAsia" w:ascii="宋体" w:hAnsi="宋体" w:eastAsia="宋体" w:cs="宋体"/>
          <w:sz w:val="24"/>
          <w:szCs w:val="24"/>
        </w:rPr>
        <w:t>头脑风暴，活动红绿灯（5分钟）</w:t>
      </w:r>
    </w:p>
    <w:p w14:paraId="7FC1C351">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ascii="宋体" w:hAnsi="宋体" w:eastAsia="宋体" w:cs="宋体"/>
          <w:sz w:val="24"/>
          <w:szCs w:val="24"/>
        </w:rPr>
        <w:t>1. 创意迸发，拓展活动</w:t>
      </w:r>
    </w:p>
    <w:p w14:paraId="4854FDE9">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师：现在请各小组进行头脑风暴，想一想，我们课间可以开展哪些课间活动？</w:t>
      </w:r>
    </w:p>
    <w:p w14:paraId="4C037E1D">
      <w:pPr>
        <w:keepNext w:val="0"/>
        <w:keepLines w:val="0"/>
        <w:pageBreakBefore w:val="0"/>
        <w:tabs>
          <w:tab w:val="left" w:pos="4853"/>
        </w:tabs>
        <w:kinsoku/>
        <w:wordWrap/>
        <w:overflowPunct/>
        <w:topLinePunct w:val="0"/>
        <w:autoSpaceDE/>
        <w:autoSpaceDN/>
        <w:bidi w:val="0"/>
        <w:adjustRightInd/>
        <w:snapToGrid/>
        <w:spacing w:line="240" w:lineRule="auto"/>
        <w:ind w:left="0" w:lef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-5715</wp:posOffset>
                </wp:positionH>
                <wp:positionV relativeFrom="paragraph">
                  <wp:posOffset>9525</wp:posOffset>
                </wp:positionV>
                <wp:extent cx="5300345" cy="1409065"/>
                <wp:effectExtent l="6350" t="6350" r="8255" b="13335"/>
                <wp:wrapNone/>
                <wp:docPr id="40" name="圆角矩形 40"/>
                <wp:cNvGraphicFramePr/>
                <a:graphic xmlns:a="http://schemas.openxmlformats.org/drawingml/2006/main">
                  <a:graphicData uri="http://schemas.microsoft.com/office/word/2010/wordprocessingShape">
                    <wps:wsp>
                      <wps:cNvSpPr/>
                      <wps:spPr>
                        <a:xfrm>
                          <a:off x="0" y="0"/>
                          <a:ext cx="5300345" cy="1409065"/>
                        </a:xfrm>
                        <a:prstGeom prst="roundRect">
                          <a:avLst>
                            <a:gd name="adj" fmla="val 16667"/>
                          </a:avLst>
                        </a:prstGeom>
                        <a:solidFill>
                          <a:schemeClr val="accent3">
                            <a:lumMod val="20000"/>
                            <a:lumOff val="80000"/>
                          </a:schemeClr>
                        </a:solidFill>
                        <a:ln w="12700" cap="flat" cmpd="sng">
                          <a:solidFill>
                            <a:srgbClr val="70AD47"/>
                          </a:solidFill>
                          <a:prstDash val="dash"/>
                          <a:headEnd type="none" w="med" len="med"/>
                          <a:tailEnd type="none" w="med" len="med"/>
                        </a:ln>
                      </wps:spPr>
                      <wps:txbx>
                        <w:txbxContent>
                          <w:p w14:paraId="451F098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b/>
                                <w:bCs/>
                                <w:sz w:val="24"/>
                                <w:szCs w:val="24"/>
                                <w:lang w:val="en-US" w:eastAsia="zh-CN"/>
                              </w:rPr>
                              <w:t>活动一：头脑风暴，课间活动大搜索</w:t>
                            </w:r>
                          </w:p>
                          <w:p w14:paraId="3225677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1.想：</w:t>
                            </w:r>
                            <w:r>
                              <w:rPr>
                                <w:rFonts w:hint="eastAsia" w:ascii="宋体" w:hAnsi="宋体" w:eastAsia="宋体" w:cs="宋体"/>
                                <w:kern w:val="0"/>
                                <w:sz w:val="24"/>
                                <w:szCs w:val="24"/>
                                <w:lang w:val="en-US" w:eastAsia="zh-CN" w:bidi="ar-SA"/>
                              </w:rPr>
                              <w:t>课间可以开展哪些课间活动？</w:t>
                            </w:r>
                          </w:p>
                          <w:p w14:paraId="2A91DC7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2.写：小组合作，</w:t>
                            </w:r>
                            <w:r>
                              <w:rPr>
                                <w:rFonts w:hint="eastAsia" w:ascii="宋体" w:hAnsi="宋体" w:eastAsia="宋体" w:cs="宋体"/>
                                <w:kern w:val="0"/>
                                <w:sz w:val="24"/>
                                <w:szCs w:val="24"/>
                                <w:lang w:val="en-US" w:eastAsia="zh-CN" w:bidi="ar-SA"/>
                              </w:rPr>
                              <w:t>写在便签纸上，看哪组想得多。</w:t>
                            </w:r>
                          </w:p>
                          <w:p w14:paraId="603E33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时间：2分钟</w:t>
                            </w:r>
                          </w:p>
                        </w:txbxContent>
                      </wps:txbx>
                      <wps:bodyPr upright="1"/>
                    </wps:wsp>
                  </a:graphicData>
                </a:graphic>
              </wp:anchor>
            </w:drawing>
          </mc:Choice>
          <mc:Fallback>
            <w:pict>
              <v:roundrect id="_x0000_s1026" o:spid="_x0000_s1026" o:spt="2" style="position:absolute;left:0pt;margin-left:-0.45pt;margin-top:0.75pt;height:110.95pt;width:417.35pt;z-index:251669504;mso-width-relative:page;mso-height-relative:page;" fillcolor="#FFF2CA [662]" filled="t" stroked="t" coordsize="21600,21600" arcsize="0.166666666666667" o:gfxdata="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AXEaXNgAAAAHAQAADwAAAAAAAAABACAA&#10;AAAiAAAAZHJzL2Rvd25yZXYueG1sUEsBAhQAFAAAAAgAh07iQMHrNZxGAgAAkgQAAA4AAAAAAAAA&#10;AQAgAAAAJwEAAGRycy9lMm9Eb2MueG1sUEsFBgAAAAAGAAYAWQEAAN8FAAAAAA==&#10;">
                <v:fill on="t" focussize="0,0"/>
                <v:stroke weight="1pt" color="#70AD47" joinstyle="round" dashstyle="dash"/>
                <v:imagedata o:title=""/>
                <o:lock v:ext="edit" aspectratio="f"/>
                <v:textbox>
                  <w:txbxContent>
                    <w:p w14:paraId="451F098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b/>
                          <w:bCs/>
                          <w:sz w:val="24"/>
                          <w:szCs w:val="24"/>
                          <w:lang w:val="en-US" w:eastAsia="zh-CN"/>
                        </w:rPr>
                        <w:t>活动一：头脑风暴，课间活动大搜索</w:t>
                      </w:r>
                    </w:p>
                    <w:p w14:paraId="3225677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1.想：</w:t>
                      </w:r>
                      <w:r>
                        <w:rPr>
                          <w:rFonts w:hint="eastAsia" w:ascii="宋体" w:hAnsi="宋体" w:eastAsia="宋体" w:cs="宋体"/>
                          <w:kern w:val="0"/>
                          <w:sz w:val="24"/>
                          <w:szCs w:val="24"/>
                          <w:lang w:val="en-US" w:eastAsia="zh-CN" w:bidi="ar-SA"/>
                        </w:rPr>
                        <w:t>课间可以开展哪些课间活动？</w:t>
                      </w:r>
                    </w:p>
                    <w:p w14:paraId="2A91DC7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2.写：小组合作，</w:t>
                      </w:r>
                      <w:r>
                        <w:rPr>
                          <w:rFonts w:hint="eastAsia" w:ascii="宋体" w:hAnsi="宋体" w:eastAsia="宋体" w:cs="宋体"/>
                          <w:kern w:val="0"/>
                          <w:sz w:val="24"/>
                          <w:szCs w:val="24"/>
                          <w:lang w:val="en-US" w:eastAsia="zh-CN" w:bidi="ar-SA"/>
                        </w:rPr>
                        <w:t>写在便签纸上，看哪组想得多。</w:t>
                      </w:r>
                    </w:p>
                    <w:p w14:paraId="603E330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时间：2分钟</w:t>
                      </w:r>
                    </w:p>
                  </w:txbxContent>
                </v:textbox>
              </v:roundrect>
            </w:pict>
          </mc:Fallback>
        </mc:AlternateContent>
      </w:r>
    </w:p>
    <w:p w14:paraId="75AC7FE9">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kern w:val="0"/>
          <w:sz w:val="24"/>
          <w:szCs w:val="24"/>
          <w:lang w:val="en-US" w:eastAsia="zh-CN" w:bidi="ar-SA"/>
        </w:rPr>
      </w:pPr>
    </w:p>
    <w:p w14:paraId="1E928EFB">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kern w:val="0"/>
          <w:sz w:val="24"/>
          <w:szCs w:val="24"/>
          <w:lang w:val="en-US" w:eastAsia="zh-CN" w:bidi="ar-SA"/>
        </w:rPr>
      </w:pPr>
    </w:p>
    <w:p w14:paraId="4D6F7B01">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kern w:val="0"/>
          <w:sz w:val="24"/>
          <w:szCs w:val="24"/>
          <w:lang w:val="en-US" w:eastAsia="zh-CN" w:bidi="ar-SA"/>
        </w:rPr>
      </w:pPr>
    </w:p>
    <w:p w14:paraId="3FA513A3">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default"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分享交流：请各组数数，你们想到了多少种课间活动，亮出你们的数字。请一个小组来分享，将想到的活动贴在黑板上，其他小组来补充。</w:t>
      </w:r>
    </w:p>
    <w:p w14:paraId="5D9677DF">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ascii="宋体" w:hAnsi="宋体" w:eastAsia="宋体" w:cs="宋体"/>
          <w:sz w:val="24"/>
          <w:szCs w:val="24"/>
        </w:rPr>
        <w:t>2. 活动评估，分类整理</w:t>
      </w:r>
    </w:p>
    <w:p w14:paraId="4F9B90C1">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-18415</wp:posOffset>
                </wp:positionH>
                <wp:positionV relativeFrom="paragraph">
                  <wp:posOffset>565785</wp:posOffset>
                </wp:positionV>
                <wp:extent cx="5300345" cy="1999615"/>
                <wp:effectExtent l="6350" t="6350" r="8255" b="13335"/>
                <wp:wrapNone/>
                <wp:docPr id="41" name="圆角矩形 41"/>
                <wp:cNvGraphicFramePr/>
                <a:graphic xmlns:a="http://schemas.openxmlformats.org/drawingml/2006/main">
                  <a:graphicData uri="http://schemas.microsoft.com/office/word/2010/wordprocessingShape">
                    <wps:wsp>
                      <wps:cNvSpPr/>
                      <wps:spPr>
                        <a:xfrm>
                          <a:off x="0" y="0"/>
                          <a:ext cx="5300345" cy="1999615"/>
                        </a:xfrm>
                        <a:prstGeom prst="roundRect">
                          <a:avLst>
                            <a:gd name="adj" fmla="val 16667"/>
                          </a:avLst>
                        </a:prstGeom>
                        <a:solidFill>
                          <a:schemeClr val="accent3">
                            <a:lumMod val="20000"/>
                            <a:lumOff val="80000"/>
                          </a:schemeClr>
                        </a:solidFill>
                        <a:ln w="12700" cap="flat" cmpd="sng">
                          <a:solidFill>
                            <a:srgbClr val="70AD47"/>
                          </a:solidFill>
                          <a:prstDash val="dash"/>
                          <a:headEnd type="none" w="med" len="med"/>
                          <a:tailEnd type="none" w="med" len="med"/>
                        </a:ln>
                      </wps:spPr>
                      <wps:txbx>
                        <w:txbxContent>
                          <w:p w14:paraId="7FBA4B5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b/>
                                <w:bCs/>
                                <w:sz w:val="24"/>
                                <w:szCs w:val="24"/>
                                <w:lang w:val="en-US" w:eastAsia="zh-CN"/>
                              </w:rPr>
                              <w:t>活动二：可行评估，课间活动红绿灯</w:t>
                            </w:r>
                          </w:p>
                          <w:p w14:paraId="1886438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1.说：这些</w:t>
                            </w:r>
                            <w:r>
                              <w:rPr>
                                <w:rFonts w:hint="eastAsia" w:eastAsia="宋体" w:cs="宋体"/>
                                <w:sz w:val="24"/>
                                <w:szCs w:val="24"/>
                                <w:lang w:val="en-US" w:eastAsia="zh-CN"/>
                              </w:rPr>
                              <w:t>活动是不是</w:t>
                            </w:r>
                            <w:r>
                              <w:rPr>
                                <w:rFonts w:hint="eastAsia" w:ascii="宋体" w:hAnsi="宋体" w:eastAsia="宋体" w:cs="宋体"/>
                                <w:sz w:val="24"/>
                                <w:szCs w:val="24"/>
                              </w:rPr>
                              <w:t>适合</w:t>
                            </w:r>
                            <w:r>
                              <w:rPr>
                                <w:rFonts w:hint="eastAsia" w:eastAsia="宋体" w:cs="宋体"/>
                                <w:sz w:val="24"/>
                                <w:szCs w:val="24"/>
                                <w:lang w:val="en-US" w:eastAsia="zh-CN"/>
                              </w:rPr>
                              <w:t>在</w:t>
                            </w:r>
                            <w:r>
                              <w:rPr>
                                <w:rFonts w:hint="eastAsia" w:ascii="宋体" w:hAnsi="宋体" w:eastAsia="宋体" w:cs="宋体"/>
                                <w:sz w:val="24"/>
                                <w:szCs w:val="24"/>
                              </w:rPr>
                              <w:t>课间开展</w:t>
                            </w:r>
                            <w:r>
                              <w:rPr>
                                <w:rFonts w:hint="eastAsia" w:ascii="宋体" w:hAnsi="宋体" w:eastAsia="宋体" w:cs="宋体"/>
                                <w:sz w:val="24"/>
                                <w:szCs w:val="24"/>
                                <w:lang w:eastAsia="zh-CN"/>
                              </w:rPr>
                              <w:t>？</w:t>
                            </w:r>
                          </w:p>
                          <w:p w14:paraId="407EDC9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2.分：</w:t>
                            </w:r>
                            <w:r>
                              <w:rPr>
                                <w:rFonts w:hint="eastAsia" w:eastAsia="宋体" w:cs="宋体"/>
                                <w:sz w:val="24"/>
                                <w:szCs w:val="24"/>
                                <w:lang w:val="en-US" w:eastAsia="zh-CN"/>
                              </w:rPr>
                              <w:t>按照</w:t>
                            </w:r>
                            <w:r>
                              <w:rPr>
                                <w:rFonts w:hint="eastAsia" w:cs="宋体"/>
                                <w:sz w:val="24"/>
                                <w:szCs w:val="24"/>
                                <w:lang w:val="en-US" w:eastAsia="zh-CN"/>
                              </w:rPr>
                              <w:t>红绿黄三种</w:t>
                            </w:r>
                            <w:r>
                              <w:rPr>
                                <w:rFonts w:hint="eastAsia" w:ascii="宋体" w:hAnsi="宋体" w:eastAsia="宋体" w:cs="宋体"/>
                                <w:sz w:val="24"/>
                                <w:szCs w:val="24"/>
                                <w:lang w:val="en-US" w:eastAsia="zh-CN"/>
                              </w:rPr>
                              <w:t>颜色</w:t>
                            </w:r>
                            <w:r>
                              <w:rPr>
                                <w:rFonts w:hint="eastAsia" w:eastAsia="宋体" w:cs="宋体"/>
                                <w:sz w:val="24"/>
                                <w:szCs w:val="24"/>
                                <w:lang w:val="en-US" w:eastAsia="zh-CN"/>
                              </w:rPr>
                              <w:t>来分一分，说一说理由。</w:t>
                            </w:r>
                          </w:p>
                          <w:p w14:paraId="54898376">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绿灯：完全适合课间开展的活动</w:t>
                            </w:r>
                            <w:r>
                              <w:rPr>
                                <w:rStyle w:val="13"/>
                                <w:rFonts w:hint="eastAsia" w:ascii="楷体" w:hAnsi="楷体" w:eastAsia="楷体" w:cs="楷体"/>
                                <w:b w:val="0"/>
                                <w:bCs w:val="0"/>
                                <w:color w:val="000000"/>
                                <w:spacing w:val="0"/>
                                <w:sz w:val="24"/>
                                <w:szCs w:val="24"/>
                                <w:shd w:val="clear" w:color="auto" w:fill="auto"/>
                                <w:lang w:val="en-US" w:eastAsia="zh-CN"/>
                              </w:rPr>
                              <w:t>；</w:t>
                            </w:r>
                          </w:p>
                          <w:p w14:paraId="04883B0D">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黄灯：需要一定条件才能在课间开展的活动</w:t>
                            </w:r>
                            <w:r>
                              <w:rPr>
                                <w:rStyle w:val="13"/>
                                <w:rFonts w:hint="eastAsia" w:ascii="楷体" w:hAnsi="楷体" w:eastAsia="楷体" w:cs="楷体"/>
                                <w:b w:val="0"/>
                                <w:bCs w:val="0"/>
                                <w:color w:val="000000"/>
                                <w:spacing w:val="0"/>
                                <w:sz w:val="24"/>
                                <w:szCs w:val="24"/>
                                <w:shd w:val="clear" w:color="auto" w:fill="auto"/>
                                <w:lang w:val="en-US" w:eastAsia="zh-CN"/>
                              </w:rPr>
                              <w:t>；</w:t>
                            </w:r>
                          </w:p>
                          <w:p w14:paraId="36A4DAD9">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红灯：不适合在课间开展的活动</w:t>
                            </w:r>
                            <w:r>
                              <w:rPr>
                                <w:rStyle w:val="13"/>
                                <w:rFonts w:hint="eastAsia" w:ascii="楷体" w:hAnsi="楷体" w:eastAsia="楷体" w:cs="楷体"/>
                                <w:b w:val="0"/>
                                <w:bCs w:val="0"/>
                                <w:color w:val="000000"/>
                                <w:spacing w:val="0"/>
                                <w:sz w:val="24"/>
                                <w:szCs w:val="24"/>
                                <w:shd w:val="clear" w:color="auto" w:fill="auto"/>
                                <w:lang w:val="en-US" w:eastAsia="zh-CN"/>
                              </w:rPr>
                              <w:t>。</w:t>
                            </w:r>
                          </w:p>
                          <w:p w14:paraId="3993B70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时间：2分钟</w:t>
                            </w:r>
                          </w:p>
                        </w:txbxContent>
                      </wps:txbx>
                      <wps:bodyPr upright="1"/>
                    </wps:wsp>
                  </a:graphicData>
                </a:graphic>
              </wp:anchor>
            </w:drawing>
          </mc:Choice>
          <mc:Fallback>
            <w:pict>
              <v:roundrect id="_x0000_s1026" o:spid="_x0000_s1026" o:spt="2" style="position:absolute;left:0pt;margin-left:-1.45pt;margin-top:44.55pt;height:157.45pt;width:417.35pt;z-index:251670528;mso-width-relative:page;mso-height-relative:page;" fillcolor="#FFF2CA [662]" filled="t" stroked="t" coordsize="21600,21600" arcsize="0.166666666666667" o:gfxdata="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oWz7X2QAAAAkBAAAPAAAAAAAAAAEA&#10;IAAAACIAAABkcnMvZG93bnJldi54bWxQSwECFAAUAAAACACHTuJAsBHWcUcCAACSBAAADgAAAAAA&#10;AAABACAAAAAoAQAAZHJzL2Uyb0RvYy54bWxQSwUGAAAAAAYABgBZAQAA4QUAAAAA&#10;">
                <v:fill on="t" focussize="0,0"/>
                <v:stroke weight="1pt" color="#70AD47" joinstyle="round" dashstyle="dash"/>
                <v:imagedata o:title=""/>
                <o:lock v:ext="edit" aspectratio="f"/>
                <v:textbox>
                  <w:txbxContent>
                    <w:p w14:paraId="7FBA4B5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b/>
                          <w:bCs/>
                          <w:sz w:val="24"/>
                          <w:szCs w:val="24"/>
                          <w:lang w:val="en-US" w:eastAsia="zh-CN"/>
                        </w:rPr>
                        <w:t>活动二：可行评估，课间活动红绿灯</w:t>
                      </w:r>
                    </w:p>
                    <w:p w14:paraId="1886438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1.说：这些</w:t>
                      </w:r>
                      <w:r>
                        <w:rPr>
                          <w:rFonts w:hint="eastAsia" w:eastAsia="宋体" w:cs="宋体"/>
                          <w:sz w:val="24"/>
                          <w:szCs w:val="24"/>
                          <w:lang w:val="en-US" w:eastAsia="zh-CN"/>
                        </w:rPr>
                        <w:t>活动是不是</w:t>
                      </w:r>
                      <w:r>
                        <w:rPr>
                          <w:rFonts w:hint="eastAsia" w:ascii="宋体" w:hAnsi="宋体" w:eastAsia="宋体" w:cs="宋体"/>
                          <w:sz w:val="24"/>
                          <w:szCs w:val="24"/>
                        </w:rPr>
                        <w:t>适合</w:t>
                      </w:r>
                      <w:r>
                        <w:rPr>
                          <w:rFonts w:hint="eastAsia" w:eastAsia="宋体" w:cs="宋体"/>
                          <w:sz w:val="24"/>
                          <w:szCs w:val="24"/>
                          <w:lang w:val="en-US" w:eastAsia="zh-CN"/>
                        </w:rPr>
                        <w:t>在</w:t>
                      </w:r>
                      <w:r>
                        <w:rPr>
                          <w:rFonts w:hint="eastAsia" w:ascii="宋体" w:hAnsi="宋体" w:eastAsia="宋体" w:cs="宋体"/>
                          <w:sz w:val="24"/>
                          <w:szCs w:val="24"/>
                        </w:rPr>
                        <w:t>课间开展</w:t>
                      </w:r>
                      <w:r>
                        <w:rPr>
                          <w:rFonts w:hint="eastAsia" w:ascii="宋体" w:hAnsi="宋体" w:eastAsia="宋体" w:cs="宋体"/>
                          <w:sz w:val="24"/>
                          <w:szCs w:val="24"/>
                          <w:lang w:eastAsia="zh-CN"/>
                        </w:rPr>
                        <w:t>？</w:t>
                      </w:r>
                    </w:p>
                    <w:p w14:paraId="407EDC9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2.分：</w:t>
                      </w:r>
                      <w:r>
                        <w:rPr>
                          <w:rFonts w:hint="eastAsia" w:eastAsia="宋体" w:cs="宋体"/>
                          <w:sz w:val="24"/>
                          <w:szCs w:val="24"/>
                          <w:lang w:val="en-US" w:eastAsia="zh-CN"/>
                        </w:rPr>
                        <w:t>按照</w:t>
                      </w:r>
                      <w:r>
                        <w:rPr>
                          <w:rFonts w:hint="eastAsia" w:cs="宋体"/>
                          <w:sz w:val="24"/>
                          <w:szCs w:val="24"/>
                          <w:lang w:val="en-US" w:eastAsia="zh-CN"/>
                        </w:rPr>
                        <w:t>红绿黄三种</w:t>
                      </w:r>
                      <w:r>
                        <w:rPr>
                          <w:rFonts w:hint="eastAsia" w:ascii="宋体" w:hAnsi="宋体" w:eastAsia="宋体" w:cs="宋体"/>
                          <w:sz w:val="24"/>
                          <w:szCs w:val="24"/>
                          <w:lang w:val="en-US" w:eastAsia="zh-CN"/>
                        </w:rPr>
                        <w:t>颜色</w:t>
                      </w:r>
                      <w:r>
                        <w:rPr>
                          <w:rFonts w:hint="eastAsia" w:eastAsia="宋体" w:cs="宋体"/>
                          <w:sz w:val="24"/>
                          <w:szCs w:val="24"/>
                          <w:lang w:val="en-US" w:eastAsia="zh-CN"/>
                        </w:rPr>
                        <w:t>来分一分，说一说理由。</w:t>
                      </w:r>
                    </w:p>
                    <w:p w14:paraId="54898376">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绿灯：完全适合课间开展的活动</w:t>
                      </w:r>
                      <w:r>
                        <w:rPr>
                          <w:rStyle w:val="13"/>
                          <w:rFonts w:hint="eastAsia" w:ascii="楷体" w:hAnsi="楷体" w:eastAsia="楷体" w:cs="楷体"/>
                          <w:b w:val="0"/>
                          <w:bCs w:val="0"/>
                          <w:color w:val="000000"/>
                          <w:spacing w:val="0"/>
                          <w:sz w:val="24"/>
                          <w:szCs w:val="24"/>
                          <w:shd w:val="clear" w:color="auto" w:fill="auto"/>
                          <w:lang w:val="en-US" w:eastAsia="zh-CN"/>
                        </w:rPr>
                        <w:t>；</w:t>
                      </w:r>
                    </w:p>
                    <w:p w14:paraId="04883B0D">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黄灯：需要一定条件才能在课间开展的活动</w:t>
                      </w:r>
                      <w:r>
                        <w:rPr>
                          <w:rStyle w:val="13"/>
                          <w:rFonts w:hint="eastAsia" w:ascii="楷体" w:hAnsi="楷体" w:eastAsia="楷体" w:cs="楷体"/>
                          <w:b w:val="0"/>
                          <w:bCs w:val="0"/>
                          <w:color w:val="000000"/>
                          <w:spacing w:val="0"/>
                          <w:sz w:val="24"/>
                          <w:szCs w:val="24"/>
                          <w:shd w:val="clear" w:color="auto" w:fill="auto"/>
                          <w:lang w:val="en-US" w:eastAsia="zh-CN"/>
                        </w:rPr>
                        <w:t>；</w:t>
                      </w:r>
                    </w:p>
                    <w:p w14:paraId="36A4DAD9">
                      <w:pPr>
                        <w:keepNext w:val="0"/>
                        <w:keepLines w:val="0"/>
                        <w:pageBreakBefore w:val="0"/>
                        <w:widowControl w:val="0"/>
                        <w:kinsoku/>
                        <w:wordWrap/>
                        <w:overflowPunct/>
                        <w:topLinePunct w:val="0"/>
                        <w:autoSpaceDE/>
                        <w:autoSpaceDN/>
                        <w:bidi w:val="0"/>
                        <w:adjustRightInd/>
                        <w:snapToGrid/>
                        <w:spacing w:line="240" w:lineRule="auto"/>
                        <w:ind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红灯：不适合在课间开展的活动</w:t>
                      </w:r>
                      <w:r>
                        <w:rPr>
                          <w:rStyle w:val="13"/>
                          <w:rFonts w:hint="eastAsia" w:ascii="楷体" w:hAnsi="楷体" w:eastAsia="楷体" w:cs="楷体"/>
                          <w:b w:val="0"/>
                          <w:bCs w:val="0"/>
                          <w:color w:val="000000"/>
                          <w:spacing w:val="0"/>
                          <w:sz w:val="24"/>
                          <w:szCs w:val="24"/>
                          <w:shd w:val="clear" w:color="auto" w:fill="auto"/>
                          <w:lang w:val="en-US" w:eastAsia="zh-CN"/>
                        </w:rPr>
                        <w:t>。</w:t>
                      </w:r>
                    </w:p>
                    <w:p w14:paraId="3993B70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时间：2分钟</w:t>
                      </w:r>
                    </w:p>
                  </w:txbxContent>
                </v:textbox>
              </v:roundrect>
            </w:pict>
          </mc:Fallback>
        </mc:AlternateContent>
      </w:r>
      <w:r>
        <w:rPr>
          <w:rFonts w:hint="eastAsia" w:ascii="宋体" w:hAnsi="宋体" w:eastAsia="宋体" w:cs="宋体"/>
          <w:sz w:val="24"/>
          <w:szCs w:val="24"/>
        </w:rPr>
        <w:t>师： 通过大家的头脑风暴，我们发现课间活动可以</w:t>
      </w:r>
      <w:r>
        <w:rPr>
          <w:rFonts w:hint="eastAsia" w:ascii="宋体" w:hAnsi="宋体" w:eastAsia="宋体" w:cs="宋体"/>
          <w:sz w:val="24"/>
          <w:szCs w:val="24"/>
          <w:lang w:val="en-US" w:eastAsia="zh-CN"/>
        </w:rPr>
        <w:t>那么</w:t>
      </w:r>
      <w:r>
        <w:rPr>
          <w:rFonts w:hint="eastAsia" w:ascii="宋体" w:hAnsi="宋体" w:eastAsia="宋体" w:cs="宋体"/>
          <w:sz w:val="24"/>
          <w:szCs w:val="24"/>
        </w:rPr>
        <w:t>丰富多彩！</w:t>
      </w:r>
      <w:r>
        <w:rPr>
          <w:rFonts w:hint="eastAsia" w:eastAsia="宋体" w:cs="宋体"/>
          <w:sz w:val="24"/>
          <w:szCs w:val="24"/>
          <w:lang w:val="en-US" w:eastAsia="zh-CN"/>
        </w:rPr>
        <w:t>这么多活动是不是都</w:t>
      </w:r>
      <w:r>
        <w:rPr>
          <w:rFonts w:hint="eastAsia" w:ascii="宋体" w:hAnsi="宋体" w:eastAsia="宋体" w:cs="宋体"/>
          <w:sz w:val="24"/>
          <w:szCs w:val="24"/>
        </w:rPr>
        <w:t>适合</w:t>
      </w:r>
      <w:r>
        <w:rPr>
          <w:rFonts w:hint="eastAsia" w:eastAsia="宋体" w:cs="宋体"/>
          <w:sz w:val="24"/>
          <w:szCs w:val="24"/>
          <w:lang w:val="en-US" w:eastAsia="zh-CN"/>
        </w:rPr>
        <w:t>在</w:t>
      </w:r>
      <w:r>
        <w:rPr>
          <w:rFonts w:hint="eastAsia" w:ascii="宋体" w:hAnsi="宋体" w:eastAsia="宋体" w:cs="宋体"/>
          <w:sz w:val="24"/>
          <w:szCs w:val="24"/>
        </w:rPr>
        <w:t>课间开展</w:t>
      </w:r>
      <w:r>
        <w:rPr>
          <w:rFonts w:hint="eastAsia" w:eastAsia="宋体" w:cs="宋体"/>
          <w:sz w:val="24"/>
          <w:szCs w:val="24"/>
          <w:lang w:val="en-US" w:eastAsia="zh-CN"/>
        </w:rPr>
        <w:t>呢？我们玩一个</w:t>
      </w:r>
      <w:r>
        <w:rPr>
          <w:rFonts w:hint="eastAsia" w:cs="宋体"/>
          <w:sz w:val="24"/>
          <w:szCs w:val="24"/>
          <w:lang w:val="en-US" w:eastAsia="zh-CN"/>
        </w:rPr>
        <w:t>红绿等游戏</w:t>
      </w:r>
      <w:r>
        <w:rPr>
          <w:rFonts w:hint="eastAsia" w:ascii="宋体" w:hAnsi="宋体" w:eastAsia="宋体" w:cs="宋体"/>
          <w:sz w:val="24"/>
          <w:szCs w:val="24"/>
          <w:lang w:val="en-US" w:eastAsia="zh-CN"/>
        </w:rPr>
        <w:t>，</w:t>
      </w:r>
      <w:r>
        <w:rPr>
          <w:rFonts w:hint="eastAsia" w:eastAsia="宋体" w:cs="宋体"/>
          <w:sz w:val="24"/>
          <w:szCs w:val="24"/>
          <w:lang w:val="en-US" w:eastAsia="zh-CN"/>
        </w:rPr>
        <w:t>请看活动二。</w:t>
      </w:r>
    </w:p>
    <w:p w14:paraId="6C6EC577">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lang w:val="en-US" w:eastAsia="zh-CN"/>
        </w:rPr>
      </w:pPr>
    </w:p>
    <w:p w14:paraId="60EEA076">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lang w:val="en-US" w:eastAsia="zh-CN"/>
        </w:rPr>
      </w:pPr>
    </w:p>
    <w:p w14:paraId="6314DF90">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lang w:val="en-US" w:eastAsia="zh-CN"/>
        </w:rPr>
      </w:pPr>
    </w:p>
    <w:p w14:paraId="34E32ED7">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p>
    <w:p w14:paraId="3DCC4E75">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p>
    <w:p w14:paraId="7AD18F3F">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p>
    <w:p w14:paraId="1CFE9754">
      <w:pPr>
        <w:keepNext w:val="0"/>
        <w:keepLines w:val="0"/>
        <w:pageBreakBefore w:val="0"/>
        <w:widowControl w:val="0"/>
        <w:kinsoku/>
        <w:wordWrap/>
        <w:overflowPunct/>
        <w:topLinePunct w:val="0"/>
        <w:autoSpaceDE/>
        <w:autoSpaceDN/>
        <w:bidi w:val="0"/>
        <w:adjustRightInd/>
        <w:snapToGrid/>
        <w:spacing w:line="240" w:lineRule="auto"/>
        <w:textAlignment w:val="auto"/>
        <w:rPr>
          <w:rStyle w:val="13"/>
          <w:rFonts w:hint="eastAsia" w:ascii="楷体" w:hAnsi="楷体" w:eastAsia="楷体" w:cs="楷体"/>
          <w:b w:val="0"/>
          <w:bCs w:val="0"/>
          <w:color w:val="000000"/>
          <w:spacing w:val="0"/>
          <w:sz w:val="24"/>
          <w:szCs w:val="24"/>
          <w:shd w:val="clear" w:color="auto" w:fill="auto"/>
          <w:lang w:val="en-US" w:eastAsia="zh-Hans"/>
        </w:rPr>
      </w:pPr>
    </w:p>
    <w:p w14:paraId="5C88CFC0">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预设活动：</w:t>
      </w:r>
    </w:p>
    <w:p w14:paraId="16B60C03">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绿灯活动：阅读、下棋、折纸、简单手工、室内投壶、踢毽子、跳格子、摸高游戏</w:t>
      </w:r>
      <w:r>
        <w:rPr>
          <w:rStyle w:val="13"/>
          <w:rFonts w:hint="eastAsia" w:ascii="楷体" w:hAnsi="楷体" w:eastAsia="楷体" w:cs="楷体"/>
          <w:b w:val="0"/>
          <w:bCs w:val="0"/>
          <w:color w:val="000000"/>
          <w:spacing w:val="0"/>
          <w:sz w:val="24"/>
          <w:szCs w:val="24"/>
          <w:shd w:val="clear" w:color="auto" w:fill="auto"/>
          <w:lang w:val="en-US" w:eastAsia="zh-CN"/>
        </w:rPr>
        <w:t>、弹珠、魔方、挑木棒</w:t>
      </w:r>
      <w:r>
        <w:rPr>
          <w:rStyle w:val="13"/>
          <w:rFonts w:hint="eastAsia" w:ascii="楷体" w:hAnsi="楷体" w:eastAsia="楷体" w:cs="楷体"/>
          <w:b w:val="0"/>
          <w:bCs w:val="0"/>
          <w:color w:val="000000"/>
          <w:spacing w:val="0"/>
          <w:sz w:val="24"/>
          <w:szCs w:val="24"/>
          <w:shd w:val="clear" w:color="auto" w:fill="auto"/>
          <w:lang w:val="en-US" w:eastAsia="zh-Hans"/>
        </w:rPr>
        <w:t>等</w:t>
      </w:r>
    </w:p>
    <w:p w14:paraId="46C8FB4A">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黄灯活动：集体跳长绳、乒乓球、简单舞蹈、绘画等</w:t>
      </w:r>
    </w:p>
    <w:p w14:paraId="6C0DAC43">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红灯活动：需要大场地的足球、篮球等剧烈运动，复杂的手工制作，需要长时间的棋类比赛等</w:t>
      </w:r>
    </w:p>
    <w:p w14:paraId="2C7F2F7A">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eastAsia="宋体" w:cs="宋体"/>
          <w:sz w:val="24"/>
          <w:szCs w:val="24"/>
          <w:lang w:val="en-US" w:eastAsia="zh-CN"/>
        </w:rPr>
        <w:t>分享交流：交流</w:t>
      </w:r>
      <w:r>
        <w:rPr>
          <w:rFonts w:hint="eastAsia" w:ascii="宋体" w:hAnsi="宋体" w:eastAsia="宋体" w:cs="宋体"/>
          <w:sz w:val="24"/>
          <w:szCs w:val="24"/>
        </w:rPr>
        <w:t>活动分类结果，并简要说明理由。</w:t>
      </w:r>
    </w:p>
    <w:p w14:paraId="36B68A07">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b w:val="0"/>
          <w:bCs w:val="0"/>
          <w:sz w:val="24"/>
          <w:szCs w:val="24"/>
        </w:rPr>
      </w:pPr>
      <w:r>
        <w:rPr>
          <w:rStyle w:val="12"/>
          <w:rFonts w:hint="eastAsia" w:ascii="宋体" w:hAnsi="宋体" w:eastAsia="宋体" w:cs="宋体"/>
          <w:sz w:val="24"/>
          <w:szCs w:val="24"/>
        </w:rPr>
        <w:t>过渡语：</w:t>
      </w:r>
      <w:r>
        <w:rPr>
          <w:rStyle w:val="12"/>
          <w:rFonts w:hint="eastAsia" w:eastAsia="宋体" w:cs="宋体"/>
          <w:b w:val="0"/>
          <w:bCs w:val="0"/>
          <w:sz w:val="24"/>
          <w:szCs w:val="24"/>
          <w:lang w:val="en-US" w:eastAsia="zh-CN"/>
        </w:rPr>
        <w:t>看来你们已经能够从安全、时间、场地、器材等角度考虑课间活动的可行行了，很了不起！你们已经有点像课间活动设计师了。</w:t>
      </w:r>
      <w:r>
        <w:rPr>
          <w:rFonts w:hint="eastAsia" w:ascii="宋体" w:hAnsi="宋体" w:eastAsia="宋体" w:cs="宋体"/>
          <w:b w:val="0"/>
          <w:bCs w:val="0"/>
          <w:sz w:val="24"/>
          <w:szCs w:val="24"/>
        </w:rPr>
        <w:t>活动很丰富了，如果就这样</w:t>
      </w:r>
      <w:r>
        <w:rPr>
          <w:rFonts w:hint="eastAsia" w:eastAsia="宋体" w:cs="宋体"/>
          <w:b w:val="0"/>
          <w:bCs w:val="0"/>
          <w:sz w:val="24"/>
          <w:szCs w:val="24"/>
          <w:lang w:val="en-US" w:eastAsia="zh-CN"/>
        </w:rPr>
        <w:t>想怎么玩就怎么玩，</w:t>
      </w:r>
      <w:r>
        <w:rPr>
          <w:rFonts w:hint="eastAsia" w:ascii="宋体" w:hAnsi="宋体" w:eastAsia="宋体" w:cs="宋体"/>
          <w:b w:val="0"/>
          <w:bCs w:val="0"/>
          <w:sz w:val="24"/>
          <w:szCs w:val="24"/>
        </w:rPr>
        <w:t>随意开展，会出现什么问题？怎么安排课间会更有智慧呢？</w:t>
      </w:r>
    </w:p>
    <w:p w14:paraId="13560BA5">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eastAsia="宋体" w:cs="宋体"/>
          <w:sz w:val="24"/>
          <w:szCs w:val="24"/>
          <w:lang w:val="en-US" w:eastAsia="zh-CN"/>
        </w:rPr>
        <w:t>二、</w:t>
      </w:r>
      <w:r>
        <w:rPr>
          <w:rStyle w:val="12"/>
          <w:rFonts w:hint="eastAsia" w:ascii="宋体" w:hAnsi="宋体" w:eastAsia="宋体" w:cs="宋体"/>
          <w:sz w:val="24"/>
          <w:szCs w:val="24"/>
        </w:rPr>
        <w:t>智汇规划，设计活动方案</w:t>
      </w:r>
    </w:p>
    <w:p w14:paraId="79F8F5A5">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ascii="宋体" w:hAnsi="宋体" w:eastAsia="宋体" w:cs="宋体"/>
          <w:sz w:val="24"/>
          <w:szCs w:val="24"/>
        </w:rPr>
        <w:t>1. 问题驱动，明确要素</w:t>
      </w:r>
    </w:p>
    <w:p w14:paraId="5F3FE9EC">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师：要让课间活动有序开展，我们需要考虑哪些问题？</w:t>
      </w:r>
    </w:p>
    <w:p w14:paraId="7B456006">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default" w:ascii="楷体" w:hAnsi="楷体" w:eastAsia="楷体" w:cs="楷体"/>
          <w:sz w:val="24"/>
          <w:szCs w:val="24"/>
          <w:lang w:val="en-US" w:eastAsia="zh-CN"/>
        </w:rPr>
      </w:pPr>
      <w:r>
        <w:rPr>
          <w:rFonts w:hint="eastAsia" w:ascii="楷体" w:hAnsi="楷体" w:eastAsia="楷体" w:cs="楷体"/>
          <w:sz w:val="24"/>
          <w:szCs w:val="24"/>
        </w:rPr>
        <w:t>预设：活动时间、活动地点、活动人员、活动器材</w:t>
      </w:r>
      <w:r>
        <w:rPr>
          <w:rFonts w:hint="eastAsia" w:ascii="楷体" w:hAnsi="楷体" w:eastAsia="楷体" w:cs="楷体"/>
          <w:sz w:val="24"/>
          <w:szCs w:val="24"/>
          <w:lang w:eastAsia="zh-CN"/>
        </w:rPr>
        <w:t>（</w:t>
      </w:r>
      <w:r>
        <w:rPr>
          <w:rFonts w:hint="eastAsia" w:ascii="楷体" w:hAnsi="楷体" w:eastAsia="楷体" w:cs="楷体"/>
          <w:sz w:val="24"/>
          <w:szCs w:val="24"/>
          <w:lang w:val="en-US" w:eastAsia="zh-CN"/>
        </w:rPr>
        <w:t>板书）</w:t>
      </w:r>
    </w:p>
    <w:p w14:paraId="12B9A9C3">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ascii="宋体" w:hAnsi="宋体" w:eastAsia="宋体" w:cs="宋体"/>
          <w:sz w:val="24"/>
          <w:szCs w:val="24"/>
        </w:rPr>
        <w:t>2. 区域规划，空间合理分配</w:t>
      </w:r>
    </w:p>
    <w:p w14:paraId="1BDEE896">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师：现在请各小组拿出我们事先准备的教室平面图，一起来规划一下，如何将我们的教室和周边空间划分为不同的活动区域？记住要遵循</w:t>
      </w:r>
      <w:r>
        <w:rPr>
          <w:rFonts w:hint="eastAsia" w:cs="宋体"/>
          <w:sz w:val="24"/>
          <w:szCs w:val="24"/>
          <w:lang w:eastAsia="zh-CN"/>
        </w:rPr>
        <w:t>“</w:t>
      </w:r>
      <w:r>
        <w:rPr>
          <w:rFonts w:hint="eastAsia" w:ascii="宋体" w:hAnsi="宋体" w:eastAsia="宋体" w:cs="宋体"/>
          <w:sz w:val="24"/>
          <w:szCs w:val="24"/>
        </w:rPr>
        <w:t>安全、有序、文明、合理</w:t>
      </w:r>
      <w:r>
        <w:rPr>
          <w:rFonts w:hint="eastAsia" w:cs="宋体"/>
          <w:sz w:val="24"/>
          <w:szCs w:val="24"/>
          <w:lang w:eastAsia="zh-CN"/>
        </w:rPr>
        <w:t>”</w:t>
      </w:r>
      <w:r>
        <w:rPr>
          <w:rFonts w:hint="eastAsia" w:ascii="宋体" w:hAnsi="宋体" w:eastAsia="宋体" w:cs="宋体"/>
          <w:sz w:val="24"/>
          <w:szCs w:val="24"/>
        </w:rPr>
        <w:t>的原则。</w:t>
      </w:r>
    </w:p>
    <w:p w14:paraId="6C6940B1">
      <w:pPr>
        <w:pStyle w:val="8"/>
        <w:keepNext w:val="0"/>
        <w:keepLines w:val="0"/>
        <w:pageBreakBefore w:val="0"/>
        <w:widowControl w:val="0"/>
        <w:suppressLineNumbers w:val="0"/>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-24765</wp:posOffset>
                </wp:positionH>
                <wp:positionV relativeFrom="paragraph">
                  <wp:posOffset>61595</wp:posOffset>
                </wp:positionV>
                <wp:extent cx="5300345" cy="1732915"/>
                <wp:effectExtent l="6350" t="6350" r="8255" b="13335"/>
                <wp:wrapNone/>
                <wp:docPr id="5" name="圆角矩形 5"/>
                <wp:cNvGraphicFramePr/>
                <a:graphic xmlns:a="http://schemas.openxmlformats.org/drawingml/2006/main">
                  <a:graphicData uri="http://schemas.microsoft.com/office/word/2010/wordprocessingShape">
                    <wps:wsp>
                      <wps:cNvSpPr/>
                      <wps:spPr>
                        <a:xfrm>
                          <a:off x="0" y="0"/>
                          <a:ext cx="5300345" cy="1732915"/>
                        </a:xfrm>
                        <a:prstGeom prst="roundRect">
                          <a:avLst>
                            <a:gd name="adj" fmla="val 16667"/>
                          </a:avLst>
                        </a:prstGeom>
                        <a:solidFill>
                          <a:schemeClr val="accent3">
                            <a:lumMod val="20000"/>
                            <a:lumOff val="80000"/>
                          </a:schemeClr>
                        </a:solidFill>
                        <a:ln w="12700" cap="flat" cmpd="sng">
                          <a:solidFill>
                            <a:srgbClr val="70AD47"/>
                          </a:solidFill>
                          <a:prstDash val="dash"/>
                          <a:headEnd type="none" w="med" len="med"/>
                          <a:tailEnd type="none" w="med" len="med"/>
                        </a:ln>
                      </wps:spPr>
                      <wps:txbx>
                        <w:txbxContent>
                          <w:p w14:paraId="019A846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b/>
                                <w:bCs/>
                                <w:sz w:val="24"/>
                                <w:szCs w:val="24"/>
                                <w:lang w:val="en-US" w:eastAsia="zh-CN"/>
                              </w:rPr>
                              <w:t>活动三：</w:t>
                            </w:r>
                            <w:r>
                              <w:rPr>
                                <w:rFonts w:hint="eastAsia" w:ascii="宋体" w:hAnsi="宋体" w:eastAsia="宋体" w:cs="宋体"/>
                                <w:b/>
                                <w:bCs/>
                                <w:sz w:val="24"/>
                                <w:szCs w:val="24"/>
                              </w:rPr>
                              <w:t>规划区域</w:t>
                            </w:r>
                            <w:r>
                              <w:rPr>
                                <w:rFonts w:hint="eastAsia"/>
                                <w:b/>
                                <w:bCs/>
                                <w:sz w:val="24"/>
                                <w:szCs w:val="24"/>
                                <w:lang w:val="en-US" w:eastAsia="zh-CN"/>
                              </w:rPr>
                              <w:t>，合理分配空间</w:t>
                            </w:r>
                          </w:p>
                          <w:p w14:paraId="13A1109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lang w:val="en-US" w:eastAsia="zh-CN"/>
                              </w:rPr>
                              <w:t>1.分：活动可以分成几种类型</w:t>
                            </w:r>
                            <w:r>
                              <w:rPr>
                                <w:rFonts w:hint="eastAsia" w:ascii="宋体" w:hAnsi="宋体" w:eastAsia="宋体" w:cs="宋体"/>
                                <w:sz w:val="24"/>
                                <w:szCs w:val="24"/>
                                <w:lang w:eastAsia="zh-CN"/>
                              </w:rPr>
                              <w:t>？</w:t>
                            </w:r>
                          </w:p>
                          <w:p w14:paraId="7549ED3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2.画：小组合作，在教室平面图中，用不同颜色的笔画一画，把教室内外空间划分成哪些区域呢？</w:t>
                            </w:r>
                            <w:r>
                              <w:rPr>
                                <w:rFonts w:hint="eastAsia" w:eastAsia="宋体" w:cs="宋体"/>
                                <w:sz w:val="24"/>
                                <w:szCs w:val="24"/>
                                <w:lang w:val="en-US" w:eastAsia="zh-CN"/>
                              </w:rPr>
                              <w:t>说一说理由。</w:t>
                            </w:r>
                          </w:p>
                          <w:p w14:paraId="446DF09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时间：5分钟</w:t>
                            </w:r>
                          </w:p>
                        </w:txbxContent>
                      </wps:txbx>
                      <wps:bodyPr upright="1"/>
                    </wps:wsp>
                  </a:graphicData>
                </a:graphic>
              </wp:anchor>
            </w:drawing>
          </mc:Choice>
          <mc:Fallback>
            <w:pict>
              <v:roundrect id="_x0000_s1026" o:spid="_x0000_s1026" o:spt="2" style="position:absolute;left:0pt;margin-left:-1.95pt;margin-top:4.85pt;height:136.45pt;width:417.35pt;z-index:251671552;mso-width-relative:page;mso-height-relative:page;" fillcolor="#FFF2CA [662]" filled="t" stroked="t" coordsize="21600,21600" arcsize="0.166666666666667" o:gfxdata="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sJxwe2AAAAAgBAAAPAAAAAAAAAAEAIAAA&#10;ACIAAABkcnMvZG93bnJldi54bWxQSwECFAAUAAAACACHTuJADupAbkUCAACQBAAADgAAAAAAAAAB&#10;ACAAAAAnAQAAZHJzL2Uyb0RvYy54bWxQSwUGAAAAAAYABgBZAQAA3gUAAAAA&#10;">
                <v:fill on="t" focussize="0,0"/>
                <v:stroke weight="1pt" color="#70AD47" joinstyle="round" dashstyle="dash"/>
                <v:imagedata o:title=""/>
                <o:lock v:ext="edit" aspectratio="f"/>
                <v:textbox>
                  <w:txbxContent>
                    <w:p w14:paraId="019A846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b/>
                          <w:bCs/>
                          <w:sz w:val="24"/>
                          <w:szCs w:val="24"/>
                          <w:lang w:val="en-US" w:eastAsia="zh-CN"/>
                        </w:rPr>
                      </w:pPr>
                      <w:r>
                        <w:rPr>
                          <w:rFonts w:hint="eastAsia"/>
                          <w:b/>
                          <w:bCs/>
                          <w:sz w:val="24"/>
                          <w:szCs w:val="24"/>
                          <w:lang w:val="en-US" w:eastAsia="zh-CN"/>
                        </w:rPr>
                        <w:t>活动三：</w:t>
                      </w:r>
                      <w:r>
                        <w:rPr>
                          <w:rFonts w:hint="eastAsia" w:ascii="宋体" w:hAnsi="宋体" w:eastAsia="宋体" w:cs="宋体"/>
                          <w:b/>
                          <w:bCs/>
                          <w:sz w:val="24"/>
                          <w:szCs w:val="24"/>
                        </w:rPr>
                        <w:t>规划区域</w:t>
                      </w:r>
                      <w:r>
                        <w:rPr>
                          <w:rFonts w:hint="eastAsia"/>
                          <w:b/>
                          <w:bCs/>
                          <w:sz w:val="24"/>
                          <w:szCs w:val="24"/>
                          <w:lang w:val="en-US" w:eastAsia="zh-CN"/>
                        </w:rPr>
                        <w:t>，合理分配空间</w:t>
                      </w:r>
                    </w:p>
                    <w:p w14:paraId="13A1109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lang w:val="en-US" w:eastAsia="zh-CN"/>
                        </w:rPr>
                        <w:t>1.分：活动可以分成几种类型</w:t>
                      </w:r>
                      <w:r>
                        <w:rPr>
                          <w:rFonts w:hint="eastAsia" w:ascii="宋体" w:hAnsi="宋体" w:eastAsia="宋体" w:cs="宋体"/>
                          <w:sz w:val="24"/>
                          <w:szCs w:val="24"/>
                          <w:lang w:eastAsia="zh-CN"/>
                        </w:rPr>
                        <w:t>？</w:t>
                      </w:r>
                    </w:p>
                    <w:p w14:paraId="7549ED3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2.画：小组合作，在教室平面图中，用不同颜色的笔画一画，把教室内外空间划分成哪些区域呢？</w:t>
                      </w:r>
                      <w:r>
                        <w:rPr>
                          <w:rFonts w:hint="eastAsia" w:eastAsia="宋体" w:cs="宋体"/>
                          <w:sz w:val="24"/>
                          <w:szCs w:val="24"/>
                          <w:lang w:val="en-US" w:eastAsia="zh-CN"/>
                        </w:rPr>
                        <w:t>说一说理由。</w:t>
                      </w:r>
                    </w:p>
                    <w:p w14:paraId="446DF09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时间：5分钟</w:t>
                      </w:r>
                    </w:p>
                  </w:txbxContent>
                </v:textbox>
              </v:roundrect>
            </w:pict>
          </mc:Fallback>
        </mc:AlternateContent>
      </w:r>
    </w:p>
    <w:p w14:paraId="1FF2DF6B">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p>
    <w:p w14:paraId="68BF0EDE">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p>
    <w:p w14:paraId="3BF28EA2">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p>
    <w:p w14:paraId="1EB7ED95">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p>
    <w:p w14:paraId="3512F359">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Fonts w:hint="eastAsia" w:ascii="宋体" w:hAnsi="宋体" w:eastAsia="宋体" w:cs="宋体"/>
          <w:sz w:val="24"/>
          <w:szCs w:val="24"/>
        </w:rPr>
        <w:t>各小组在教室平面图上进行区域规划设计</w:t>
      </w:r>
      <w:r>
        <w:rPr>
          <w:rFonts w:hint="eastAsia" w:cs="宋体"/>
          <w:sz w:val="24"/>
          <w:szCs w:val="24"/>
          <w:lang w:eastAsia="zh-CN"/>
        </w:rPr>
        <w:t>，</w:t>
      </w:r>
      <w:r>
        <w:rPr>
          <w:rFonts w:hint="eastAsia" w:ascii="宋体" w:hAnsi="宋体" w:eastAsia="宋体" w:cs="宋体"/>
          <w:sz w:val="24"/>
          <w:szCs w:val="24"/>
        </w:rPr>
        <w:t>展示区域规划并说明理由。</w:t>
      </w:r>
    </w:p>
    <w:p w14:paraId="1A94B7A2">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学生设计预设：</w:t>
      </w:r>
    </w:p>
    <w:p w14:paraId="05001C9F">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阅读区：教室后排靠窗位置，远离喧闹</w:t>
      </w:r>
    </w:p>
    <w:p w14:paraId="6ADBCA8E">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益智区：教室中部，放置棋类、拼图、魔方、鲁班锁等</w:t>
      </w:r>
    </w:p>
    <w:p w14:paraId="7C673EDC">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运动区：教室外前方空地，开展跳绳、摸高、沙瓶保龄球等活动</w:t>
      </w:r>
    </w:p>
    <w:p w14:paraId="32A881AC">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艺创区：教室前排，</w:t>
      </w:r>
      <w:r>
        <w:rPr>
          <w:rStyle w:val="13"/>
          <w:rFonts w:hint="eastAsia" w:ascii="楷体" w:hAnsi="楷体" w:eastAsia="楷体" w:cs="楷体"/>
          <w:b w:val="0"/>
          <w:bCs w:val="0"/>
          <w:color w:val="000000"/>
          <w:spacing w:val="0"/>
          <w:sz w:val="24"/>
          <w:szCs w:val="24"/>
          <w:shd w:val="clear" w:color="auto" w:fill="auto"/>
          <w:lang w:val="en-US" w:eastAsia="zh-CN"/>
        </w:rPr>
        <w:t>靠近垃圾桶，</w:t>
      </w:r>
      <w:r>
        <w:rPr>
          <w:rStyle w:val="13"/>
          <w:rFonts w:hint="eastAsia" w:ascii="楷体" w:hAnsi="楷体" w:eastAsia="楷体" w:cs="楷体"/>
          <w:b w:val="0"/>
          <w:bCs w:val="0"/>
          <w:color w:val="000000"/>
          <w:spacing w:val="0"/>
          <w:sz w:val="24"/>
          <w:szCs w:val="24"/>
          <w:shd w:val="clear" w:color="auto" w:fill="auto"/>
          <w:lang w:val="en-US" w:eastAsia="zh-Hans"/>
        </w:rPr>
        <w:t>开展剪纸、折纸、简笔画等活动</w:t>
      </w:r>
    </w:p>
    <w:p w14:paraId="07F99ADB">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自然区：教室后方绿植角，观察植物生长、昆虫等</w:t>
      </w:r>
    </w:p>
    <w:p w14:paraId="2559C937">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ascii="宋体" w:hAnsi="宋体" w:eastAsia="宋体" w:cs="宋体"/>
          <w:sz w:val="24"/>
          <w:szCs w:val="24"/>
        </w:rPr>
        <w:t>3. 时间规划，人数合理控制</w:t>
      </w:r>
    </w:p>
    <w:p w14:paraId="4D39CDBF">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-5715</wp:posOffset>
                </wp:positionH>
                <wp:positionV relativeFrom="paragraph">
                  <wp:posOffset>494030</wp:posOffset>
                </wp:positionV>
                <wp:extent cx="5300345" cy="1428750"/>
                <wp:effectExtent l="6350" t="6350" r="8255" b="12700"/>
                <wp:wrapNone/>
                <wp:docPr id="42" name="圆角矩形 42"/>
                <wp:cNvGraphicFramePr/>
                <a:graphic xmlns:a="http://schemas.openxmlformats.org/drawingml/2006/main">
                  <a:graphicData uri="http://schemas.microsoft.com/office/word/2010/wordprocessingShape">
                    <wps:wsp>
                      <wps:cNvSpPr/>
                      <wps:spPr>
                        <a:xfrm>
                          <a:off x="0" y="0"/>
                          <a:ext cx="5300345" cy="1428750"/>
                        </a:xfrm>
                        <a:prstGeom prst="roundRect">
                          <a:avLst>
                            <a:gd name="adj" fmla="val 16667"/>
                          </a:avLst>
                        </a:prstGeom>
                        <a:solidFill>
                          <a:schemeClr val="accent3">
                            <a:lumMod val="20000"/>
                            <a:lumOff val="80000"/>
                          </a:schemeClr>
                        </a:solidFill>
                        <a:ln w="12700" cap="flat" cmpd="sng">
                          <a:solidFill>
                            <a:srgbClr val="70AD47"/>
                          </a:solidFill>
                          <a:prstDash val="dash"/>
                          <a:headEnd type="none" w="med" len="med"/>
                          <a:tailEnd type="none" w="med" len="med"/>
                        </a:ln>
                      </wps:spPr>
                      <wps:txbx>
                        <w:txbxContent>
                          <w:p w14:paraId="2063D77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b/>
                                <w:bCs/>
                                <w:sz w:val="24"/>
                                <w:szCs w:val="24"/>
                                <w:lang w:val="en-US" w:eastAsia="zh-CN"/>
                              </w:rPr>
                            </w:pPr>
                            <w:r>
                              <w:rPr>
                                <w:rFonts w:hint="eastAsia"/>
                                <w:b/>
                                <w:bCs/>
                                <w:sz w:val="24"/>
                                <w:szCs w:val="24"/>
                                <w:lang w:val="en-US" w:eastAsia="zh-CN"/>
                              </w:rPr>
                              <w:t>活动四：</w:t>
                            </w:r>
                            <w:r>
                              <w:rPr>
                                <w:rFonts w:hint="eastAsia" w:ascii="宋体" w:hAnsi="宋体" w:eastAsia="宋体" w:cs="宋体"/>
                                <w:b/>
                                <w:bCs/>
                                <w:sz w:val="24"/>
                                <w:szCs w:val="24"/>
                              </w:rPr>
                              <w:t>规划</w:t>
                            </w:r>
                            <w:r>
                              <w:rPr>
                                <w:rFonts w:hint="eastAsia" w:ascii="宋体" w:hAnsi="宋体" w:eastAsia="宋体" w:cs="宋体"/>
                                <w:b/>
                                <w:bCs/>
                                <w:sz w:val="24"/>
                                <w:szCs w:val="24"/>
                                <w:lang w:val="en-US" w:eastAsia="zh-CN"/>
                              </w:rPr>
                              <w:t>时间</w:t>
                            </w:r>
                            <w:r>
                              <w:rPr>
                                <w:rFonts w:hint="eastAsia"/>
                                <w:b/>
                                <w:bCs/>
                                <w:sz w:val="24"/>
                                <w:szCs w:val="24"/>
                                <w:lang w:val="en-US" w:eastAsia="zh-CN"/>
                              </w:rPr>
                              <w:t>，合理分配人数</w:t>
                            </w:r>
                          </w:p>
                          <w:p w14:paraId="73181FB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lang w:val="en-US" w:eastAsia="zh-CN"/>
                              </w:rPr>
                              <w:t>1.想：</w:t>
                            </w:r>
                            <w:r>
                              <w:rPr>
                                <w:rFonts w:hint="eastAsia" w:ascii="宋体" w:hAnsi="宋体" w:eastAsia="宋体" w:cs="宋体"/>
                                <w:sz w:val="24"/>
                                <w:szCs w:val="24"/>
                              </w:rPr>
                              <w:t>每个区域的空间和资源都是有限的，如何合理安排人数？</w:t>
                            </w:r>
                          </w:p>
                          <w:p w14:paraId="1FA6F7D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2.写：在每个区域下面写出大概的人数</w:t>
                            </w:r>
                            <w:r>
                              <w:rPr>
                                <w:rFonts w:hint="eastAsia" w:eastAsia="宋体" w:cs="宋体"/>
                                <w:sz w:val="24"/>
                                <w:szCs w:val="24"/>
                                <w:lang w:val="en-US" w:eastAsia="zh-CN"/>
                              </w:rPr>
                              <w:t>。</w:t>
                            </w:r>
                          </w:p>
                          <w:p w14:paraId="05B9763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时间：3分钟</w:t>
                            </w:r>
                          </w:p>
                        </w:txbxContent>
                      </wps:txbx>
                      <wps:bodyPr upright="1"/>
                    </wps:wsp>
                  </a:graphicData>
                </a:graphic>
              </wp:anchor>
            </w:drawing>
          </mc:Choice>
          <mc:Fallback>
            <w:pict>
              <v:roundrect id="_x0000_s1026" o:spid="_x0000_s1026" o:spt="2" style="position:absolute;left:0pt;margin-left:-0.45pt;margin-top:38.9pt;height:112.5pt;width:417.35pt;z-index:251672576;mso-width-relative:page;mso-height-relative:page;" fillcolor="#FFF2CA [662]" filled="t" stroked="t" coordsize="21600,21600" arcsize="0.166666666666667" o:gfxdata="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gg0cfYAAAACAEAAA8AAAAAAAAAAQAg&#10;AAAAIgAAAGRycy9kb3ducmV2LnhtbFBLAQIUABQAAAAIAIdO4kCRuHksRwIAAJIEAAAOAAAAAAAA&#10;AAEAIAAAACcBAABkcnMvZTJvRG9jLnhtbFBLBQYAAAAABgAGAFkBAADgBQAAAAA=&#10;">
                <v:fill on="t" focussize="0,0"/>
                <v:stroke weight="1pt" color="#70AD47" joinstyle="round" dashstyle="dash"/>
                <v:imagedata o:title=""/>
                <o:lock v:ext="edit" aspectratio="f"/>
                <v:textbox>
                  <w:txbxContent>
                    <w:p w14:paraId="2063D77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b/>
                          <w:bCs/>
                          <w:sz w:val="24"/>
                          <w:szCs w:val="24"/>
                          <w:lang w:val="en-US" w:eastAsia="zh-CN"/>
                        </w:rPr>
                      </w:pPr>
                      <w:r>
                        <w:rPr>
                          <w:rFonts w:hint="eastAsia"/>
                          <w:b/>
                          <w:bCs/>
                          <w:sz w:val="24"/>
                          <w:szCs w:val="24"/>
                          <w:lang w:val="en-US" w:eastAsia="zh-CN"/>
                        </w:rPr>
                        <w:t>活动四：</w:t>
                      </w:r>
                      <w:r>
                        <w:rPr>
                          <w:rFonts w:hint="eastAsia" w:ascii="宋体" w:hAnsi="宋体" w:eastAsia="宋体" w:cs="宋体"/>
                          <w:b/>
                          <w:bCs/>
                          <w:sz w:val="24"/>
                          <w:szCs w:val="24"/>
                        </w:rPr>
                        <w:t>规划</w:t>
                      </w:r>
                      <w:r>
                        <w:rPr>
                          <w:rFonts w:hint="eastAsia" w:ascii="宋体" w:hAnsi="宋体" w:eastAsia="宋体" w:cs="宋体"/>
                          <w:b/>
                          <w:bCs/>
                          <w:sz w:val="24"/>
                          <w:szCs w:val="24"/>
                          <w:lang w:val="en-US" w:eastAsia="zh-CN"/>
                        </w:rPr>
                        <w:t>时间</w:t>
                      </w:r>
                      <w:r>
                        <w:rPr>
                          <w:rFonts w:hint="eastAsia"/>
                          <w:b/>
                          <w:bCs/>
                          <w:sz w:val="24"/>
                          <w:szCs w:val="24"/>
                          <w:lang w:val="en-US" w:eastAsia="zh-CN"/>
                        </w:rPr>
                        <w:t>，合理分配人数</w:t>
                      </w:r>
                    </w:p>
                    <w:p w14:paraId="73181FB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lang w:val="en-US" w:eastAsia="zh-CN"/>
                        </w:rPr>
                        <w:t>1.想：</w:t>
                      </w:r>
                      <w:r>
                        <w:rPr>
                          <w:rFonts w:hint="eastAsia" w:ascii="宋体" w:hAnsi="宋体" w:eastAsia="宋体" w:cs="宋体"/>
                          <w:sz w:val="24"/>
                          <w:szCs w:val="24"/>
                        </w:rPr>
                        <w:t>每个区域的空间和资源都是有限的，如何合理安排人数？</w:t>
                      </w:r>
                    </w:p>
                    <w:p w14:paraId="1FA6F7D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2.写：在每个区域下面写出大概的人数</w:t>
                      </w:r>
                      <w:r>
                        <w:rPr>
                          <w:rFonts w:hint="eastAsia" w:eastAsia="宋体" w:cs="宋体"/>
                          <w:sz w:val="24"/>
                          <w:szCs w:val="24"/>
                          <w:lang w:val="en-US" w:eastAsia="zh-CN"/>
                        </w:rPr>
                        <w:t>。</w:t>
                      </w:r>
                    </w:p>
                    <w:p w14:paraId="05B9763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时间：3分钟</w:t>
                      </w:r>
                    </w:p>
                  </w:txbxContent>
                </v:textbox>
              </v:roundrect>
            </w:pict>
          </mc:Fallback>
        </mc:AlternateContent>
      </w:r>
      <w:r>
        <w:rPr>
          <w:rFonts w:hint="eastAsia" w:ascii="宋体" w:hAnsi="宋体" w:eastAsia="宋体" w:cs="宋体"/>
          <w:sz w:val="24"/>
          <w:szCs w:val="24"/>
        </w:rPr>
        <w:t>师：活动区域设计好了，但每个区域的空间和资源都是有限的，如何合理安排人数和时间呢？</w:t>
      </w:r>
    </w:p>
    <w:p w14:paraId="41D0F68D">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p>
    <w:p w14:paraId="0D11C8A9">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p>
    <w:p w14:paraId="730F8151">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p>
    <w:p w14:paraId="2C41F99C">
      <w:pPr>
        <w:pStyle w:val="8"/>
        <w:keepNext w:val="0"/>
        <w:keepLines w:val="0"/>
        <w:pageBreakBefore w:val="0"/>
        <w:widowControl w:val="0"/>
        <w:suppressLineNumbers w:val="0"/>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rPr>
      </w:pPr>
    </w:p>
    <w:p w14:paraId="6801A564">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预设填写：</w:t>
      </w:r>
    </w:p>
    <w:p w14:paraId="248032B3">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阅读区：8-10人，全程15分钟，安静阅读</w:t>
      </w:r>
    </w:p>
    <w:p w14:paraId="1D6E775B">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益智区：12-15人，可分成3-4个小组，每组3-4人</w:t>
      </w:r>
    </w:p>
    <w:p w14:paraId="241F1523">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运动区：1</w:t>
      </w:r>
      <w:r>
        <w:rPr>
          <w:rStyle w:val="13"/>
          <w:rFonts w:hint="eastAsia" w:ascii="楷体" w:hAnsi="楷体" w:eastAsia="楷体" w:cs="楷体"/>
          <w:b w:val="0"/>
          <w:bCs w:val="0"/>
          <w:color w:val="000000"/>
          <w:spacing w:val="0"/>
          <w:sz w:val="24"/>
          <w:szCs w:val="24"/>
          <w:shd w:val="clear" w:color="auto" w:fill="auto"/>
          <w:lang w:val="en-US" w:eastAsia="zh-CN"/>
        </w:rPr>
        <w:t>0-15</w:t>
      </w:r>
      <w:r>
        <w:rPr>
          <w:rStyle w:val="13"/>
          <w:rFonts w:hint="eastAsia" w:ascii="楷体" w:hAnsi="楷体" w:eastAsia="楷体" w:cs="楷体"/>
          <w:b w:val="0"/>
          <w:bCs w:val="0"/>
          <w:color w:val="000000"/>
          <w:spacing w:val="0"/>
          <w:sz w:val="24"/>
          <w:szCs w:val="24"/>
          <w:shd w:val="clear" w:color="auto" w:fill="auto"/>
          <w:lang w:val="en-US" w:eastAsia="zh-Hans"/>
        </w:rPr>
        <w:t>人，分成2-3个小组轮换不同活动</w:t>
      </w:r>
    </w:p>
    <w:p w14:paraId="40832BE4">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艺创区：10-12人，可持续活动或阶段性完成</w:t>
      </w:r>
    </w:p>
    <w:p w14:paraId="78255DA8">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自然区：</w:t>
      </w:r>
      <w:r>
        <w:rPr>
          <w:rStyle w:val="13"/>
          <w:rFonts w:hint="eastAsia" w:ascii="楷体" w:hAnsi="楷体" w:eastAsia="楷体" w:cs="楷体"/>
          <w:b w:val="0"/>
          <w:bCs w:val="0"/>
          <w:color w:val="000000"/>
          <w:spacing w:val="0"/>
          <w:sz w:val="24"/>
          <w:szCs w:val="24"/>
          <w:shd w:val="clear" w:color="auto" w:fill="auto"/>
          <w:lang w:val="en-US" w:eastAsia="zh-CN"/>
        </w:rPr>
        <w:t>5</w:t>
      </w:r>
      <w:r>
        <w:rPr>
          <w:rStyle w:val="13"/>
          <w:rFonts w:hint="eastAsia" w:ascii="楷体" w:hAnsi="楷体" w:eastAsia="楷体" w:cs="楷体"/>
          <w:b w:val="0"/>
          <w:bCs w:val="0"/>
          <w:color w:val="000000"/>
          <w:spacing w:val="0"/>
          <w:sz w:val="24"/>
          <w:szCs w:val="24"/>
          <w:shd w:val="clear" w:color="auto" w:fill="auto"/>
          <w:lang w:val="en-US" w:eastAsia="zh-Hans"/>
        </w:rPr>
        <w:t>-</w:t>
      </w:r>
      <w:r>
        <w:rPr>
          <w:rStyle w:val="13"/>
          <w:rFonts w:hint="eastAsia" w:ascii="楷体" w:hAnsi="楷体" w:eastAsia="楷体" w:cs="楷体"/>
          <w:b w:val="0"/>
          <w:bCs w:val="0"/>
          <w:color w:val="000000"/>
          <w:spacing w:val="0"/>
          <w:sz w:val="24"/>
          <w:szCs w:val="24"/>
          <w:shd w:val="clear" w:color="auto" w:fill="auto"/>
          <w:lang w:val="en-US" w:eastAsia="zh-CN"/>
        </w:rPr>
        <w:t>6</w:t>
      </w:r>
      <w:r>
        <w:rPr>
          <w:rStyle w:val="13"/>
          <w:rFonts w:hint="eastAsia" w:ascii="楷体" w:hAnsi="楷体" w:eastAsia="楷体" w:cs="楷体"/>
          <w:b w:val="0"/>
          <w:bCs w:val="0"/>
          <w:color w:val="000000"/>
          <w:spacing w:val="0"/>
          <w:sz w:val="24"/>
          <w:szCs w:val="24"/>
          <w:shd w:val="clear" w:color="auto" w:fill="auto"/>
          <w:lang w:val="en-US" w:eastAsia="zh-Hans"/>
        </w:rPr>
        <w:t>人，观察记录，定期轮换</w:t>
      </w:r>
    </w:p>
    <w:p w14:paraId="486DE76F">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cs="宋体"/>
          <w:sz w:val="24"/>
          <w:szCs w:val="24"/>
          <w:lang w:val="en-US" w:eastAsia="zh-CN"/>
        </w:rPr>
      </w:pPr>
      <w:r>
        <w:rPr>
          <w:rFonts w:hint="eastAsia" w:ascii="宋体" w:hAnsi="宋体" w:eastAsia="宋体" w:cs="宋体"/>
          <w:sz w:val="24"/>
          <w:szCs w:val="24"/>
        </w:rPr>
        <w:t>师</w:t>
      </w:r>
      <w:r>
        <w:rPr>
          <w:rFonts w:hint="eastAsia" w:cs="宋体"/>
          <w:sz w:val="24"/>
          <w:szCs w:val="24"/>
          <w:lang w:val="en-US" w:eastAsia="zh-CN"/>
        </w:rPr>
        <w:t>追问</w:t>
      </w:r>
      <w:r>
        <w:rPr>
          <w:rFonts w:hint="eastAsia" w:ascii="宋体" w:hAnsi="宋体" w:eastAsia="宋体" w:cs="宋体"/>
          <w:sz w:val="24"/>
          <w:szCs w:val="24"/>
        </w:rPr>
        <w:t>：</w:t>
      </w:r>
      <w:r>
        <w:rPr>
          <w:rFonts w:hint="eastAsia" w:cs="宋体"/>
          <w:sz w:val="24"/>
          <w:szCs w:val="24"/>
          <w:lang w:val="en-US" w:eastAsia="zh-CN"/>
        </w:rPr>
        <w:t>如果要玩的人很多，可是这个区域不能容纳这么多人，怎么办呢？</w:t>
      </w:r>
    </w:p>
    <w:p w14:paraId="688E4377">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预设</w:t>
      </w:r>
      <w:r>
        <w:rPr>
          <w:rStyle w:val="13"/>
          <w:rFonts w:hint="eastAsia" w:ascii="楷体" w:hAnsi="楷体" w:eastAsia="楷体" w:cs="楷体"/>
          <w:b w:val="0"/>
          <w:bCs w:val="0"/>
          <w:color w:val="000000"/>
          <w:spacing w:val="0"/>
          <w:sz w:val="24"/>
          <w:szCs w:val="24"/>
          <w:shd w:val="clear" w:color="auto" w:fill="auto"/>
          <w:lang w:val="en-US" w:eastAsia="zh-CN"/>
        </w:rPr>
        <w:t>1：要制定规则（板书：制定规则）</w:t>
      </w:r>
    </w:p>
    <w:p w14:paraId="59BA97E3">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CN"/>
        </w:rPr>
        <w:t>预设2：先到的先玩</w:t>
      </w:r>
    </w:p>
    <w:p w14:paraId="44D4AB68">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CN"/>
        </w:rPr>
        <w:t>预设3：可以像挂号一样，做好号码，取号了就不会争吵了。</w:t>
      </w:r>
    </w:p>
    <w:p w14:paraId="48001CF0">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Fonts w:hint="default" w:eastAsia="楷体" w:cs="宋体"/>
          <w:sz w:val="24"/>
          <w:szCs w:val="24"/>
          <w:lang w:val="en-US" w:eastAsia="zh-CN"/>
        </w:rPr>
      </w:pPr>
      <w:r>
        <w:rPr>
          <w:rStyle w:val="13"/>
          <w:rFonts w:hint="eastAsia" w:ascii="楷体" w:hAnsi="楷体" w:eastAsia="楷体" w:cs="楷体"/>
          <w:b w:val="0"/>
          <w:bCs w:val="0"/>
          <w:color w:val="000000"/>
          <w:spacing w:val="0"/>
          <w:sz w:val="24"/>
          <w:szCs w:val="24"/>
          <w:shd w:val="clear" w:color="auto" w:fill="auto"/>
          <w:lang w:val="en-US" w:eastAsia="zh-CN"/>
        </w:rPr>
        <w:t>预设4：每个区角人数有限，我们就给每个区角做好不同颜色的签子，来学校了先拿好想玩区角的签子就能确保自己能玩了。不想玩了可以放回去。</w:t>
      </w:r>
    </w:p>
    <w:p w14:paraId="57211CBD">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cs="宋体"/>
          <w:sz w:val="24"/>
          <w:szCs w:val="24"/>
          <w:lang w:val="en-US" w:eastAsia="zh-CN"/>
        </w:rPr>
        <w:t>师小结：大家真是会创造的设计师啊！</w:t>
      </w:r>
      <w:r>
        <w:rPr>
          <w:rFonts w:hint="eastAsia" w:ascii="宋体" w:hAnsi="宋体" w:eastAsia="宋体" w:cs="宋体"/>
          <w:sz w:val="24"/>
          <w:szCs w:val="24"/>
        </w:rPr>
        <w:t>通过合理规划区域、人数和时间，我们的课间活动就能既丰富多彩又安全有序！</w:t>
      </w:r>
    </w:p>
    <w:p w14:paraId="7CB7D65C">
      <w:pPr>
        <w:keepNext w:val="0"/>
        <w:keepLines w:val="0"/>
        <w:pageBreakBefore w:val="0"/>
        <w:widowControl w:val="0"/>
        <w:kinsoku/>
        <w:wordWrap/>
        <w:overflowPunct/>
        <w:topLinePunct w:val="0"/>
        <w:autoSpaceDE/>
        <w:autoSpaceDN/>
        <w:bidi w:val="0"/>
        <w:adjustRightInd/>
        <w:snapToGrid/>
        <w:spacing w:line="240" w:lineRule="auto"/>
        <w:ind w:left="0" w:leftChars="0" w:firstLine="482" w:firstLineChars="200"/>
        <w:textAlignment w:val="auto"/>
        <w:rPr>
          <w:rStyle w:val="13"/>
          <w:rFonts w:hint="eastAsia" w:ascii="楷体" w:hAnsi="楷体" w:eastAsia="楷体" w:cs="楷体"/>
          <w:color w:val="0000FF"/>
          <w:spacing w:val="0"/>
          <w:sz w:val="24"/>
          <w:szCs w:val="24"/>
          <w:shd w:val="clear" w:color="auto" w:fill="auto"/>
        </w:rPr>
      </w:pPr>
      <w:r>
        <w:rPr>
          <w:rStyle w:val="13"/>
          <w:rFonts w:hint="eastAsia" w:ascii="楷体" w:hAnsi="楷体" w:eastAsia="楷体" w:cs="楷体"/>
          <w:b/>
          <w:bCs/>
          <w:color w:val="0000FF"/>
          <w:spacing w:val="0"/>
          <w:sz w:val="24"/>
          <w:szCs w:val="24"/>
          <w:shd w:val="clear" w:color="auto" w:fill="auto"/>
          <w:lang w:eastAsia="zh-CN"/>
        </w:rPr>
        <w:t>【</w:t>
      </w:r>
      <w:r>
        <w:rPr>
          <w:rStyle w:val="13"/>
          <w:rFonts w:hint="eastAsia" w:ascii="楷体" w:hAnsi="楷体" w:eastAsia="楷体" w:cs="楷体"/>
          <w:b/>
          <w:bCs/>
          <w:color w:val="0000FF"/>
          <w:spacing w:val="0"/>
          <w:sz w:val="24"/>
          <w:szCs w:val="24"/>
          <w:shd w:val="clear" w:color="auto" w:fill="auto"/>
        </w:rPr>
        <w:t>设计意图</w:t>
      </w:r>
      <w:r>
        <w:rPr>
          <w:rStyle w:val="13"/>
          <w:rFonts w:hint="eastAsia" w:ascii="楷体" w:hAnsi="楷体" w:eastAsia="楷体" w:cs="楷体"/>
          <w:b/>
          <w:bCs/>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通过</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师生采访</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活动，让学生了解师生对课间活动的真实期待，培养换位思考的能力。通过</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头脑风暴</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和</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活动红绿灯</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，激发学生的创造力，同时培养学生的判断力和分类能力。通过</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智汇规划</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活动，引导学生将创意落地为可执行的方案，培养学生的规划能力和实践能力。整个环节采用</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问题驱动</w:t>
      </w:r>
      <w:r>
        <w:rPr>
          <w:rStyle w:val="13"/>
          <w:rFonts w:hint="eastAsia" w:ascii="楷体" w:hAnsi="楷体" w:eastAsia="楷体" w:cs="楷体"/>
          <w:color w:val="0000FF"/>
          <w:spacing w:val="0"/>
          <w:sz w:val="24"/>
          <w:szCs w:val="24"/>
          <w:shd w:val="clear" w:color="auto" w:fill="auto"/>
          <w:lang w:eastAsia="zh-CN"/>
        </w:rPr>
        <w:t>“</w:t>
      </w:r>
      <w:r>
        <w:rPr>
          <w:rStyle w:val="13"/>
          <w:rFonts w:hint="eastAsia" w:ascii="楷体" w:hAnsi="楷体" w:eastAsia="楷体" w:cs="楷体"/>
          <w:color w:val="0000FF"/>
          <w:spacing w:val="0"/>
          <w:sz w:val="24"/>
          <w:szCs w:val="24"/>
          <w:shd w:val="clear" w:color="auto" w:fill="auto"/>
        </w:rPr>
        <w:t>的方式，层层深入，既激发了学生的创造思维，又培养了学生的逻辑思维，使学生真正成为课间活动的设计者。</w:t>
      </w:r>
    </w:p>
    <w:p w14:paraId="5EF5C433">
      <w:pPr>
        <w:pStyle w:val="4"/>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562" w:firstLineChars="200"/>
        <w:jc w:val="center"/>
        <w:textAlignment w:val="auto"/>
        <w:rPr>
          <w:rFonts w:hint="eastAsia" w:ascii="宋体" w:hAnsi="宋体" w:eastAsia="宋体" w:cs="宋体"/>
          <w:b/>
          <w:bCs/>
          <w:sz w:val="28"/>
          <w:szCs w:val="28"/>
          <w:highlight w:val="lightGray"/>
        </w:rPr>
      </w:pPr>
      <w:r>
        <w:rPr>
          <w:rStyle w:val="12"/>
          <w:rFonts w:hint="eastAsia" w:ascii="宋体" w:hAnsi="宋体" w:eastAsia="宋体" w:cs="宋体"/>
          <w:b/>
          <w:bCs/>
          <w:sz w:val="28"/>
          <w:szCs w:val="28"/>
          <w:highlight w:val="lightGray"/>
        </w:rPr>
        <w:t>环节三：课间管理局，岗位大招聘</w:t>
      </w:r>
    </w:p>
    <w:p w14:paraId="75DFB621">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eastAsia="宋体" w:cs="宋体"/>
          <w:sz w:val="24"/>
          <w:szCs w:val="24"/>
          <w:lang w:val="en-US" w:eastAsia="zh-CN"/>
        </w:rPr>
        <w:t>一、</w:t>
      </w:r>
      <w:r>
        <w:rPr>
          <w:rStyle w:val="12"/>
          <w:rFonts w:hint="eastAsia" w:ascii="宋体" w:hAnsi="宋体" w:eastAsia="宋体" w:cs="宋体"/>
          <w:sz w:val="24"/>
          <w:szCs w:val="24"/>
        </w:rPr>
        <w:t>建立区角，拟定活动公约</w:t>
      </w:r>
    </w:p>
    <w:p w14:paraId="3F1588A3">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ascii="宋体" w:hAnsi="宋体" w:eastAsia="宋体" w:cs="宋体"/>
          <w:sz w:val="24"/>
          <w:szCs w:val="24"/>
        </w:rPr>
        <w:t>1. 区角命名，设计标识</w:t>
      </w:r>
    </w:p>
    <w:p w14:paraId="1CDBB344">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635</wp:posOffset>
                </wp:positionH>
                <wp:positionV relativeFrom="paragraph">
                  <wp:posOffset>462280</wp:posOffset>
                </wp:positionV>
                <wp:extent cx="5300345" cy="1428750"/>
                <wp:effectExtent l="6350" t="6350" r="8255" b="12700"/>
                <wp:wrapNone/>
                <wp:docPr id="43" name="圆角矩形 43"/>
                <wp:cNvGraphicFramePr/>
                <a:graphic xmlns:a="http://schemas.openxmlformats.org/drawingml/2006/main">
                  <a:graphicData uri="http://schemas.microsoft.com/office/word/2010/wordprocessingShape">
                    <wps:wsp>
                      <wps:cNvSpPr/>
                      <wps:spPr>
                        <a:xfrm>
                          <a:off x="0" y="0"/>
                          <a:ext cx="5300345" cy="1428750"/>
                        </a:xfrm>
                        <a:prstGeom prst="roundRect">
                          <a:avLst>
                            <a:gd name="adj" fmla="val 16667"/>
                          </a:avLst>
                        </a:prstGeom>
                        <a:solidFill>
                          <a:schemeClr val="accent3">
                            <a:lumMod val="20000"/>
                            <a:lumOff val="80000"/>
                          </a:schemeClr>
                        </a:solidFill>
                        <a:ln w="12700" cap="flat" cmpd="sng">
                          <a:solidFill>
                            <a:srgbClr val="70AD47"/>
                          </a:solidFill>
                          <a:prstDash val="dash"/>
                          <a:headEnd type="none" w="med" len="med"/>
                          <a:tailEnd type="none" w="med" len="med"/>
                        </a:ln>
                      </wps:spPr>
                      <wps:txbx>
                        <w:txbxContent>
                          <w:p w14:paraId="6C06CA7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b/>
                                <w:bCs/>
                                <w:sz w:val="24"/>
                                <w:szCs w:val="24"/>
                                <w:lang w:val="en-US" w:eastAsia="zh-CN"/>
                              </w:rPr>
                            </w:pPr>
                            <w:r>
                              <w:rPr>
                                <w:rFonts w:hint="eastAsia"/>
                                <w:b/>
                                <w:bCs/>
                                <w:sz w:val="24"/>
                                <w:szCs w:val="24"/>
                                <w:lang w:val="en-US" w:eastAsia="zh-CN"/>
                              </w:rPr>
                              <w:t>活动五：</w:t>
                            </w:r>
                            <w:r>
                              <w:rPr>
                                <w:rFonts w:hint="eastAsia" w:ascii="宋体" w:hAnsi="宋体" w:eastAsia="宋体" w:cs="宋体"/>
                                <w:b/>
                                <w:bCs/>
                                <w:sz w:val="24"/>
                                <w:szCs w:val="24"/>
                                <w:lang w:val="en-US" w:eastAsia="zh-CN"/>
                              </w:rPr>
                              <w:t>区角命名</w:t>
                            </w:r>
                            <w:r>
                              <w:rPr>
                                <w:rFonts w:hint="eastAsia"/>
                                <w:b/>
                                <w:bCs/>
                                <w:sz w:val="24"/>
                                <w:szCs w:val="24"/>
                                <w:lang w:val="en-US" w:eastAsia="zh-CN"/>
                              </w:rPr>
                              <w:t>，设计区角logo</w:t>
                            </w:r>
                          </w:p>
                          <w:p w14:paraId="09F9E83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lang w:val="en-US" w:eastAsia="zh-CN"/>
                              </w:rPr>
                              <w:t>1.想：给认领的</w:t>
                            </w:r>
                            <w:r>
                              <w:rPr>
                                <w:rFonts w:hint="eastAsia" w:ascii="宋体" w:hAnsi="宋体" w:eastAsia="宋体" w:cs="宋体"/>
                                <w:sz w:val="24"/>
                                <w:szCs w:val="24"/>
                              </w:rPr>
                              <w:t>区</w:t>
                            </w:r>
                            <w:r>
                              <w:rPr>
                                <w:rFonts w:hint="eastAsia" w:ascii="宋体" w:hAnsi="宋体" w:eastAsia="宋体" w:cs="宋体"/>
                                <w:sz w:val="24"/>
                                <w:szCs w:val="24"/>
                                <w:lang w:val="en-US" w:eastAsia="zh-CN"/>
                              </w:rPr>
                              <w:t>角</w:t>
                            </w:r>
                            <w:r>
                              <w:rPr>
                                <w:rFonts w:hint="eastAsia" w:ascii="宋体" w:hAnsi="宋体" w:eastAsia="宋体" w:cs="宋体"/>
                                <w:sz w:val="24"/>
                                <w:szCs w:val="24"/>
                              </w:rPr>
                              <w:t>取一个有创意的名字</w:t>
                            </w:r>
                            <w:r>
                              <w:rPr>
                                <w:rFonts w:hint="eastAsia" w:ascii="宋体" w:hAnsi="宋体" w:eastAsia="宋体" w:cs="宋体"/>
                                <w:sz w:val="24"/>
                                <w:szCs w:val="24"/>
                                <w:lang w:eastAsia="zh-CN"/>
                              </w:rPr>
                              <w:t>。</w:t>
                            </w:r>
                          </w:p>
                          <w:p w14:paraId="16AD60A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2.画：</w:t>
                            </w:r>
                            <w:r>
                              <w:rPr>
                                <w:rFonts w:hint="eastAsia" w:ascii="宋体" w:hAnsi="宋体" w:eastAsia="宋体" w:cs="宋体"/>
                                <w:sz w:val="24"/>
                                <w:szCs w:val="24"/>
                              </w:rPr>
                              <w:t>设计一个简单的标识。</w:t>
                            </w:r>
                          </w:p>
                          <w:p w14:paraId="6F1CE23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时间：3分钟</w:t>
                            </w:r>
                          </w:p>
                        </w:txbxContent>
                      </wps:txbx>
                      <wps:bodyPr upright="1"/>
                    </wps:wsp>
                  </a:graphicData>
                </a:graphic>
              </wp:anchor>
            </w:drawing>
          </mc:Choice>
          <mc:Fallback>
            <w:pict>
              <v:roundrect id="_x0000_s1026" o:spid="_x0000_s1026" o:spt="2" style="position:absolute;left:0pt;margin-left:0.05pt;margin-top:36.4pt;height:112.5pt;width:417.35pt;z-index:251673600;mso-width-relative:page;mso-height-relative:page;" fillcolor="#FFF2CA [662]" filled="t" stroked="t" coordsize="21600,21600" arcsize="0.166666666666667" o:gfxdata="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HuTRHnWAAAABwEAAA8AAAAAAAAAAQAgAAAA&#10;IgAAAGRycy9kb3ducmV2LnhtbFBLAQIUABQAAAAIAIdO4kDNGqe9RgIAAJIEAAAOAAAAAAAAAAEA&#10;IAAAACUBAABkcnMvZTJvRG9jLnhtbFBLBQYAAAAABgAGAFkBAADdBQAAAAA=&#10;">
                <v:fill on="t" focussize="0,0"/>
                <v:stroke weight="1pt" color="#70AD47" joinstyle="round" dashstyle="dash"/>
                <v:imagedata o:title=""/>
                <o:lock v:ext="edit" aspectratio="f"/>
                <v:textbox>
                  <w:txbxContent>
                    <w:p w14:paraId="6C06CA7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b/>
                          <w:bCs/>
                          <w:sz w:val="24"/>
                          <w:szCs w:val="24"/>
                          <w:lang w:val="en-US" w:eastAsia="zh-CN"/>
                        </w:rPr>
                      </w:pPr>
                      <w:r>
                        <w:rPr>
                          <w:rFonts w:hint="eastAsia"/>
                          <w:b/>
                          <w:bCs/>
                          <w:sz w:val="24"/>
                          <w:szCs w:val="24"/>
                          <w:lang w:val="en-US" w:eastAsia="zh-CN"/>
                        </w:rPr>
                        <w:t>活动五：</w:t>
                      </w:r>
                      <w:r>
                        <w:rPr>
                          <w:rFonts w:hint="eastAsia" w:ascii="宋体" w:hAnsi="宋体" w:eastAsia="宋体" w:cs="宋体"/>
                          <w:b/>
                          <w:bCs/>
                          <w:sz w:val="24"/>
                          <w:szCs w:val="24"/>
                          <w:lang w:val="en-US" w:eastAsia="zh-CN"/>
                        </w:rPr>
                        <w:t>区角命名</w:t>
                      </w:r>
                      <w:r>
                        <w:rPr>
                          <w:rFonts w:hint="eastAsia"/>
                          <w:b/>
                          <w:bCs/>
                          <w:sz w:val="24"/>
                          <w:szCs w:val="24"/>
                          <w:lang w:val="en-US" w:eastAsia="zh-CN"/>
                        </w:rPr>
                        <w:t>，设计区角logo</w:t>
                      </w:r>
                    </w:p>
                    <w:p w14:paraId="09F9E83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sz w:val="24"/>
                          <w:szCs w:val="24"/>
                          <w:lang w:eastAsia="zh-CN"/>
                        </w:rPr>
                      </w:pPr>
                      <w:r>
                        <w:rPr>
                          <w:rFonts w:hint="eastAsia" w:ascii="宋体" w:hAnsi="宋体" w:eastAsia="宋体" w:cs="宋体"/>
                          <w:sz w:val="24"/>
                          <w:szCs w:val="24"/>
                          <w:lang w:val="en-US" w:eastAsia="zh-CN"/>
                        </w:rPr>
                        <w:t>1.想：给认领的</w:t>
                      </w:r>
                      <w:r>
                        <w:rPr>
                          <w:rFonts w:hint="eastAsia" w:ascii="宋体" w:hAnsi="宋体" w:eastAsia="宋体" w:cs="宋体"/>
                          <w:sz w:val="24"/>
                          <w:szCs w:val="24"/>
                        </w:rPr>
                        <w:t>区</w:t>
                      </w:r>
                      <w:r>
                        <w:rPr>
                          <w:rFonts w:hint="eastAsia" w:ascii="宋体" w:hAnsi="宋体" w:eastAsia="宋体" w:cs="宋体"/>
                          <w:sz w:val="24"/>
                          <w:szCs w:val="24"/>
                          <w:lang w:val="en-US" w:eastAsia="zh-CN"/>
                        </w:rPr>
                        <w:t>角</w:t>
                      </w:r>
                      <w:r>
                        <w:rPr>
                          <w:rFonts w:hint="eastAsia" w:ascii="宋体" w:hAnsi="宋体" w:eastAsia="宋体" w:cs="宋体"/>
                          <w:sz w:val="24"/>
                          <w:szCs w:val="24"/>
                        </w:rPr>
                        <w:t>取一个有创意的名字</w:t>
                      </w:r>
                      <w:r>
                        <w:rPr>
                          <w:rFonts w:hint="eastAsia" w:ascii="宋体" w:hAnsi="宋体" w:eastAsia="宋体" w:cs="宋体"/>
                          <w:sz w:val="24"/>
                          <w:szCs w:val="24"/>
                          <w:lang w:eastAsia="zh-CN"/>
                        </w:rPr>
                        <w:t>。</w:t>
                      </w:r>
                    </w:p>
                    <w:p w14:paraId="16AD60A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2.画：</w:t>
                      </w:r>
                      <w:r>
                        <w:rPr>
                          <w:rFonts w:hint="eastAsia" w:ascii="宋体" w:hAnsi="宋体" w:eastAsia="宋体" w:cs="宋体"/>
                          <w:sz w:val="24"/>
                          <w:szCs w:val="24"/>
                        </w:rPr>
                        <w:t>设计一个简单的标识。</w:t>
                      </w:r>
                    </w:p>
                    <w:p w14:paraId="6F1CE23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时间：3分钟</w:t>
                      </w:r>
                    </w:p>
                  </w:txbxContent>
                </v:textbox>
              </v:roundrect>
            </w:pict>
          </mc:Fallback>
        </mc:AlternateContent>
      </w:r>
      <w:r>
        <w:rPr>
          <w:rFonts w:hint="eastAsia" w:ascii="宋体" w:hAnsi="宋体" w:eastAsia="宋体" w:cs="宋体"/>
          <w:sz w:val="24"/>
          <w:szCs w:val="24"/>
        </w:rPr>
        <w:t>师：我们已经规划好了活动区域，现在请各小</w:t>
      </w:r>
      <w:r>
        <w:rPr>
          <w:rFonts w:hint="eastAsia" w:eastAsia="宋体" w:cs="宋体"/>
          <w:sz w:val="24"/>
          <w:szCs w:val="24"/>
          <w:lang w:val="en-US" w:eastAsia="zh-CN"/>
        </w:rPr>
        <w:t>组</w:t>
      </w:r>
      <w:r>
        <w:rPr>
          <w:rFonts w:hint="eastAsia" w:ascii="宋体" w:hAnsi="宋体" w:eastAsia="宋体" w:cs="宋体"/>
          <w:sz w:val="24"/>
          <w:szCs w:val="24"/>
        </w:rPr>
        <w:t>为自己负责的区域取一个有创意的名字，并设计一个简单的标识。</w:t>
      </w:r>
    </w:p>
    <w:p w14:paraId="324410F1">
      <w:pPr>
        <w:pStyle w:val="8"/>
        <w:keepNext w:val="0"/>
        <w:keepLines w:val="0"/>
        <w:pageBreakBefore w:val="0"/>
        <w:widowControl w:val="0"/>
        <w:suppressLineNumbers w:val="0"/>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rPr>
      </w:pPr>
    </w:p>
    <w:p w14:paraId="7F69854B">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p>
    <w:p w14:paraId="6C775853">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p>
    <w:p w14:paraId="6F1D96D8">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p>
    <w:p w14:paraId="16E283A1">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预设名称：</w:t>
      </w:r>
    </w:p>
    <w:p w14:paraId="12C7BB0B">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阅读区：</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知识海洋</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或</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书香角落</w:t>
      </w:r>
      <w:r>
        <w:rPr>
          <w:rStyle w:val="13"/>
          <w:rFonts w:hint="eastAsia" w:ascii="楷体" w:hAnsi="楷体" w:eastAsia="楷体" w:cs="楷体"/>
          <w:b w:val="0"/>
          <w:bCs w:val="0"/>
          <w:color w:val="000000"/>
          <w:spacing w:val="0"/>
          <w:sz w:val="24"/>
          <w:szCs w:val="24"/>
          <w:shd w:val="clear" w:color="auto" w:fill="auto"/>
          <w:lang w:val="en-US" w:eastAsia="zh-CN"/>
        </w:rPr>
        <w:t>”</w:t>
      </w:r>
    </w:p>
    <w:p w14:paraId="35D36FD8">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益智区：</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智慧乐园</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或</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脑力训练营</w:t>
      </w:r>
      <w:r>
        <w:rPr>
          <w:rStyle w:val="13"/>
          <w:rFonts w:hint="eastAsia" w:ascii="楷体" w:hAnsi="楷体" w:eastAsia="楷体" w:cs="楷体"/>
          <w:b w:val="0"/>
          <w:bCs w:val="0"/>
          <w:color w:val="000000"/>
          <w:spacing w:val="0"/>
          <w:sz w:val="24"/>
          <w:szCs w:val="24"/>
          <w:shd w:val="clear" w:color="auto" w:fill="auto"/>
          <w:lang w:val="en-US" w:eastAsia="zh-CN"/>
        </w:rPr>
        <w:t>”</w:t>
      </w:r>
    </w:p>
    <w:p w14:paraId="1257F401">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运动区：</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活力空间</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或</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动感地带</w:t>
      </w:r>
      <w:r>
        <w:rPr>
          <w:rStyle w:val="13"/>
          <w:rFonts w:hint="eastAsia" w:ascii="楷体" w:hAnsi="楷体" w:eastAsia="楷体" w:cs="楷体"/>
          <w:b w:val="0"/>
          <w:bCs w:val="0"/>
          <w:color w:val="000000"/>
          <w:spacing w:val="0"/>
          <w:sz w:val="24"/>
          <w:szCs w:val="24"/>
          <w:shd w:val="clear" w:color="auto" w:fill="auto"/>
          <w:lang w:val="en-US" w:eastAsia="zh-CN"/>
        </w:rPr>
        <w:t>”</w:t>
      </w:r>
    </w:p>
    <w:p w14:paraId="0E4D8BE8">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艺创区：</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创意工坊</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或</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艺术天地</w:t>
      </w:r>
      <w:r>
        <w:rPr>
          <w:rStyle w:val="13"/>
          <w:rFonts w:hint="eastAsia" w:ascii="楷体" w:hAnsi="楷体" w:eastAsia="楷体" w:cs="楷体"/>
          <w:b w:val="0"/>
          <w:bCs w:val="0"/>
          <w:color w:val="000000"/>
          <w:spacing w:val="0"/>
          <w:sz w:val="24"/>
          <w:szCs w:val="24"/>
          <w:shd w:val="clear" w:color="auto" w:fill="auto"/>
          <w:lang w:val="en-US" w:eastAsia="zh-CN"/>
        </w:rPr>
        <w:t>”</w:t>
      </w:r>
    </w:p>
    <w:p w14:paraId="72707DB6">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楷体" w:cs="宋体"/>
          <w:sz w:val="24"/>
          <w:szCs w:val="24"/>
          <w:lang w:eastAsia="zh-CN"/>
        </w:rPr>
      </w:pPr>
      <w:r>
        <w:rPr>
          <w:rStyle w:val="13"/>
          <w:rFonts w:hint="eastAsia" w:ascii="楷体" w:hAnsi="楷体" w:eastAsia="楷体" w:cs="楷体"/>
          <w:b w:val="0"/>
          <w:bCs w:val="0"/>
          <w:color w:val="000000"/>
          <w:spacing w:val="0"/>
          <w:sz w:val="24"/>
          <w:szCs w:val="24"/>
          <w:shd w:val="clear" w:color="auto" w:fill="auto"/>
          <w:lang w:val="en-US" w:eastAsia="zh-Hans"/>
        </w:rPr>
        <w:t>自然区：</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绿色观察站</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或</w:t>
      </w:r>
      <w:r>
        <w:rPr>
          <w:rStyle w:val="13"/>
          <w:rFonts w:hint="eastAsia" w:ascii="楷体" w:hAnsi="楷体" w:eastAsia="楷体" w:cs="楷体"/>
          <w:b w:val="0"/>
          <w:bCs w:val="0"/>
          <w:color w:val="000000"/>
          <w:spacing w:val="0"/>
          <w:sz w:val="24"/>
          <w:szCs w:val="24"/>
          <w:shd w:val="clear" w:color="auto" w:fill="auto"/>
          <w:lang w:val="en-US" w:eastAsia="zh-CN"/>
        </w:rPr>
        <w:t>“</w:t>
      </w:r>
      <w:r>
        <w:rPr>
          <w:rStyle w:val="13"/>
          <w:rFonts w:hint="eastAsia" w:ascii="楷体" w:hAnsi="楷体" w:eastAsia="楷体" w:cs="楷体"/>
          <w:b w:val="0"/>
          <w:bCs w:val="0"/>
          <w:color w:val="000000"/>
          <w:spacing w:val="0"/>
          <w:sz w:val="24"/>
          <w:szCs w:val="24"/>
          <w:shd w:val="clear" w:color="auto" w:fill="auto"/>
          <w:lang w:val="en-US" w:eastAsia="zh-Hans"/>
        </w:rPr>
        <w:t>自然探索角</w:t>
      </w:r>
      <w:r>
        <w:rPr>
          <w:rStyle w:val="13"/>
          <w:rFonts w:hint="eastAsia" w:ascii="楷体" w:hAnsi="楷体" w:eastAsia="楷体" w:cs="楷体"/>
          <w:b w:val="0"/>
          <w:bCs w:val="0"/>
          <w:color w:val="000000"/>
          <w:spacing w:val="0"/>
          <w:sz w:val="24"/>
          <w:szCs w:val="24"/>
          <w:shd w:val="clear" w:color="auto" w:fill="auto"/>
          <w:lang w:val="en-US" w:eastAsia="zh-CN"/>
        </w:rPr>
        <w:t>”</w:t>
      </w:r>
    </w:p>
    <w:p w14:paraId="039936C9">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ascii="宋体" w:hAnsi="宋体" w:eastAsia="宋体" w:cs="宋体"/>
          <w:sz w:val="24"/>
          <w:szCs w:val="24"/>
        </w:rPr>
        <w:t>2. 制定公约，明确规则</w:t>
      </w:r>
    </w:p>
    <w:p w14:paraId="4AADC52C">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bCs/>
          <w:color w:val="000000" w:themeColor="text1"/>
          <w:sz w:val="24"/>
          <w:szCs w:val="24"/>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-107315</wp:posOffset>
                </wp:positionH>
                <wp:positionV relativeFrom="paragraph">
                  <wp:posOffset>490855</wp:posOffset>
                </wp:positionV>
                <wp:extent cx="5300345" cy="1713230"/>
                <wp:effectExtent l="6350" t="6350" r="8255" b="13970"/>
                <wp:wrapNone/>
                <wp:docPr id="44" name="圆角矩形 44"/>
                <wp:cNvGraphicFramePr/>
                <a:graphic xmlns:a="http://schemas.openxmlformats.org/drawingml/2006/main">
                  <a:graphicData uri="http://schemas.microsoft.com/office/word/2010/wordprocessingShape">
                    <wps:wsp>
                      <wps:cNvSpPr/>
                      <wps:spPr>
                        <a:xfrm>
                          <a:off x="0" y="0"/>
                          <a:ext cx="5300345" cy="1713230"/>
                        </a:xfrm>
                        <a:prstGeom prst="roundRect">
                          <a:avLst>
                            <a:gd name="adj" fmla="val 16667"/>
                          </a:avLst>
                        </a:prstGeom>
                        <a:solidFill>
                          <a:schemeClr val="accent3">
                            <a:lumMod val="20000"/>
                            <a:lumOff val="80000"/>
                          </a:schemeClr>
                        </a:solidFill>
                        <a:ln w="12700" cap="flat" cmpd="sng">
                          <a:solidFill>
                            <a:srgbClr val="70AD47"/>
                          </a:solidFill>
                          <a:prstDash val="dash"/>
                          <a:headEnd type="none" w="med" len="med"/>
                          <a:tailEnd type="none" w="med" len="med"/>
                        </a:ln>
                      </wps:spPr>
                      <wps:txbx>
                        <w:txbxContent>
                          <w:p w14:paraId="37D999B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sz w:val="24"/>
                                <w:szCs w:val="24"/>
                                <w:lang w:val="en-US" w:eastAsia="zh-CN"/>
                              </w:rPr>
                            </w:pPr>
                            <w:r>
                              <w:rPr>
                                <w:rFonts w:hint="eastAsia"/>
                                <w:b/>
                                <w:bCs/>
                                <w:sz w:val="24"/>
                                <w:szCs w:val="24"/>
                                <w:lang w:val="en-US" w:eastAsia="zh-CN"/>
                              </w:rPr>
                              <w:t>活动六：</w:t>
                            </w:r>
                            <w:r>
                              <w:rPr>
                                <w:rFonts w:hint="eastAsia" w:ascii="宋体" w:hAnsi="宋体" w:eastAsia="宋体" w:cs="宋体"/>
                                <w:b/>
                                <w:bCs/>
                                <w:sz w:val="24"/>
                                <w:szCs w:val="24"/>
                                <w:lang w:val="en-US" w:eastAsia="zh-CN"/>
                              </w:rPr>
                              <w:t>制定公约</w:t>
                            </w:r>
                            <w:r>
                              <w:rPr>
                                <w:rFonts w:hint="eastAsia"/>
                                <w:b/>
                                <w:bCs/>
                                <w:sz w:val="24"/>
                                <w:szCs w:val="24"/>
                                <w:lang w:val="en-US" w:eastAsia="zh-CN"/>
                              </w:rPr>
                              <w:t>，明确活动规则</w:t>
                            </w:r>
                          </w:p>
                          <w:p w14:paraId="6AE6E03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1.想：给认领的</w:t>
                            </w:r>
                            <w:r>
                              <w:rPr>
                                <w:rFonts w:hint="eastAsia" w:ascii="宋体" w:hAnsi="宋体" w:eastAsia="宋体" w:cs="宋体"/>
                                <w:sz w:val="24"/>
                                <w:szCs w:val="24"/>
                              </w:rPr>
                              <w:t>区</w:t>
                            </w:r>
                            <w:r>
                              <w:rPr>
                                <w:rFonts w:hint="eastAsia" w:ascii="宋体" w:hAnsi="宋体" w:eastAsia="宋体" w:cs="宋体"/>
                                <w:sz w:val="24"/>
                                <w:szCs w:val="24"/>
                                <w:lang w:val="en-US" w:eastAsia="zh-CN"/>
                              </w:rPr>
                              <w:t>角制定</w:t>
                            </w:r>
                            <w:r>
                              <w:rPr>
                                <w:rFonts w:hint="eastAsia" w:ascii="宋体" w:hAnsi="宋体" w:eastAsia="宋体" w:cs="宋体"/>
                                <w:sz w:val="24"/>
                                <w:szCs w:val="24"/>
                              </w:rPr>
                              <w:t>3-5条活动公约</w:t>
                            </w:r>
                            <w:r>
                              <w:rPr>
                                <w:rFonts w:hint="eastAsia" w:cs="宋体"/>
                                <w:sz w:val="24"/>
                                <w:szCs w:val="24"/>
                                <w:lang w:eastAsia="zh-CN"/>
                              </w:rPr>
                              <w:t>，</w:t>
                            </w:r>
                            <w:r>
                              <w:rPr>
                                <w:rFonts w:hint="eastAsia" w:cs="宋体"/>
                                <w:sz w:val="24"/>
                                <w:szCs w:val="24"/>
                                <w:lang w:val="en-US" w:eastAsia="zh-CN"/>
                              </w:rPr>
                              <w:t>可以用三字经式或四字词语式来编一编</w:t>
                            </w:r>
                            <w:r>
                              <w:rPr>
                                <w:rFonts w:hint="eastAsia" w:ascii="宋体" w:hAnsi="宋体" w:eastAsia="宋体" w:cs="宋体"/>
                                <w:sz w:val="24"/>
                                <w:szCs w:val="24"/>
                                <w:lang w:eastAsia="zh-CN"/>
                              </w:rPr>
                              <w:t>。</w:t>
                            </w:r>
                          </w:p>
                          <w:p w14:paraId="38F6948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2.读：写完读一读，做到通俗易懂，朗朗上口。</w:t>
                            </w:r>
                          </w:p>
                          <w:p w14:paraId="4BEB1C2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时间：5分钟</w:t>
                            </w:r>
                          </w:p>
                        </w:txbxContent>
                      </wps:txbx>
                      <wps:bodyPr upright="1"/>
                    </wps:wsp>
                  </a:graphicData>
                </a:graphic>
              </wp:anchor>
            </w:drawing>
          </mc:Choice>
          <mc:Fallback>
            <w:pict>
              <v:roundrect id="_x0000_s1026" o:spid="_x0000_s1026" o:spt="2" style="position:absolute;left:0pt;margin-left:-8.45pt;margin-top:38.65pt;height:134.9pt;width:417.35pt;z-index:251674624;mso-width-relative:page;mso-height-relative:page;" fillcolor="#FFF2CA [662]" filled="t" stroked="t" coordsize="21600,21600" arcsize="0.166666666666667" o:gfxdata="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A8mMd82QAAAAoBAAAPAAAAAAAAAAEA&#10;IAAAACIAAABkcnMvZG93bnJldi54bWxQSwECFAAUAAAACACHTuJAxBO+fUcCAACSBAAADgAAAAAA&#10;AAABACAAAAAoAQAAZHJzL2Uyb0RvYy54bWxQSwUGAAAAAAYABgBZAQAA4QUAAAAA&#10;">
                <v:fill on="t" focussize="0,0"/>
                <v:stroke weight="1pt" color="#70AD47" joinstyle="round" dashstyle="dash"/>
                <v:imagedata o:title=""/>
                <o:lock v:ext="edit" aspectratio="f"/>
                <v:textbox>
                  <w:txbxContent>
                    <w:p w14:paraId="37D999B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sz w:val="24"/>
                          <w:szCs w:val="24"/>
                          <w:lang w:val="en-US" w:eastAsia="zh-CN"/>
                        </w:rPr>
                      </w:pPr>
                      <w:r>
                        <w:rPr>
                          <w:rFonts w:hint="eastAsia"/>
                          <w:b/>
                          <w:bCs/>
                          <w:sz w:val="24"/>
                          <w:szCs w:val="24"/>
                          <w:lang w:val="en-US" w:eastAsia="zh-CN"/>
                        </w:rPr>
                        <w:t>活动六：</w:t>
                      </w:r>
                      <w:r>
                        <w:rPr>
                          <w:rFonts w:hint="eastAsia" w:ascii="宋体" w:hAnsi="宋体" w:eastAsia="宋体" w:cs="宋体"/>
                          <w:b/>
                          <w:bCs/>
                          <w:sz w:val="24"/>
                          <w:szCs w:val="24"/>
                          <w:lang w:val="en-US" w:eastAsia="zh-CN"/>
                        </w:rPr>
                        <w:t>制定公约</w:t>
                      </w:r>
                      <w:r>
                        <w:rPr>
                          <w:rFonts w:hint="eastAsia"/>
                          <w:b/>
                          <w:bCs/>
                          <w:sz w:val="24"/>
                          <w:szCs w:val="24"/>
                          <w:lang w:val="en-US" w:eastAsia="zh-CN"/>
                        </w:rPr>
                        <w:t>，明确活动规则</w:t>
                      </w:r>
                    </w:p>
                    <w:p w14:paraId="6AE6E03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eastAsia" w:ascii="宋体" w:hAnsi="宋体" w:eastAsia="宋体" w:cs="宋体"/>
                          <w:kern w:val="0"/>
                          <w:sz w:val="24"/>
                          <w:szCs w:val="24"/>
                          <w:lang w:val="en-US" w:eastAsia="zh-CN" w:bidi="ar-SA"/>
                        </w:rPr>
                      </w:pPr>
                      <w:r>
                        <w:rPr>
                          <w:rFonts w:hint="eastAsia" w:ascii="宋体" w:hAnsi="宋体" w:eastAsia="宋体" w:cs="宋体"/>
                          <w:sz w:val="24"/>
                          <w:szCs w:val="24"/>
                          <w:lang w:val="en-US" w:eastAsia="zh-CN"/>
                        </w:rPr>
                        <w:t>1.想：给认领的</w:t>
                      </w:r>
                      <w:r>
                        <w:rPr>
                          <w:rFonts w:hint="eastAsia" w:ascii="宋体" w:hAnsi="宋体" w:eastAsia="宋体" w:cs="宋体"/>
                          <w:sz w:val="24"/>
                          <w:szCs w:val="24"/>
                        </w:rPr>
                        <w:t>区</w:t>
                      </w:r>
                      <w:r>
                        <w:rPr>
                          <w:rFonts w:hint="eastAsia" w:ascii="宋体" w:hAnsi="宋体" w:eastAsia="宋体" w:cs="宋体"/>
                          <w:sz w:val="24"/>
                          <w:szCs w:val="24"/>
                          <w:lang w:val="en-US" w:eastAsia="zh-CN"/>
                        </w:rPr>
                        <w:t>角制定</w:t>
                      </w:r>
                      <w:r>
                        <w:rPr>
                          <w:rFonts w:hint="eastAsia" w:ascii="宋体" w:hAnsi="宋体" w:eastAsia="宋体" w:cs="宋体"/>
                          <w:sz w:val="24"/>
                          <w:szCs w:val="24"/>
                        </w:rPr>
                        <w:t>3-5条活动公约</w:t>
                      </w:r>
                      <w:r>
                        <w:rPr>
                          <w:rFonts w:hint="eastAsia" w:cs="宋体"/>
                          <w:sz w:val="24"/>
                          <w:szCs w:val="24"/>
                          <w:lang w:eastAsia="zh-CN"/>
                        </w:rPr>
                        <w:t>，</w:t>
                      </w:r>
                      <w:r>
                        <w:rPr>
                          <w:rFonts w:hint="eastAsia" w:cs="宋体"/>
                          <w:sz w:val="24"/>
                          <w:szCs w:val="24"/>
                          <w:lang w:val="en-US" w:eastAsia="zh-CN"/>
                        </w:rPr>
                        <w:t>可以用三字经式或四字词语式来编一编</w:t>
                      </w:r>
                      <w:r>
                        <w:rPr>
                          <w:rFonts w:hint="eastAsia" w:ascii="宋体" w:hAnsi="宋体" w:eastAsia="宋体" w:cs="宋体"/>
                          <w:sz w:val="24"/>
                          <w:szCs w:val="24"/>
                          <w:lang w:eastAsia="zh-CN"/>
                        </w:rPr>
                        <w:t>。</w:t>
                      </w:r>
                    </w:p>
                    <w:p w14:paraId="38F6948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2.读：写完读一读，做到通俗易懂，朗朗上口。</w:t>
                      </w:r>
                    </w:p>
                    <w:p w14:paraId="4BEB1C2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9"/>
                        <w:rPr>
                          <w:rFonts w:hint="default"/>
                          <w:b/>
                          <w:bCs/>
                          <w:i w:val="0"/>
                          <w:iCs w:val="0"/>
                          <w:sz w:val="24"/>
                          <w:szCs w:val="24"/>
                          <w:lang w:val="en-US" w:eastAsia="zh-CN"/>
                        </w:rPr>
                      </w:pPr>
                      <w:r>
                        <w:rPr>
                          <w:rFonts w:hint="eastAsia" w:ascii="宋体" w:hAnsi="宋体" w:eastAsia="宋体" w:cs="宋体"/>
                          <w:sz w:val="24"/>
                          <w:szCs w:val="24"/>
                          <w:lang w:val="en-US" w:eastAsia="zh-CN"/>
                        </w:rPr>
                        <w:t>时间：5分钟</w:t>
                      </w:r>
                    </w:p>
                  </w:txbxContent>
                </v:textbox>
              </v:roundrect>
            </w:pict>
          </mc:Fallback>
        </mc:AlternateContent>
      </w:r>
      <w:r>
        <w:rPr>
          <w:rFonts w:hint="eastAsia" w:ascii="宋体" w:hAnsi="宋体" w:eastAsia="宋体" w:cs="宋体"/>
          <w:sz w:val="24"/>
          <w:szCs w:val="24"/>
        </w:rPr>
        <w:t>师：每个区角都需要有清晰的规则，请各小</w:t>
      </w:r>
      <w:r>
        <w:rPr>
          <w:rFonts w:hint="eastAsia" w:eastAsia="宋体" w:cs="宋体"/>
          <w:sz w:val="24"/>
          <w:szCs w:val="24"/>
          <w:lang w:val="en-US" w:eastAsia="zh-CN"/>
        </w:rPr>
        <w:t>组</w:t>
      </w:r>
      <w:r>
        <w:rPr>
          <w:rFonts w:hint="eastAsia" w:cs="宋体"/>
          <w:sz w:val="24"/>
          <w:szCs w:val="24"/>
          <w:lang w:val="en-US" w:eastAsia="zh-CN"/>
        </w:rPr>
        <w:t>认领一个区角，</w:t>
      </w:r>
      <w:r>
        <w:rPr>
          <w:rFonts w:hint="eastAsia" w:ascii="宋体" w:hAnsi="宋体" w:eastAsia="宋体" w:cs="宋体"/>
          <w:sz w:val="24"/>
          <w:szCs w:val="24"/>
        </w:rPr>
        <w:t>为自己负责的区角制定3-5条活动公约</w:t>
      </w:r>
      <w:r>
        <w:rPr>
          <w:rFonts w:hint="eastAsia" w:cs="宋体"/>
          <w:sz w:val="24"/>
          <w:szCs w:val="24"/>
          <w:lang w:eastAsia="zh-CN"/>
        </w:rPr>
        <w:t>，</w:t>
      </w:r>
      <w:r>
        <w:rPr>
          <w:rFonts w:hint="eastAsia" w:cs="宋体"/>
          <w:sz w:val="24"/>
          <w:szCs w:val="24"/>
          <w:lang w:val="en-US" w:eastAsia="zh-CN"/>
        </w:rPr>
        <w:t>可以用三字经式或四字词语式来编一编</w:t>
      </w:r>
      <w:r>
        <w:rPr>
          <w:rFonts w:hint="eastAsia" w:ascii="宋体" w:hAnsi="宋体" w:eastAsia="宋体" w:cs="宋体"/>
          <w:sz w:val="24"/>
          <w:szCs w:val="24"/>
        </w:rPr>
        <w:t>。</w:t>
      </w:r>
    </w:p>
    <w:p w14:paraId="03E7B98D">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p>
    <w:p w14:paraId="44B4009F">
      <w:pPr>
        <w:pStyle w:val="8"/>
        <w:keepNext w:val="0"/>
        <w:keepLines w:val="0"/>
        <w:pageBreakBefore w:val="0"/>
        <w:widowControl w:val="0"/>
        <w:suppressLineNumbers w:val="0"/>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rPr>
      </w:pPr>
    </w:p>
    <w:p w14:paraId="59CD54E2">
      <w:pPr>
        <w:pStyle w:val="8"/>
        <w:keepNext w:val="0"/>
        <w:keepLines w:val="0"/>
        <w:pageBreakBefore w:val="0"/>
        <w:widowControl w:val="0"/>
        <w:suppressLineNumbers w:val="0"/>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rPr>
      </w:pPr>
    </w:p>
    <w:p w14:paraId="1D96EB39">
      <w:pPr>
        <w:pStyle w:val="8"/>
        <w:keepNext w:val="0"/>
        <w:keepLines w:val="0"/>
        <w:pageBreakBefore w:val="0"/>
        <w:widowControl w:val="0"/>
        <w:suppressLineNumbers w:val="0"/>
        <w:kinsoku/>
        <w:wordWrap/>
        <w:overflowPunct/>
        <w:topLinePunct w:val="0"/>
        <w:autoSpaceDE/>
        <w:autoSpaceDN/>
        <w:bidi w:val="0"/>
        <w:adjustRightInd/>
        <w:snapToGrid/>
        <w:spacing w:line="240" w:lineRule="auto"/>
        <w:textAlignment w:val="auto"/>
        <w:rPr>
          <w:rFonts w:hint="eastAsia" w:ascii="宋体" w:hAnsi="宋体" w:eastAsia="宋体" w:cs="宋体"/>
          <w:sz w:val="24"/>
          <w:szCs w:val="24"/>
        </w:rPr>
      </w:pPr>
    </w:p>
    <w:p w14:paraId="25CA2597">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p>
    <w:p w14:paraId="072156D7">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各小组讨论并制定区角活动公约</w:t>
      </w:r>
      <w:r>
        <w:rPr>
          <w:rFonts w:hint="eastAsia" w:cs="宋体"/>
          <w:sz w:val="24"/>
          <w:szCs w:val="24"/>
          <w:lang w:eastAsia="zh-CN"/>
        </w:rPr>
        <w:t>，</w:t>
      </w:r>
      <w:r>
        <w:rPr>
          <w:rFonts w:hint="eastAsia" w:ascii="宋体" w:hAnsi="宋体" w:eastAsia="宋体" w:cs="宋体"/>
          <w:sz w:val="24"/>
          <w:szCs w:val="24"/>
        </w:rPr>
        <w:t>展示公约并说明理由。</w:t>
      </w:r>
    </w:p>
    <w:p w14:paraId="2D61E25C">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预设公约：</w:t>
      </w:r>
    </w:p>
    <w:p w14:paraId="0F268EC8">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阅读区：轻声阅读，爱护图书，有序借阅，不扰他人</w:t>
      </w:r>
      <w:r>
        <w:rPr>
          <w:rStyle w:val="13"/>
          <w:rFonts w:hint="eastAsia" w:ascii="楷体" w:hAnsi="楷体" w:eastAsia="楷体" w:cs="楷体"/>
          <w:b w:val="0"/>
          <w:bCs w:val="0"/>
          <w:color w:val="000000"/>
          <w:spacing w:val="0"/>
          <w:sz w:val="24"/>
          <w:szCs w:val="24"/>
          <w:shd w:val="clear" w:color="auto" w:fill="auto"/>
          <w:lang w:val="en-US" w:eastAsia="zh-CN"/>
        </w:rPr>
        <w:t>。</w:t>
      </w:r>
    </w:p>
    <w:p w14:paraId="7BC8CBF3">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益智区：轻拿轻放，不争不抢，认真归位，互相帮助</w:t>
      </w:r>
      <w:r>
        <w:rPr>
          <w:rStyle w:val="13"/>
          <w:rFonts w:hint="eastAsia" w:ascii="楷体" w:hAnsi="楷体" w:eastAsia="楷体" w:cs="楷体"/>
          <w:b w:val="0"/>
          <w:bCs w:val="0"/>
          <w:color w:val="000000"/>
          <w:spacing w:val="0"/>
          <w:sz w:val="24"/>
          <w:szCs w:val="24"/>
          <w:shd w:val="clear" w:color="auto" w:fill="auto"/>
          <w:lang w:val="en-US" w:eastAsia="zh-CN"/>
        </w:rPr>
        <w:t>。</w:t>
      </w:r>
    </w:p>
    <w:p w14:paraId="7CF2CC50">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运动区：安全第一，轮流参与，互相礼让，合理用力</w:t>
      </w:r>
      <w:r>
        <w:rPr>
          <w:rStyle w:val="13"/>
          <w:rFonts w:hint="eastAsia" w:ascii="楷体" w:hAnsi="楷体" w:eastAsia="楷体" w:cs="楷体"/>
          <w:b w:val="0"/>
          <w:bCs w:val="0"/>
          <w:color w:val="000000"/>
          <w:spacing w:val="0"/>
          <w:sz w:val="24"/>
          <w:szCs w:val="24"/>
          <w:shd w:val="clear" w:color="auto" w:fill="auto"/>
          <w:lang w:val="en-US" w:eastAsia="zh-CN"/>
        </w:rPr>
        <w:t>。</w:t>
      </w:r>
    </w:p>
    <w:p w14:paraId="6C9422DD">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艺创区：节约材料，保持整洁，完后清理，作品共享</w:t>
      </w:r>
      <w:r>
        <w:rPr>
          <w:rStyle w:val="13"/>
          <w:rFonts w:hint="eastAsia" w:ascii="楷体" w:hAnsi="楷体" w:eastAsia="楷体" w:cs="楷体"/>
          <w:b w:val="0"/>
          <w:bCs w:val="0"/>
          <w:color w:val="000000"/>
          <w:spacing w:val="0"/>
          <w:sz w:val="24"/>
          <w:szCs w:val="24"/>
          <w:shd w:val="clear" w:color="auto" w:fill="auto"/>
          <w:lang w:val="en-US" w:eastAsia="zh-CN"/>
        </w:rPr>
        <w:t>。</w:t>
      </w:r>
    </w:p>
    <w:p w14:paraId="472C6255">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Style w:val="13"/>
          <w:rFonts w:hint="eastAsia" w:ascii="楷体" w:hAnsi="楷体" w:eastAsia="楷体" w:cs="楷体"/>
          <w:b w:val="0"/>
          <w:bCs w:val="0"/>
          <w:color w:val="000000"/>
          <w:spacing w:val="0"/>
          <w:sz w:val="24"/>
          <w:szCs w:val="24"/>
          <w:shd w:val="clear" w:color="auto" w:fill="auto"/>
          <w:lang w:val="en-US" w:eastAsia="zh-Hans"/>
        </w:rPr>
        <w:t>自然区：轻声观察，记录发现，不伤生物，分享收获</w:t>
      </w:r>
      <w:r>
        <w:rPr>
          <w:rStyle w:val="13"/>
          <w:rFonts w:hint="eastAsia" w:ascii="楷体" w:hAnsi="楷体" w:eastAsia="楷体" w:cs="楷体"/>
          <w:b w:val="0"/>
          <w:bCs w:val="0"/>
          <w:color w:val="000000"/>
          <w:spacing w:val="0"/>
          <w:sz w:val="24"/>
          <w:szCs w:val="24"/>
          <w:shd w:val="clear" w:color="auto" w:fill="auto"/>
          <w:lang w:val="en-US" w:eastAsia="zh-CN"/>
        </w:rPr>
        <w:t>。</w:t>
      </w:r>
    </w:p>
    <w:p w14:paraId="76CE3FBF">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eastAsia="宋体" w:cs="宋体"/>
          <w:sz w:val="24"/>
          <w:szCs w:val="24"/>
          <w:lang w:val="en-US" w:eastAsia="zh-CN"/>
        </w:rPr>
        <w:t>三、</w:t>
      </w:r>
      <w:r>
        <w:rPr>
          <w:rStyle w:val="12"/>
          <w:rFonts w:hint="eastAsia" w:ascii="宋体" w:hAnsi="宋体" w:eastAsia="宋体" w:cs="宋体"/>
          <w:sz w:val="24"/>
          <w:szCs w:val="24"/>
        </w:rPr>
        <w:t>管理区角，招聘活动区长</w:t>
      </w:r>
    </w:p>
    <w:p w14:paraId="1D247132">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ascii="宋体" w:hAnsi="宋体" w:eastAsia="宋体" w:cs="宋体"/>
          <w:sz w:val="24"/>
          <w:szCs w:val="24"/>
        </w:rPr>
        <w:t>1. 岗位职责，明确要求</w:t>
      </w:r>
    </w:p>
    <w:p w14:paraId="69915D06">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师：为了让每个区角都能良好运行，我们需要招聘区长和管理员。</w:t>
      </w:r>
      <w:r>
        <w:rPr>
          <w:rFonts w:hint="eastAsia" w:eastAsia="宋体" w:cs="宋体"/>
          <w:sz w:val="24"/>
          <w:szCs w:val="24"/>
          <w:lang w:val="en-US" w:eastAsia="zh-CN"/>
        </w:rPr>
        <w:t>说一说，</w:t>
      </w:r>
      <w:r>
        <w:rPr>
          <w:rFonts w:hint="eastAsia" w:ascii="宋体" w:hAnsi="宋体" w:eastAsia="宋体" w:cs="宋体"/>
          <w:sz w:val="24"/>
          <w:szCs w:val="24"/>
        </w:rPr>
        <w:t>区长和管理员应该具备哪些品质和能力？他们有哪些职责？</w:t>
      </w:r>
    </w:p>
    <w:p w14:paraId="15DC2565">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Hans"/>
        </w:rPr>
      </w:pPr>
      <w:r>
        <w:rPr>
          <w:rStyle w:val="13"/>
          <w:rFonts w:hint="eastAsia" w:ascii="楷体" w:hAnsi="楷体" w:eastAsia="楷体" w:cs="楷体"/>
          <w:b w:val="0"/>
          <w:bCs w:val="0"/>
          <w:color w:val="000000"/>
          <w:spacing w:val="0"/>
          <w:sz w:val="24"/>
          <w:szCs w:val="24"/>
          <w:shd w:val="clear" w:color="auto" w:fill="auto"/>
          <w:lang w:val="en-US" w:eastAsia="zh-Hans"/>
        </w:rPr>
        <w:t>预设职责：</w:t>
      </w:r>
    </w:p>
    <w:p w14:paraId="3C671839">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区长职责：负责区域活动开展、维持秩序、解决冲突、协调轮换等</w:t>
      </w:r>
      <w:r>
        <w:rPr>
          <w:rStyle w:val="13"/>
          <w:rFonts w:hint="eastAsia" w:ascii="楷体" w:hAnsi="楷体" w:eastAsia="楷体" w:cs="楷体"/>
          <w:b w:val="0"/>
          <w:bCs w:val="0"/>
          <w:color w:val="000000"/>
          <w:spacing w:val="0"/>
          <w:sz w:val="24"/>
          <w:szCs w:val="24"/>
          <w:shd w:val="clear" w:color="auto" w:fill="auto"/>
          <w:lang w:val="en-US" w:eastAsia="zh-CN"/>
        </w:rPr>
        <w:t>。</w:t>
      </w:r>
    </w:p>
    <w:p w14:paraId="0AF9E8B8">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Style w:val="13"/>
          <w:rFonts w:hint="eastAsia" w:ascii="楷体" w:hAnsi="楷体" w:eastAsia="楷体" w:cs="楷体"/>
          <w:b w:val="0"/>
          <w:bCs w:val="0"/>
          <w:color w:val="000000"/>
          <w:spacing w:val="0"/>
          <w:sz w:val="24"/>
          <w:szCs w:val="24"/>
          <w:shd w:val="clear" w:color="auto" w:fill="auto"/>
          <w:lang w:val="en-US" w:eastAsia="zh-CN"/>
        </w:rPr>
      </w:pPr>
      <w:r>
        <w:rPr>
          <w:rStyle w:val="13"/>
          <w:rFonts w:hint="eastAsia" w:ascii="楷体" w:hAnsi="楷体" w:eastAsia="楷体" w:cs="楷体"/>
          <w:b w:val="0"/>
          <w:bCs w:val="0"/>
          <w:color w:val="000000"/>
          <w:spacing w:val="0"/>
          <w:sz w:val="24"/>
          <w:szCs w:val="24"/>
          <w:shd w:val="clear" w:color="auto" w:fill="auto"/>
          <w:lang w:val="en-US" w:eastAsia="zh-Hans"/>
        </w:rPr>
        <w:t>管理员职责：协助区长工作、负责器材管理、记录活动情况、提醒遵守规则等</w:t>
      </w:r>
      <w:r>
        <w:rPr>
          <w:rStyle w:val="13"/>
          <w:rFonts w:hint="eastAsia" w:ascii="楷体" w:hAnsi="楷体" w:eastAsia="楷体" w:cs="楷体"/>
          <w:b w:val="0"/>
          <w:bCs w:val="0"/>
          <w:color w:val="000000"/>
          <w:spacing w:val="0"/>
          <w:sz w:val="24"/>
          <w:szCs w:val="24"/>
          <w:shd w:val="clear" w:color="auto" w:fill="auto"/>
          <w:lang w:val="en-US" w:eastAsia="zh-CN"/>
        </w:rPr>
        <w:t>。</w:t>
      </w:r>
    </w:p>
    <w:p w14:paraId="12083A5A">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ascii="宋体" w:hAnsi="宋体" w:eastAsia="宋体" w:cs="宋体"/>
          <w:sz w:val="24"/>
          <w:szCs w:val="24"/>
        </w:rPr>
        <w:t>2. 自荐推荐，竞聘上岗</w:t>
      </w:r>
    </w:p>
    <w:p w14:paraId="1AC46FBA">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师：现在我们开始招聘区长和管理员，有意向的同学可以自荐，也可以推荐他人，说明理由。</w:t>
      </w:r>
    </w:p>
    <w:p w14:paraId="3AE04E27">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学生自荐或互相推荐，阐述自己或被推荐人的优势和能力。</w:t>
      </w:r>
    </w:p>
    <w:p w14:paraId="1D7ED1B7">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师：大家投票选出最适合的区长和管理员，他们将轮换担任，每两周更换一次，让更多同学有机会锻炼自己的组织和管理能力。</w:t>
      </w:r>
    </w:p>
    <w:p w14:paraId="3768DFBA">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eastAsia="宋体" w:cs="宋体"/>
          <w:sz w:val="24"/>
          <w:szCs w:val="24"/>
          <w:lang w:val="en-US" w:eastAsia="zh-CN"/>
        </w:rPr>
        <w:t>3.</w:t>
      </w:r>
      <w:r>
        <w:rPr>
          <w:rStyle w:val="12"/>
          <w:rFonts w:hint="eastAsia" w:ascii="宋体" w:hAnsi="宋体" w:eastAsia="宋体" w:cs="宋体"/>
          <w:sz w:val="24"/>
          <w:szCs w:val="24"/>
        </w:rPr>
        <w:t>运行区角，举行签约仪式</w:t>
      </w:r>
    </w:p>
    <w:p w14:paraId="1D5BDA90">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b w:val="0"/>
          <w:bCs w:val="0"/>
          <w:sz w:val="24"/>
          <w:szCs w:val="24"/>
        </w:rPr>
      </w:pPr>
      <w:r>
        <w:rPr>
          <w:rStyle w:val="12"/>
          <w:rFonts w:hint="eastAsia" w:eastAsia="宋体" w:cs="宋体"/>
          <w:b w:val="0"/>
          <w:bCs w:val="0"/>
          <w:sz w:val="24"/>
          <w:szCs w:val="24"/>
          <w:lang w:eastAsia="zh-CN"/>
        </w:rPr>
        <w:t>（</w:t>
      </w:r>
      <w:r>
        <w:rPr>
          <w:rStyle w:val="12"/>
          <w:rFonts w:hint="eastAsia" w:eastAsia="宋体" w:cs="宋体"/>
          <w:b w:val="0"/>
          <w:bCs w:val="0"/>
          <w:sz w:val="24"/>
          <w:szCs w:val="24"/>
          <w:lang w:val="en-US" w:eastAsia="zh-CN"/>
        </w:rPr>
        <w:t>1）</w:t>
      </w:r>
      <w:r>
        <w:rPr>
          <w:rStyle w:val="12"/>
          <w:rFonts w:hint="eastAsia" w:ascii="宋体" w:hAnsi="宋体" w:eastAsia="宋体" w:cs="宋体"/>
          <w:b w:val="0"/>
          <w:bCs w:val="0"/>
          <w:sz w:val="24"/>
          <w:szCs w:val="24"/>
        </w:rPr>
        <w:t xml:space="preserve"> 签订承诺，明确责任</w:t>
      </w:r>
    </w:p>
    <w:p w14:paraId="0C236B2A">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师：岗位确定后，我们来举行一个简单而庄重的签约仪式。区长和管理员要与全班同学签订</w:t>
      </w:r>
      <w:r>
        <w:rPr>
          <w:rFonts w:hint="eastAsia" w:cs="宋体"/>
          <w:sz w:val="24"/>
          <w:szCs w:val="24"/>
          <w:lang w:eastAsia="zh-CN"/>
        </w:rPr>
        <w:t>“</w:t>
      </w:r>
      <w:r>
        <w:rPr>
          <w:rFonts w:hint="eastAsia" w:ascii="宋体" w:hAnsi="宋体" w:eastAsia="宋体" w:cs="宋体"/>
          <w:sz w:val="24"/>
          <w:szCs w:val="24"/>
        </w:rPr>
        <w:t>课间活动责任承诺书</w:t>
      </w:r>
      <w:r>
        <w:rPr>
          <w:rFonts w:hint="eastAsia" w:cs="宋体"/>
          <w:sz w:val="24"/>
          <w:szCs w:val="24"/>
          <w:lang w:eastAsia="zh-CN"/>
        </w:rPr>
        <w:t>“</w:t>
      </w:r>
      <w:r>
        <w:rPr>
          <w:rFonts w:hint="eastAsia" w:ascii="宋体" w:hAnsi="宋体" w:eastAsia="宋体" w:cs="宋体"/>
          <w:sz w:val="24"/>
          <w:szCs w:val="24"/>
        </w:rPr>
        <w:t>，承诺认真履行职责。</w:t>
      </w:r>
    </w:p>
    <w:p w14:paraId="08AD30EE">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区长和管理员签署责任承诺书，全班同学作为见证人共同签名。</w:t>
      </w:r>
    </w:p>
    <w:p w14:paraId="2A88A29C">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2" w:firstLineChars="200"/>
        <w:textAlignment w:val="auto"/>
        <w:rPr>
          <w:rFonts w:hint="eastAsia" w:ascii="宋体" w:hAnsi="宋体" w:eastAsia="宋体" w:cs="宋体"/>
          <w:sz w:val="24"/>
          <w:szCs w:val="24"/>
        </w:rPr>
      </w:pPr>
      <w:r>
        <w:rPr>
          <w:rStyle w:val="12"/>
          <w:rFonts w:hint="eastAsia" w:eastAsia="宋体" w:cs="宋体"/>
          <w:sz w:val="24"/>
          <w:szCs w:val="24"/>
          <w:lang w:eastAsia="zh-CN"/>
        </w:rPr>
        <w:t>（</w:t>
      </w:r>
      <w:r>
        <w:rPr>
          <w:rStyle w:val="12"/>
          <w:rFonts w:hint="eastAsia" w:eastAsia="宋体" w:cs="宋体"/>
          <w:sz w:val="24"/>
          <w:szCs w:val="24"/>
          <w:lang w:val="en-US" w:eastAsia="zh-CN"/>
        </w:rPr>
        <w:t>2）</w:t>
      </w:r>
      <w:r>
        <w:rPr>
          <w:rStyle w:val="12"/>
          <w:rFonts w:hint="eastAsia" w:ascii="宋体" w:hAnsi="宋体" w:eastAsia="宋体" w:cs="宋体"/>
          <w:sz w:val="24"/>
          <w:szCs w:val="24"/>
        </w:rPr>
        <w:t xml:space="preserve"> 颁发徽章，授予权责</w:t>
      </w:r>
    </w:p>
    <w:p w14:paraId="0FE02DA2">
      <w:pPr>
        <w:pStyle w:val="8"/>
        <w:keepNext w:val="0"/>
        <w:keepLines w:val="0"/>
        <w:pageBreakBefore w:val="0"/>
        <w:widowControl w:val="0"/>
        <w:suppressLineNumbers w:val="0"/>
        <w:kinsoku/>
        <w:wordWrap/>
        <w:overflowPunct/>
        <w:topLinePunct w:val="0"/>
        <w:autoSpaceDE/>
        <w:autoSpaceDN/>
        <w:bidi w:val="0"/>
        <w:adjustRightInd/>
        <w:snapToGrid/>
        <w:spacing w:line="240" w:lineRule="auto"/>
        <w:ind w:left="0" w:leftChars="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师：现在，我正式向各位区长和管理员颁发徽章，这不仅是一种荣誉，更是一种责任。希望你们认真履行职责，让我们的课间活动越来越精彩！</w:t>
      </w:r>
    </w:p>
    <w:p w14:paraId="5D440860">
      <w:pPr>
        <w:keepNext w:val="0"/>
        <w:keepLines w:val="0"/>
        <w:pageBreakBefore w:val="0"/>
        <w:widowControl w:val="0"/>
        <w:kinsoku/>
        <w:wordWrap/>
        <w:overflowPunct/>
        <w:topLinePunct w:val="0"/>
        <w:autoSpaceDE/>
        <w:autoSpaceDN/>
        <w:bidi w:val="0"/>
        <w:adjustRightInd/>
        <w:snapToGrid/>
        <w:spacing w:line="240" w:lineRule="auto"/>
        <w:ind w:left="0" w:leftChars="0" w:firstLine="480" w:firstLineChars="200"/>
        <w:textAlignment w:val="auto"/>
        <w:rPr>
          <w:rFonts w:hint="default"/>
          <w:b/>
          <w:bCs/>
          <w:sz w:val="24"/>
          <w:szCs w:val="24"/>
          <w:lang w:val="en-US" w:eastAsia="zh-CN"/>
        </w:rPr>
      </w:pPr>
      <w:r>
        <w:rPr>
          <w:rStyle w:val="13"/>
          <w:rFonts w:hint="eastAsia" w:ascii="楷体" w:hAnsi="楷体" w:eastAsia="楷体" w:cs="楷体"/>
          <w:color w:val="0000FF"/>
          <w:spacing w:val="0"/>
          <w:sz w:val="24"/>
          <w:szCs w:val="24"/>
          <w:shd w:val="clear" w:color="auto" w:fill="auto"/>
          <w:lang w:eastAsia="zh-CN"/>
        </w:rPr>
        <w:t>【设计意图】通过“建立区角“活动，让学生参与区角的命名和规则制定，培养学生的创造力和规则意识。通过“管理岗位招聘“活动，让学生明确管理者的职责和要求，培养学生的责任感和团队协作精神。通过“签约仪式“，强化学生的责任意识和荣誉感，使学生真正成为课间活动的组织者和管理者。整个环节采用仪式感较强的形式，既能增强学生的参与感和责任感，又能使课间活动管理更加规范化、制度化，为长期实施奠定基础。</w:t>
      </w:r>
    </w:p>
    <w:p w14:paraId="679E2572">
      <w:pPr>
        <w:spacing w:line="240" w:lineRule="auto"/>
        <w:ind w:left="0" w:leftChars="0" w:firstLine="241" w:firstLineChars="100"/>
        <w:rPr>
          <w:rFonts w:hint="default"/>
          <w:b/>
          <w:bCs/>
          <w:sz w:val="24"/>
          <w:szCs w:val="24"/>
          <w:lang w:val="en-US" w:eastAsia="zh-CN"/>
        </w:rPr>
      </w:pPr>
    </w:p>
    <w:p w14:paraId="67C01E1B">
      <w:pPr>
        <w:spacing w:line="240" w:lineRule="auto"/>
        <w:rPr>
          <w:rFonts w:hint="eastAsia"/>
          <w:b/>
          <w:bCs/>
          <w:sz w:val="24"/>
          <w:szCs w:val="24"/>
          <w:lang w:val="en-US" w:eastAsia="zh-CN"/>
        </w:rPr>
      </w:pPr>
      <w:r>
        <w:rPr>
          <w:rFonts w:hint="eastAsia"/>
          <w:b/>
          <w:bCs/>
          <w:sz w:val="24"/>
          <w:szCs w:val="24"/>
          <w:lang w:val="en-US" w:eastAsia="zh-CN"/>
        </w:rPr>
        <w:t>【板书设计】</w:t>
      </w:r>
    </w:p>
    <w:p w14:paraId="56B605BF">
      <w:pPr>
        <w:spacing w:line="240" w:lineRule="auto"/>
      </w:pPr>
    </w:p>
    <w:p w14:paraId="6D0610D8">
      <w:pPr>
        <w:spacing w:line="240" w:lineRule="auto"/>
        <w:rPr>
          <w:rFonts w:hint="eastAsia"/>
          <w:b/>
          <w:bCs/>
          <w:sz w:val="24"/>
          <w:szCs w:val="24"/>
          <w:lang w:val="en-US" w:eastAsia="zh-CN"/>
        </w:rPr>
      </w:pPr>
      <w:r>
        <w:drawing>
          <wp:inline distT="0" distB="0" distL="114300" distR="114300">
            <wp:extent cx="4953000" cy="355600"/>
            <wp:effectExtent l="0" t="0" r="0" b="635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6"/>
                    <a:srcRect b="86761"/>
                    <a:stretch>
                      <a:fillRect/>
                    </a:stretch>
                  </pic:blipFill>
                  <pic:spPr>
                    <a:xfrm>
                      <a:off x="0" y="0"/>
                      <a:ext cx="4953000" cy="355600"/>
                    </a:xfrm>
                    <a:prstGeom prst="rect">
                      <a:avLst/>
                    </a:prstGeom>
                    <a:noFill/>
                    <a:ln>
                      <a:noFill/>
                    </a:ln>
                  </pic:spPr>
                </pic:pic>
              </a:graphicData>
            </a:graphic>
          </wp:inline>
        </w:drawing>
      </w:r>
    </w:p>
    <w:p w14:paraId="36D4E17B">
      <w:pPr>
        <w:spacing w:line="240" w:lineRule="auto"/>
        <w:ind w:left="0" w:leftChars="0" w:firstLine="241" w:firstLineChars="100"/>
        <w:rPr>
          <w:rFonts w:hint="eastAsia"/>
          <w:b/>
          <w:bCs/>
          <w:sz w:val="24"/>
          <w:szCs w:val="24"/>
          <w:lang w:val="en-US" w:eastAsia="zh-CN"/>
        </w:rPr>
      </w:pPr>
    </w:p>
    <w:p w14:paraId="6E04B1D9">
      <w:pPr>
        <w:spacing w:line="240" w:lineRule="auto"/>
        <w:ind w:left="0" w:leftChars="0" w:firstLine="210" w:firstLineChars="100"/>
        <w:rPr>
          <w:rFonts w:hint="eastAsia"/>
          <w:b/>
          <w:bCs/>
          <w:sz w:val="24"/>
          <w:szCs w:val="24"/>
          <w:lang w:val="en-US" w:eastAsia="zh-CN"/>
        </w:rPr>
      </w:pPr>
      <w:r>
        <w:drawing>
          <wp:inline distT="0" distB="0" distL="114300" distR="114300">
            <wp:extent cx="4953000" cy="2192020"/>
            <wp:effectExtent l="0" t="0" r="0" b="1778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6"/>
                    <a:srcRect t="18392"/>
                    <a:stretch>
                      <a:fillRect/>
                    </a:stretch>
                  </pic:blipFill>
                  <pic:spPr>
                    <a:xfrm>
                      <a:off x="0" y="0"/>
                      <a:ext cx="4953000" cy="2192020"/>
                    </a:xfrm>
                    <a:prstGeom prst="rect">
                      <a:avLst/>
                    </a:prstGeom>
                    <a:noFill/>
                    <a:ln>
                      <a:noFill/>
                    </a:ln>
                  </pic:spPr>
                </pic:pic>
              </a:graphicData>
            </a:graphic>
          </wp:inline>
        </w:drawing>
      </w:r>
    </w:p>
    <w:p w14:paraId="7672CBCB">
      <w:pPr>
        <w:widowControl w:val="0"/>
        <w:numPr>
          <w:ilvl w:val="0"/>
          <w:numId w:val="0"/>
        </w:numPr>
        <w:spacing w:line="240" w:lineRule="auto"/>
        <w:ind w:left="0" w:leftChars="0"/>
        <w:jc w:val="both"/>
        <w:rPr>
          <w:rFonts w:hint="eastAsia"/>
          <w:b/>
          <w:bCs/>
          <w:sz w:val="24"/>
          <w:szCs w:val="24"/>
          <w:lang w:val="en-US" w:eastAsia="zh-CN"/>
        </w:rPr>
      </w:pPr>
    </w:p>
    <w:p w14:paraId="41C9A536">
      <w:pPr>
        <w:widowControl w:val="0"/>
        <w:numPr>
          <w:ilvl w:val="0"/>
          <w:numId w:val="0"/>
        </w:numPr>
        <w:spacing w:line="240" w:lineRule="auto"/>
        <w:ind w:left="0" w:leftChars="0"/>
        <w:jc w:val="both"/>
        <w:rPr>
          <w:rFonts w:hint="eastAsia"/>
          <w:b/>
          <w:bCs/>
          <w:sz w:val="24"/>
          <w:szCs w:val="24"/>
          <w:lang w:val="en-US" w:eastAsia="zh-CN"/>
        </w:rPr>
      </w:pPr>
    </w:p>
    <w:p w14:paraId="50FC1DD7">
      <w:pPr>
        <w:widowControl w:val="0"/>
        <w:numPr>
          <w:ilvl w:val="0"/>
          <w:numId w:val="0"/>
        </w:numPr>
        <w:spacing w:line="240" w:lineRule="auto"/>
        <w:ind w:left="0" w:leftChars="0"/>
        <w:jc w:val="both"/>
        <w:rPr>
          <w:rFonts w:hint="eastAsia"/>
          <w:b/>
          <w:bCs/>
          <w:sz w:val="24"/>
          <w:szCs w:val="24"/>
          <w:lang w:val="en-US" w:eastAsia="zh-CN"/>
        </w:rPr>
      </w:pPr>
    </w:p>
    <w:p w14:paraId="26701BE9">
      <w:pPr>
        <w:widowControl w:val="0"/>
        <w:numPr>
          <w:ilvl w:val="0"/>
          <w:numId w:val="0"/>
        </w:numPr>
        <w:spacing w:line="240" w:lineRule="auto"/>
        <w:ind w:left="0" w:leftChars="0"/>
        <w:jc w:val="both"/>
        <w:rPr>
          <w:rFonts w:hint="eastAsia"/>
          <w:b/>
          <w:bCs/>
          <w:sz w:val="24"/>
          <w:szCs w:val="24"/>
          <w:lang w:val="en-US" w:eastAsia="zh-CN"/>
        </w:rPr>
      </w:pPr>
    </w:p>
    <w:p w14:paraId="31CE197D">
      <w:pPr>
        <w:widowControl w:val="0"/>
        <w:numPr>
          <w:ilvl w:val="0"/>
          <w:numId w:val="0"/>
        </w:numPr>
        <w:spacing w:line="240" w:lineRule="auto"/>
        <w:ind w:left="0" w:leftChars="0"/>
        <w:jc w:val="both"/>
        <w:rPr>
          <w:rFonts w:hint="eastAsia"/>
          <w:b/>
          <w:bCs/>
          <w:sz w:val="24"/>
          <w:szCs w:val="24"/>
          <w:lang w:val="en-US" w:eastAsia="zh-CN"/>
        </w:rPr>
      </w:pPr>
    </w:p>
    <w:p w14:paraId="5B9ACF7A">
      <w:pPr>
        <w:widowControl w:val="0"/>
        <w:numPr>
          <w:ilvl w:val="0"/>
          <w:numId w:val="0"/>
        </w:numPr>
        <w:spacing w:line="240" w:lineRule="auto"/>
        <w:ind w:left="0" w:leftChars="0"/>
        <w:jc w:val="both"/>
        <w:rPr>
          <w:rFonts w:hint="eastAsia"/>
          <w:b/>
          <w:bCs/>
          <w:sz w:val="24"/>
          <w:szCs w:val="24"/>
          <w:lang w:val="en-US" w:eastAsia="zh-CN"/>
        </w:rPr>
      </w:pPr>
    </w:p>
    <w:p w14:paraId="5D508264">
      <w:pPr>
        <w:widowControl w:val="0"/>
        <w:numPr>
          <w:ilvl w:val="0"/>
          <w:numId w:val="0"/>
        </w:numPr>
        <w:spacing w:line="240" w:lineRule="auto"/>
        <w:ind w:left="0" w:leftChars="0"/>
        <w:jc w:val="both"/>
        <w:rPr>
          <w:rFonts w:hint="eastAsia"/>
          <w:b/>
          <w:bCs/>
          <w:sz w:val="24"/>
          <w:szCs w:val="24"/>
          <w:lang w:val="en-US" w:eastAsia="zh-CN"/>
        </w:rPr>
      </w:pPr>
    </w:p>
    <w:p w14:paraId="02705DF2">
      <w:pPr>
        <w:widowControl w:val="0"/>
        <w:numPr>
          <w:ilvl w:val="0"/>
          <w:numId w:val="0"/>
        </w:numPr>
        <w:spacing w:line="240" w:lineRule="auto"/>
        <w:ind w:left="0" w:leftChars="0"/>
        <w:jc w:val="both"/>
        <w:rPr>
          <w:rFonts w:hint="default"/>
          <w:b w:val="0"/>
          <w:bCs w:val="0"/>
          <w:color w:val="0000FF"/>
          <w:sz w:val="24"/>
          <w:szCs w:val="24"/>
          <w:lang w:val="en-US" w:eastAsia="zh-CN"/>
        </w:rPr>
      </w:pPr>
      <w:r>
        <w:rPr>
          <w:rFonts w:hint="eastAsia"/>
          <w:b/>
          <w:bCs/>
          <w:sz w:val="24"/>
          <w:szCs w:val="24"/>
          <w:lang w:val="en-US" w:eastAsia="zh-CN"/>
        </w:rPr>
        <w:t>【资料链接】</w:t>
      </w:r>
    </w:p>
    <w:p w14:paraId="73FC19A0">
      <w:pPr>
        <w:spacing w:line="240" w:lineRule="auto"/>
        <w:ind w:left="0" w:leftChars="0"/>
        <w:jc w:val="center"/>
        <w:rPr>
          <w:rFonts w:hint="eastAsia"/>
          <w:b/>
          <w:bCs/>
          <w:sz w:val="28"/>
          <w:szCs w:val="28"/>
          <w:lang w:val="en-US" w:eastAsia="zh-CN"/>
        </w:rPr>
      </w:pPr>
      <w:r>
        <w:rPr>
          <w:rFonts w:hint="eastAsia"/>
          <w:b/>
          <w:bCs/>
          <w:sz w:val="28"/>
          <w:szCs w:val="28"/>
          <w:lang w:val="en-US" w:eastAsia="zh-CN"/>
        </w:rPr>
        <w:t>课间活动观察表</w:t>
      </w:r>
    </w:p>
    <w:p w14:paraId="2BC8FB59">
      <w:pPr>
        <w:spacing w:line="240" w:lineRule="auto"/>
        <w:ind w:left="0" w:leftChars="0" w:firstLine="240" w:firstLineChars="100"/>
        <w:jc w:val="left"/>
        <w:rPr>
          <w:rFonts w:hint="eastAsia"/>
          <w:b/>
          <w:bCs/>
          <w:sz w:val="28"/>
          <w:szCs w:val="28"/>
          <w:lang w:val="en-US" w:eastAsia="zh-CN"/>
        </w:rPr>
      </w:pPr>
      <w:r>
        <w:rPr>
          <w:rFonts w:hint="eastAsia"/>
          <w:b w:val="0"/>
          <w:bCs w:val="0"/>
          <w:sz w:val="24"/>
          <w:szCs w:val="24"/>
          <w:lang w:val="en-US" w:eastAsia="zh-CN"/>
        </w:rPr>
        <w:t>观察人：</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6"/>
        <w:gridCol w:w="770"/>
        <w:gridCol w:w="2170"/>
        <w:gridCol w:w="850"/>
        <w:gridCol w:w="1010"/>
        <w:gridCol w:w="2916"/>
      </w:tblGrid>
      <w:tr w14:paraId="3EDFF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Pr>
          <w:p w14:paraId="392796FB">
            <w:pPr>
              <w:spacing w:line="240" w:lineRule="auto"/>
              <w:ind w:left="0" w:leftChars="0"/>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观察时间</w:t>
            </w:r>
          </w:p>
        </w:tc>
        <w:tc>
          <w:tcPr>
            <w:tcW w:w="770" w:type="dxa"/>
          </w:tcPr>
          <w:p w14:paraId="0B7C0C6C">
            <w:pPr>
              <w:spacing w:line="240" w:lineRule="auto"/>
              <w:ind w:left="0" w:leftChars="0"/>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观察地点</w:t>
            </w:r>
          </w:p>
        </w:tc>
        <w:tc>
          <w:tcPr>
            <w:tcW w:w="2170" w:type="dxa"/>
          </w:tcPr>
          <w:p w14:paraId="48675BC1">
            <w:pPr>
              <w:spacing w:line="240" w:lineRule="auto"/>
              <w:ind w:left="0" w:leftChars="0"/>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活动类型</w:t>
            </w:r>
          </w:p>
        </w:tc>
        <w:tc>
          <w:tcPr>
            <w:tcW w:w="850" w:type="dxa"/>
          </w:tcPr>
          <w:p w14:paraId="0BA42EEE">
            <w:pPr>
              <w:spacing w:line="240" w:lineRule="auto"/>
              <w:ind w:left="0" w:leftChars="0"/>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参与人数</w:t>
            </w:r>
          </w:p>
        </w:tc>
        <w:tc>
          <w:tcPr>
            <w:tcW w:w="1010" w:type="dxa"/>
          </w:tcPr>
          <w:p w14:paraId="46256278">
            <w:pPr>
              <w:spacing w:line="240" w:lineRule="auto"/>
              <w:ind w:left="0" w:leftChars="0"/>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是否存在问题</w:t>
            </w:r>
          </w:p>
        </w:tc>
        <w:tc>
          <w:tcPr>
            <w:tcW w:w="2916" w:type="dxa"/>
          </w:tcPr>
          <w:p w14:paraId="26C3940F">
            <w:pPr>
              <w:spacing w:line="240" w:lineRule="auto"/>
              <w:ind w:left="0" w:leftChars="0"/>
              <w:jc w:val="center"/>
              <w:rPr>
                <w:rFonts w:hint="default"/>
                <w:b w:val="0"/>
                <w:bCs w:val="0"/>
                <w:sz w:val="24"/>
                <w:szCs w:val="24"/>
                <w:vertAlign w:val="baseline"/>
                <w:lang w:val="en-US" w:eastAsia="zh-CN"/>
              </w:rPr>
            </w:pPr>
            <w:r>
              <w:rPr>
                <w:rFonts w:hint="eastAsia"/>
                <w:b w:val="0"/>
                <w:bCs w:val="0"/>
                <w:sz w:val="24"/>
                <w:szCs w:val="24"/>
                <w:vertAlign w:val="baseline"/>
                <w:lang w:val="en-US" w:eastAsia="zh-CN"/>
              </w:rPr>
              <w:t>问题描述</w:t>
            </w:r>
          </w:p>
        </w:tc>
      </w:tr>
      <w:tr w14:paraId="141FD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Pr>
          <w:p w14:paraId="736E3D61">
            <w:pPr>
              <w:spacing w:line="240" w:lineRule="auto"/>
              <w:ind w:left="0" w:leftChars="0"/>
              <w:jc w:val="both"/>
              <w:rPr>
                <w:rFonts w:hint="eastAsia"/>
                <w:b w:val="0"/>
                <w:bCs w:val="0"/>
                <w:sz w:val="24"/>
                <w:szCs w:val="24"/>
                <w:vertAlign w:val="baseline"/>
                <w:lang w:val="en-US" w:eastAsia="zh-CN"/>
              </w:rPr>
            </w:pPr>
          </w:p>
        </w:tc>
        <w:tc>
          <w:tcPr>
            <w:tcW w:w="770" w:type="dxa"/>
          </w:tcPr>
          <w:p w14:paraId="1B173355">
            <w:pPr>
              <w:spacing w:line="240" w:lineRule="auto"/>
              <w:ind w:left="0" w:leftChars="0"/>
              <w:jc w:val="center"/>
              <w:rPr>
                <w:rFonts w:hint="eastAsia"/>
                <w:b w:val="0"/>
                <w:bCs w:val="0"/>
                <w:sz w:val="24"/>
                <w:szCs w:val="24"/>
                <w:vertAlign w:val="baseline"/>
                <w:lang w:val="en-US" w:eastAsia="zh-CN"/>
              </w:rPr>
            </w:pPr>
          </w:p>
        </w:tc>
        <w:tc>
          <w:tcPr>
            <w:tcW w:w="2170" w:type="dxa"/>
          </w:tcPr>
          <w:p w14:paraId="648DB533">
            <w:pPr>
              <w:spacing w:line="240" w:lineRule="auto"/>
              <w:ind w:left="0" w:leftChars="0"/>
              <w:jc w:val="center"/>
              <w:rPr>
                <w:rFonts w:hint="eastAsia"/>
                <w:b w:val="0"/>
                <w:bCs w:val="0"/>
                <w:sz w:val="24"/>
                <w:szCs w:val="24"/>
                <w:vertAlign w:val="baseline"/>
                <w:lang w:val="en-US" w:eastAsia="zh-CN"/>
              </w:rPr>
            </w:pPr>
          </w:p>
          <w:p w14:paraId="648630B3">
            <w:pPr>
              <w:spacing w:line="240" w:lineRule="auto"/>
              <w:ind w:left="0" w:leftChars="0"/>
              <w:jc w:val="center"/>
              <w:rPr>
                <w:rFonts w:hint="eastAsia"/>
                <w:b w:val="0"/>
                <w:bCs w:val="0"/>
                <w:sz w:val="24"/>
                <w:szCs w:val="24"/>
                <w:vertAlign w:val="baseline"/>
                <w:lang w:val="en-US" w:eastAsia="zh-CN"/>
              </w:rPr>
            </w:pPr>
          </w:p>
          <w:p w14:paraId="1B1AA19B">
            <w:pPr>
              <w:spacing w:line="240" w:lineRule="auto"/>
              <w:ind w:left="0" w:leftChars="0"/>
              <w:jc w:val="center"/>
              <w:rPr>
                <w:rFonts w:hint="eastAsia"/>
                <w:b w:val="0"/>
                <w:bCs w:val="0"/>
                <w:sz w:val="24"/>
                <w:szCs w:val="24"/>
                <w:vertAlign w:val="baseline"/>
                <w:lang w:val="en-US" w:eastAsia="zh-CN"/>
              </w:rPr>
            </w:pPr>
          </w:p>
        </w:tc>
        <w:tc>
          <w:tcPr>
            <w:tcW w:w="850" w:type="dxa"/>
          </w:tcPr>
          <w:p w14:paraId="3E2E880C">
            <w:pPr>
              <w:spacing w:line="240" w:lineRule="auto"/>
              <w:ind w:left="0" w:leftChars="0"/>
              <w:jc w:val="center"/>
              <w:rPr>
                <w:rFonts w:hint="eastAsia"/>
                <w:b w:val="0"/>
                <w:bCs w:val="0"/>
                <w:sz w:val="24"/>
                <w:szCs w:val="24"/>
                <w:vertAlign w:val="baseline"/>
                <w:lang w:val="en-US" w:eastAsia="zh-CN"/>
              </w:rPr>
            </w:pPr>
          </w:p>
        </w:tc>
        <w:tc>
          <w:tcPr>
            <w:tcW w:w="1010" w:type="dxa"/>
          </w:tcPr>
          <w:p w14:paraId="26B55E3F">
            <w:pPr>
              <w:spacing w:line="240" w:lineRule="auto"/>
              <w:ind w:left="0" w:leftChars="0"/>
              <w:jc w:val="center"/>
              <w:rPr>
                <w:rFonts w:hint="eastAsia"/>
                <w:b w:val="0"/>
                <w:bCs w:val="0"/>
                <w:sz w:val="24"/>
                <w:szCs w:val="24"/>
                <w:vertAlign w:val="baseline"/>
                <w:lang w:val="en-US" w:eastAsia="zh-CN"/>
              </w:rPr>
            </w:pPr>
          </w:p>
        </w:tc>
        <w:tc>
          <w:tcPr>
            <w:tcW w:w="2916" w:type="dxa"/>
          </w:tcPr>
          <w:p w14:paraId="59AA164B">
            <w:pPr>
              <w:spacing w:line="240" w:lineRule="auto"/>
              <w:ind w:left="0" w:leftChars="0"/>
              <w:jc w:val="center"/>
              <w:rPr>
                <w:rFonts w:hint="eastAsia"/>
                <w:b w:val="0"/>
                <w:bCs w:val="0"/>
                <w:sz w:val="24"/>
                <w:szCs w:val="24"/>
                <w:vertAlign w:val="baseline"/>
                <w:lang w:val="en-US" w:eastAsia="zh-CN"/>
              </w:rPr>
            </w:pPr>
          </w:p>
        </w:tc>
      </w:tr>
      <w:tr w14:paraId="6D081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Pr>
          <w:p w14:paraId="47DA14FC">
            <w:pPr>
              <w:spacing w:line="240" w:lineRule="auto"/>
              <w:ind w:left="0" w:leftChars="0"/>
              <w:jc w:val="both"/>
              <w:rPr>
                <w:rFonts w:hint="eastAsia"/>
                <w:b w:val="0"/>
                <w:bCs w:val="0"/>
                <w:sz w:val="24"/>
                <w:szCs w:val="24"/>
                <w:vertAlign w:val="baseline"/>
                <w:lang w:val="en-US" w:eastAsia="zh-CN"/>
              </w:rPr>
            </w:pPr>
          </w:p>
        </w:tc>
        <w:tc>
          <w:tcPr>
            <w:tcW w:w="770" w:type="dxa"/>
          </w:tcPr>
          <w:p w14:paraId="615EB42E">
            <w:pPr>
              <w:spacing w:line="240" w:lineRule="auto"/>
              <w:ind w:left="0" w:leftChars="0"/>
              <w:jc w:val="center"/>
              <w:rPr>
                <w:rFonts w:hint="eastAsia"/>
                <w:b w:val="0"/>
                <w:bCs w:val="0"/>
                <w:sz w:val="24"/>
                <w:szCs w:val="24"/>
                <w:vertAlign w:val="baseline"/>
                <w:lang w:val="en-US" w:eastAsia="zh-CN"/>
              </w:rPr>
            </w:pPr>
          </w:p>
        </w:tc>
        <w:tc>
          <w:tcPr>
            <w:tcW w:w="2170" w:type="dxa"/>
          </w:tcPr>
          <w:p w14:paraId="0D30FD70">
            <w:pPr>
              <w:spacing w:line="240" w:lineRule="auto"/>
              <w:ind w:left="0" w:leftChars="0"/>
              <w:jc w:val="center"/>
              <w:rPr>
                <w:rFonts w:hint="eastAsia"/>
                <w:b w:val="0"/>
                <w:bCs w:val="0"/>
                <w:sz w:val="24"/>
                <w:szCs w:val="24"/>
                <w:vertAlign w:val="baseline"/>
                <w:lang w:val="en-US" w:eastAsia="zh-CN"/>
              </w:rPr>
            </w:pPr>
          </w:p>
          <w:p w14:paraId="2AB00236">
            <w:pPr>
              <w:spacing w:line="240" w:lineRule="auto"/>
              <w:ind w:left="0" w:leftChars="0"/>
              <w:jc w:val="center"/>
              <w:rPr>
                <w:rFonts w:hint="eastAsia"/>
                <w:b w:val="0"/>
                <w:bCs w:val="0"/>
                <w:sz w:val="24"/>
                <w:szCs w:val="24"/>
                <w:vertAlign w:val="baseline"/>
                <w:lang w:val="en-US" w:eastAsia="zh-CN"/>
              </w:rPr>
            </w:pPr>
          </w:p>
          <w:p w14:paraId="088D3209">
            <w:pPr>
              <w:spacing w:line="240" w:lineRule="auto"/>
              <w:ind w:left="0" w:leftChars="0"/>
              <w:jc w:val="center"/>
              <w:rPr>
                <w:rFonts w:hint="eastAsia"/>
                <w:b w:val="0"/>
                <w:bCs w:val="0"/>
                <w:sz w:val="24"/>
                <w:szCs w:val="24"/>
                <w:vertAlign w:val="baseline"/>
                <w:lang w:val="en-US" w:eastAsia="zh-CN"/>
              </w:rPr>
            </w:pPr>
          </w:p>
        </w:tc>
        <w:tc>
          <w:tcPr>
            <w:tcW w:w="850" w:type="dxa"/>
          </w:tcPr>
          <w:p w14:paraId="6CBBBD35">
            <w:pPr>
              <w:spacing w:line="240" w:lineRule="auto"/>
              <w:ind w:left="0" w:leftChars="0"/>
              <w:jc w:val="center"/>
              <w:rPr>
                <w:rFonts w:hint="eastAsia"/>
                <w:b w:val="0"/>
                <w:bCs w:val="0"/>
                <w:sz w:val="24"/>
                <w:szCs w:val="24"/>
                <w:vertAlign w:val="baseline"/>
                <w:lang w:val="en-US" w:eastAsia="zh-CN"/>
              </w:rPr>
            </w:pPr>
          </w:p>
        </w:tc>
        <w:tc>
          <w:tcPr>
            <w:tcW w:w="1010" w:type="dxa"/>
          </w:tcPr>
          <w:p w14:paraId="65F2FA36">
            <w:pPr>
              <w:spacing w:line="240" w:lineRule="auto"/>
              <w:ind w:left="0" w:leftChars="0"/>
              <w:jc w:val="center"/>
              <w:rPr>
                <w:rFonts w:hint="eastAsia"/>
                <w:b w:val="0"/>
                <w:bCs w:val="0"/>
                <w:sz w:val="24"/>
                <w:szCs w:val="24"/>
                <w:vertAlign w:val="baseline"/>
                <w:lang w:val="en-US" w:eastAsia="zh-CN"/>
              </w:rPr>
            </w:pPr>
          </w:p>
        </w:tc>
        <w:tc>
          <w:tcPr>
            <w:tcW w:w="2916" w:type="dxa"/>
          </w:tcPr>
          <w:p w14:paraId="782CBEFF">
            <w:pPr>
              <w:spacing w:line="240" w:lineRule="auto"/>
              <w:ind w:left="0" w:leftChars="0"/>
              <w:jc w:val="center"/>
              <w:rPr>
                <w:rFonts w:hint="eastAsia"/>
                <w:b w:val="0"/>
                <w:bCs w:val="0"/>
                <w:sz w:val="24"/>
                <w:szCs w:val="24"/>
                <w:vertAlign w:val="baseline"/>
                <w:lang w:val="en-US" w:eastAsia="zh-CN"/>
              </w:rPr>
            </w:pPr>
          </w:p>
        </w:tc>
      </w:tr>
      <w:tr w14:paraId="07426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Pr>
          <w:p w14:paraId="602EBDDB">
            <w:pPr>
              <w:spacing w:line="240" w:lineRule="auto"/>
              <w:ind w:left="0" w:leftChars="0"/>
              <w:jc w:val="center"/>
              <w:rPr>
                <w:rFonts w:hint="eastAsia"/>
                <w:b w:val="0"/>
                <w:bCs w:val="0"/>
                <w:sz w:val="24"/>
                <w:szCs w:val="24"/>
                <w:vertAlign w:val="baseline"/>
                <w:lang w:val="en-US" w:eastAsia="zh-CN"/>
              </w:rPr>
            </w:pPr>
          </w:p>
          <w:p w14:paraId="34A03141">
            <w:pPr>
              <w:spacing w:line="240" w:lineRule="auto"/>
              <w:ind w:left="0" w:leftChars="0"/>
              <w:jc w:val="center"/>
              <w:rPr>
                <w:rFonts w:hint="eastAsia"/>
                <w:b w:val="0"/>
                <w:bCs w:val="0"/>
                <w:sz w:val="24"/>
                <w:szCs w:val="24"/>
                <w:vertAlign w:val="baseline"/>
                <w:lang w:val="en-US" w:eastAsia="zh-CN"/>
              </w:rPr>
            </w:pPr>
          </w:p>
        </w:tc>
        <w:tc>
          <w:tcPr>
            <w:tcW w:w="770" w:type="dxa"/>
          </w:tcPr>
          <w:p w14:paraId="6D544B65">
            <w:pPr>
              <w:spacing w:line="240" w:lineRule="auto"/>
              <w:ind w:left="0" w:leftChars="0"/>
              <w:jc w:val="center"/>
              <w:rPr>
                <w:rFonts w:hint="eastAsia"/>
                <w:b w:val="0"/>
                <w:bCs w:val="0"/>
                <w:sz w:val="24"/>
                <w:szCs w:val="24"/>
                <w:vertAlign w:val="baseline"/>
                <w:lang w:val="en-US" w:eastAsia="zh-CN"/>
              </w:rPr>
            </w:pPr>
          </w:p>
        </w:tc>
        <w:tc>
          <w:tcPr>
            <w:tcW w:w="2170" w:type="dxa"/>
          </w:tcPr>
          <w:p w14:paraId="10B1E9F6">
            <w:pPr>
              <w:spacing w:line="240" w:lineRule="auto"/>
              <w:ind w:left="0" w:leftChars="0"/>
              <w:jc w:val="center"/>
              <w:rPr>
                <w:rFonts w:hint="eastAsia"/>
                <w:b w:val="0"/>
                <w:bCs w:val="0"/>
                <w:sz w:val="24"/>
                <w:szCs w:val="24"/>
                <w:vertAlign w:val="baseline"/>
                <w:lang w:val="en-US" w:eastAsia="zh-CN"/>
              </w:rPr>
            </w:pPr>
          </w:p>
          <w:p w14:paraId="15FAD26C">
            <w:pPr>
              <w:spacing w:line="240" w:lineRule="auto"/>
              <w:ind w:left="0" w:leftChars="0"/>
              <w:jc w:val="center"/>
              <w:rPr>
                <w:rFonts w:hint="eastAsia"/>
                <w:b w:val="0"/>
                <w:bCs w:val="0"/>
                <w:sz w:val="24"/>
                <w:szCs w:val="24"/>
                <w:vertAlign w:val="baseline"/>
                <w:lang w:val="en-US" w:eastAsia="zh-CN"/>
              </w:rPr>
            </w:pPr>
          </w:p>
          <w:p w14:paraId="1F058959">
            <w:pPr>
              <w:spacing w:line="240" w:lineRule="auto"/>
              <w:ind w:left="0" w:leftChars="0"/>
              <w:jc w:val="center"/>
              <w:rPr>
                <w:rFonts w:hint="eastAsia"/>
                <w:b w:val="0"/>
                <w:bCs w:val="0"/>
                <w:sz w:val="24"/>
                <w:szCs w:val="24"/>
                <w:vertAlign w:val="baseline"/>
                <w:lang w:val="en-US" w:eastAsia="zh-CN"/>
              </w:rPr>
            </w:pPr>
          </w:p>
        </w:tc>
        <w:tc>
          <w:tcPr>
            <w:tcW w:w="850" w:type="dxa"/>
          </w:tcPr>
          <w:p w14:paraId="3694B2D1">
            <w:pPr>
              <w:spacing w:line="240" w:lineRule="auto"/>
              <w:ind w:left="0" w:leftChars="0"/>
              <w:jc w:val="center"/>
              <w:rPr>
                <w:rFonts w:hint="eastAsia"/>
                <w:b w:val="0"/>
                <w:bCs w:val="0"/>
                <w:sz w:val="24"/>
                <w:szCs w:val="24"/>
                <w:vertAlign w:val="baseline"/>
                <w:lang w:val="en-US" w:eastAsia="zh-CN"/>
              </w:rPr>
            </w:pPr>
          </w:p>
        </w:tc>
        <w:tc>
          <w:tcPr>
            <w:tcW w:w="1010" w:type="dxa"/>
          </w:tcPr>
          <w:p w14:paraId="081AC9D3">
            <w:pPr>
              <w:spacing w:line="240" w:lineRule="auto"/>
              <w:ind w:left="0" w:leftChars="0"/>
              <w:jc w:val="center"/>
              <w:rPr>
                <w:rFonts w:hint="eastAsia"/>
                <w:b w:val="0"/>
                <w:bCs w:val="0"/>
                <w:sz w:val="24"/>
                <w:szCs w:val="24"/>
                <w:vertAlign w:val="baseline"/>
                <w:lang w:val="en-US" w:eastAsia="zh-CN"/>
              </w:rPr>
            </w:pPr>
          </w:p>
        </w:tc>
        <w:tc>
          <w:tcPr>
            <w:tcW w:w="2916" w:type="dxa"/>
          </w:tcPr>
          <w:p w14:paraId="4753B544">
            <w:pPr>
              <w:spacing w:line="240" w:lineRule="auto"/>
              <w:ind w:left="0" w:leftChars="0"/>
              <w:jc w:val="center"/>
              <w:rPr>
                <w:rFonts w:hint="eastAsia"/>
                <w:b w:val="0"/>
                <w:bCs w:val="0"/>
                <w:sz w:val="24"/>
                <w:szCs w:val="24"/>
                <w:vertAlign w:val="baseline"/>
                <w:lang w:val="en-US" w:eastAsia="zh-CN"/>
              </w:rPr>
            </w:pPr>
          </w:p>
        </w:tc>
      </w:tr>
      <w:tr w14:paraId="69802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Pr>
          <w:p w14:paraId="199EFF11">
            <w:pPr>
              <w:spacing w:line="240" w:lineRule="auto"/>
              <w:ind w:left="0" w:leftChars="0"/>
              <w:jc w:val="center"/>
              <w:rPr>
                <w:rFonts w:hint="eastAsia"/>
                <w:b w:val="0"/>
                <w:bCs w:val="0"/>
                <w:sz w:val="24"/>
                <w:szCs w:val="24"/>
                <w:vertAlign w:val="baseline"/>
                <w:lang w:val="en-US" w:eastAsia="zh-CN"/>
              </w:rPr>
            </w:pPr>
          </w:p>
          <w:p w14:paraId="1DA2E080">
            <w:pPr>
              <w:spacing w:line="240" w:lineRule="auto"/>
              <w:ind w:left="0" w:leftChars="0"/>
              <w:jc w:val="center"/>
              <w:rPr>
                <w:rFonts w:hint="eastAsia"/>
                <w:b w:val="0"/>
                <w:bCs w:val="0"/>
                <w:sz w:val="24"/>
                <w:szCs w:val="24"/>
                <w:vertAlign w:val="baseline"/>
                <w:lang w:val="en-US" w:eastAsia="zh-CN"/>
              </w:rPr>
            </w:pPr>
          </w:p>
        </w:tc>
        <w:tc>
          <w:tcPr>
            <w:tcW w:w="770" w:type="dxa"/>
          </w:tcPr>
          <w:p w14:paraId="799BDD01">
            <w:pPr>
              <w:spacing w:line="240" w:lineRule="auto"/>
              <w:ind w:left="0" w:leftChars="0"/>
              <w:jc w:val="center"/>
              <w:rPr>
                <w:rFonts w:hint="eastAsia"/>
                <w:b w:val="0"/>
                <w:bCs w:val="0"/>
                <w:sz w:val="24"/>
                <w:szCs w:val="24"/>
                <w:vertAlign w:val="baseline"/>
                <w:lang w:val="en-US" w:eastAsia="zh-CN"/>
              </w:rPr>
            </w:pPr>
          </w:p>
        </w:tc>
        <w:tc>
          <w:tcPr>
            <w:tcW w:w="2170" w:type="dxa"/>
          </w:tcPr>
          <w:p w14:paraId="77D9BBD1">
            <w:pPr>
              <w:spacing w:line="240" w:lineRule="auto"/>
              <w:ind w:left="0" w:leftChars="0"/>
              <w:jc w:val="center"/>
              <w:rPr>
                <w:rFonts w:hint="eastAsia"/>
                <w:b w:val="0"/>
                <w:bCs w:val="0"/>
                <w:sz w:val="24"/>
                <w:szCs w:val="24"/>
                <w:vertAlign w:val="baseline"/>
                <w:lang w:val="en-US" w:eastAsia="zh-CN"/>
              </w:rPr>
            </w:pPr>
          </w:p>
          <w:p w14:paraId="7D5DFF3D">
            <w:pPr>
              <w:spacing w:line="240" w:lineRule="auto"/>
              <w:ind w:left="0" w:leftChars="0"/>
              <w:jc w:val="center"/>
              <w:rPr>
                <w:rFonts w:hint="eastAsia"/>
                <w:b w:val="0"/>
                <w:bCs w:val="0"/>
                <w:sz w:val="24"/>
                <w:szCs w:val="24"/>
                <w:vertAlign w:val="baseline"/>
                <w:lang w:val="en-US" w:eastAsia="zh-CN"/>
              </w:rPr>
            </w:pPr>
          </w:p>
          <w:p w14:paraId="34D1FC45">
            <w:pPr>
              <w:spacing w:line="240" w:lineRule="auto"/>
              <w:ind w:left="0" w:leftChars="0"/>
              <w:jc w:val="center"/>
              <w:rPr>
                <w:rFonts w:hint="eastAsia"/>
                <w:b w:val="0"/>
                <w:bCs w:val="0"/>
                <w:sz w:val="24"/>
                <w:szCs w:val="24"/>
                <w:vertAlign w:val="baseline"/>
                <w:lang w:val="en-US" w:eastAsia="zh-CN"/>
              </w:rPr>
            </w:pPr>
          </w:p>
        </w:tc>
        <w:tc>
          <w:tcPr>
            <w:tcW w:w="850" w:type="dxa"/>
          </w:tcPr>
          <w:p w14:paraId="792743D8">
            <w:pPr>
              <w:spacing w:line="240" w:lineRule="auto"/>
              <w:ind w:left="0" w:leftChars="0"/>
              <w:jc w:val="center"/>
              <w:rPr>
                <w:rFonts w:hint="eastAsia"/>
                <w:b w:val="0"/>
                <w:bCs w:val="0"/>
                <w:sz w:val="24"/>
                <w:szCs w:val="24"/>
                <w:vertAlign w:val="baseline"/>
                <w:lang w:val="en-US" w:eastAsia="zh-CN"/>
              </w:rPr>
            </w:pPr>
          </w:p>
        </w:tc>
        <w:tc>
          <w:tcPr>
            <w:tcW w:w="1010" w:type="dxa"/>
          </w:tcPr>
          <w:p w14:paraId="473A88F2">
            <w:pPr>
              <w:spacing w:line="240" w:lineRule="auto"/>
              <w:ind w:left="0" w:leftChars="0"/>
              <w:jc w:val="center"/>
              <w:rPr>
                <w:rFonts w:hint="eastAsia"/>
                <w:b w:val="0"/>
                <w:bCs w:val="0"/>
                <w:sz w:val="24"/>
                <w:szCs w:val="24"/>
                <w:vertAlign w:val="baseline"/>
                <w:lang w:val="en-US" w:eastAsia="zh-CN"/>
              </w:rPr>
            </w:pPr>
          </w:p>
        </w:tc>
        <w:tc>
          <w:tcPr>
            <w:tcW w:w="2916" w:type="dxa"/>
          </w:tcPr>
          <w:p w14:paraId="72747101">
            <w:pPr>
              <w:spacing w:line="240" w:lineRule="auto"/>
              <w:ind w:left="0" w:leftChars="0"/>
              <w:jc w:val="center"/>
              <w:rPr>
                <w:rFonts w:hint="eastAsia"/>
                <w:b w:val="0"/>
                <w:bCs w:val="0"/>
                <w:sz w:val="24"/>
                <w:szCs w:val="24"/>
                <w:vertAlign w:val="baseline"/>
                <w:lang w:val="en-US" w:eastAsia="zh-CN"/>
              </w:rPr>
            </w:pPr>
          </w:p>
        </w:tc>
      </w:tr>
      <w:tr w14:paraId="08E07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Pr>
          <w:p w14:paraId="5F011B45">
            <w:pPr>
              <w:spacing w:line="240" w:lineRule="auto"/>
              <w:ind w:left="0" w:leftChars="0"/>
              <w:jc w:val="center"/>
              <w:rPr>
                <w:rFonts w:hint="eastAsia"/>
                <w:b w:val="0"/>
                <w:bCs w:val="0"/>
                <w:sz w:val="24"/>
                <w:szCs w:val="24"/>
                <w:vertAlign w:val="baseline"/>
                <w:lang w:val="en-US" w:eastAsia="zh-CN"/>
              </w:rPr>
            </w:pPr>
          </w:p>
          <w:p w14:paraId="5DDA0193">
            <w:pPr>
              <w:spacing w:line="240" w:lineRule="auto"/>
              <w:ind w:left="0" w:leftChars="0"/>
              <w:jc w:val="center"/>
              <w:rPr>
                <w:rFonts w:hint="eastAsia"/>
                <w:b w:val="0"/>
                <w:bCs w:val="0"/>
                <w:sz w:val="24"/>
                <w:szCs w:val="24"/>
                <w:vertAlign w:val="baseline"/>
                <w:lang w:val="en-US" w:eastAsia="zh-CN"/>
              </w:rPr>
            </w:pPr>
          </w:p>
        </w:tc>
        <w:tc>
          <w:tcPr>
            <w:tcW w:w="770" w:type="dxa"/>
          </w:tcPr>
          <w:p w14:paraId="7E500524">
            <w:pPr>
              <w:spacing w:line="240" w:lineRule="auto"/>
              <w:ind w:left="0" w:leftChars="0"/>
              <w:jc w:val="center"/>
              <w:rPr>
                <w:rFonts w:hint="eastAsia"/>
                <w:b w:val="0"/>
                <w:bCs w:val="0"/>
                <w:sz w:val="24"/>
                <w:szCs w:val="24"/>
                <w:vertAlign w:val="baseline"/>
                <w:lang w:val="en-US" w:eastAsia="zh-CN"/>
              </w:rPr>
            </w:pPr>
          </w:p>
        </w:tc>
        <w:tc>
          <w:tcPr>
            <w:tcW w:w="2170" w:type="dxa"/>
          </w:tcPr>
          <w:p w14:paraId="19570629">
            <w:pPr>
              <w:spacing w:line="240" w:lineRule="auto"/>
              <w:ind w:left="0" w:leftChars="0"/>
              <w:jc w:val="center"/>
              <w:rPr>
                <w:rFonts w:hint="eastAsia"/>
                <w:b w:val="0"/>
                <w:bCs w:val="0"/>
                <w:sz w:val="24"/>
                <w:szCs w:val="24"/>
                <w:vertAlign w:val="baseline"/>
                <w:lang w:val="en-US" w:eastAsia="zh-CN"/>
              </w:rPr>
            </w:pPr>
          </w:p>
          <w:p w14:paraId="0CDEB1C6">
            <w:pPr>
              <w:spacing w:line="240" w:lineRule="auto"/>
              <w:ind w:left="0" w:leftChars="0"/>
              <w:jc w:val="center"/>
              <w:rPr>
                <w:rFonts w:hint="eastAsia"/>
                <w:b w:val="0"/>
                <w:bCs w:val="0"/>
                <w:sz w:val="24"/>
                <w:szCs w:val="24"/>
                <w:vertAlign w:val="baseline"/>
                <w:lang w:val="en-US" w:eastAsia="zh-CN"/>
              </w:rPr>
            </w:pPr>
          </w:p>
          <w:p w14:paraId="6E050AD6">
            <w:pPr>
              <w:spacing w:line="240" w:lineRule="auto"/>
              <w:ind w:left="0" w:leftChars="0"/>
              <w:jc w:val="center"/>
              <w:rPr>
                <w:rFonts w:hint="eastAsia"/>
                <w:b w:val="0"/>
                <w:bCs w:val="0"/>
                <w:sz w:val="24"/>
                <w:szCs w:val="24"/>
                <w:vertAlign w:val="baseline"/>
                <w:lang w:val="en-US" w:eastAsia="zh-CN"/>
              </w:rPr>
            </w:pPr>
          </w:p>
        </w:tc>
        <w:tc>
          <w:tcPr>
            <w:tcW w:w="850" w:type="dxa"/>
          </w:tcPr>
          <w:p w14:paraId="149EABC2">
            <w:pPr>
              <w:spacing w:line="240" w:lineRule="auto"/>
              <w:ind w:left="0" w:leftChars="0"/>
              <w:jc w:val="center"/>
              <w:rPr>
                <w:rFonts w:hint="eastAsia"/>
                <w:b w:val="0"/>
                <w:bCs w:val="0"/>
                <w:sz w:val="24"/>
                <w:szCs w:val="24"/>
                <w:vertAlign w:val="baseline"/>
                <w:lang w:val="en-US" w:eastAsia="zh-CN"/>
              </w:rPr>
            </w:pPr>
          </w:p>
        </w:tc>
        <w:tc>
          <w:tcPr>
            <w:tcW w:w="1010" w:type="dxa"/>
          </w:tcPr>
          <w:p w14:paraId="4E4326A8">
            <w:pPr>
              <w:spacing w:line="240" w:lineRule="auto"/>
              <w:ind w:left="0" w:leftChars="0"/>
              <w:jc w:val="center"/>
              <w:rPr>
                <w:rFonts w:hint="eastAsia"/>
                <w:b w:val="0"/>
                <w:bCs w:val="0"/>
                <w:sz w:val="24"/>
                <w:szCs w:val="24"/>
                <w:vertAlign w:val="baseline"/>
                <w:lang w:val="en-US" w:eastAsia="zh-CN"/>
              </w:rPr>
            </w:pPr>
          </w:p>
        </w:tc>
        <w:tc>
          <w:tcPr>
            <w:tcW w:w="2916" w:type="dxa"/>
          </w:tcPr>
          <w:p w14:paraId="636B20B9">
            <w:pPr>
              <w:spacing w:line="240" w:lineRule="auto"/>
              <w:ind w:left="0" w:leftChars="0"/>
              <w:jc w:val="center"/>
              <w:rPr>
                <w:rFonts w:hint="eastAsia"/>
                <w:b w:val="0"/>
                <w:bCs w:val="0"/>
                <w:sz w:val="24"/>
                <w:szCs w:val="24"/>
                <w:vertAlign w:val="baseline"/>
                <w:lang w:val="en-US" w:eastAsia="zh-CN"/>
              </w:rPr>
            </w:pPr>
          </w:p>
        </w:tc>
      </w:tr>
      <w:tr w14:paraId="33C6F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Pr>
          <w:p w14:paraId="74B5C132">
            <w:pPr>
              <w:spacing w:line="240" w:lineRule="auto"/>
              <w:ind w:left="0" w:leftChars="0"/>
              <w:jc w:val="center"/>
              <w:rPr>
                <w:rFonts w:hint="eastAsia"/>
                <w:b w:val="0"/>
                <w:bCs w:val="0"/>
                <w:sz w:val="24"/>
                <w:szCs w:val="24"/>
                <w:vertAlign w:val="baseline"/>
                <w:lang w:val="en-US" w:eastAsia="zh-CN"/>
              </w:rPr>
            </w:pPr>
          </w:p>
          <w:p w14:paraId="44998713">
            <w:pPr>
              <w:spacing w:line="240" w:lineRule="auto"/>
              <w:ind w:left="0" w:leftChars="0"/>
              <w:jc w:val="center"/>
              <w:rPr>
                <w:rFonts w:hint="eastAsia"/>
                <w:b w:val="0"/>
                <w:bCs w:val="0"/>
                <w:sz w:val="24"/>
                <w:szCs w:val="24"/>
                <w:vertAlign w:val="baseline"/>
                <w:lang w:val="en-US" w:eastAsia="zh-CN"/>
              </w:rPr>
            </w:pPr>
          </w:p>
        </w:tc>
        <w:tc>
          <w:tcPr>
            <w:tcW w:w="770" w:type="dxa"/>
          </w:tcPr>
          <w:p w14:paraId="63CF1076">
            <w:pPr>
              <w:spacing w:line="240" w:lineRule="auto"/>
              <w:ind w:left="0" w:leftChars="0"/>
              <w:jc w:val="center"/>
              <w:rPr>
                <w:rFonts w:hint="eastAsia"/>
                <w:b w:val="0"/>
                <w:bCs w:val="0"/>
                <w:sz w:val="24"/>
                <w:szCs w:val="24"/>
                <w:vertAlign w:val="baseline"/>
                <w:lang w:val="en-US" w:eastAsia="zh-CN"/>
              </w:rPr>
            </w:pPr>
          </w:p>
        </w:tc>
        <w:tc>
          <w:tcPr>
            <w:tcW w:w="2170" w:type="dxa"/>
          </w:tcPr>
          <w:p w14:paraId="0FF55AF8">
            <w:pPr>
              <w:spacing w:line="240" w:lineRule="auto"/>
              <w:ind w:left="0" w:leftChars="0"/>
              <w:jc w:val="center"/>
              <w:rPr>
                <w:rFonts w:hint="eastAsia"/>
                <w:b w:val="0"/>
                <w:bCs w:val="0"/>
                <w:sz w:val="24"/>
                <w:szCs w:val="24"/>
                <w:vertAlign w:val="baseline"/>
                <w:lang w:val="en-US" w:eastAsia="zh-CN"/>
              </w:rPr>
            </w:pPr>
          </w:p>
          <w:p w14:paraId="528A50BA">
            <w:pPr>
              <w:spacing w:line="240" w:lineRule="auto"/>
              <w:ind w:left="0" w:leftChars="0"/>
              <w:jc w:val="center"/>
              <w:rPr>
                <w:rFonts w:hint="eastAsia"/>
                <w:b w:val="0"/>
                <w:bCs w:val="0"/>
                <w:sz w:val="24"/>
                <w:szCs w:val="24"/>
                <w:vertAlign w:val="baseline"/>
                <w:lang w:val="en-US" w:eastAsia="zh-CN"/>
              </w:rPr>
            </w:pPr>
          </w:p>
          <w:p w14:paraId="18BE6831">
            <w:pPr>
              <w:spacing w:line="240" w:lineRule="auto"/>
              <w:ind w:left="0" w:leftChars="0"/>
              <w:jc w:val="center"/>
              <w:rPr>
                <w:rFonts w:hint="eastAsia"/>
                <w:b w:val="0"/>
                <w:bCs w:val="0"/>
                <w:sz w:val="24"/>
                <w:szCs w:val="24"/>
                <w:vertAlign w:val="baseline"/>
                <w:lang w:val="en-US" w:eastAsia="zh-CN"/>
              </w:rPr>
            </w:pPr>
          </w:p>
        </w:tc>
        <w:tc>
          <w:tcPr>
            <w:tcW w:w="850" w:type="dxa"/>
          </w:tcPr>
          <w:p w14:paraId="2B6721AE">
            <w:pPr>
              <w:spacing w:line="240" w:lineRule="auto"/>
              <w:ind w:left="0" w:leftChars="0"/>
              <w:jc w:val="center"/>
              <w:rPr>
                <w:rFonts w:hint="eastAsia"/>
                <w:b w:val="0"/>
                <w:bCs w:val="0"/>
                <w:sz w:val="24"/>
                <w:szCs w:val="24"/>
                <w:vertAlign w:val="baseline"/>
                <w:lang w:val="en-US" w:eastAsia="zh-CN"/>
              </w:rPr>
            </w:pPr>
          </w:p>
        </w:tc>
        <w:tc>
          <w:tcPr>
            <w:tcW w:w="1010" w:type="dxa"/>
          </w:tcPr>
          <w:p w14:paraId="34AA9E22">
            <w:pPr>
              <w:spacing w:line="240" w:lineRule="auto"/>
              <w:ind w:left="0" w:leftChars="0"/>
              <w:jc w:val="center"/>
              <w:rPr>
                <w:rFonts w:hint="eastAsia"/>
                <w:b w:val="0"/>
                <w:bCs w:val="0"/>
                <w:sz w:val="24"/>
                <w:szCs w:val="24"/>
                <w:vertAlign w:val="baseline"/>
                <w:lang w:val="en-US" w:eastAsia="zh-CN"/>
              </w:rPr>
            </w:pPr>
          </w:p>
        </w:tc>
        <w:tc>
          <w:tcPr>
            <w:tcW w:w="2916" w:type="dxa"/>
          </w:tcPr>
          <w:p w14:paraId="1AFD055E">
            <w:pPr>
              <w:spacing w:line="240" w:lineRule="auto"/>
              <w:ind w:left="0" w:leftChars="0"/>
              <w:jc w:val="center"/>
              <w:rPr>
                <w:rFonts w:hint="eastAsia"/>
                <w:b w:val="0"/>
                <w:bCs w:val="0"/>
                <w:sz w:val="24"/>
                <w:szCs w:val="24"/>
                <w:vertAlign w:val="baseline"/>
                <w:lang w:val="en-US" w:eastAsia="zh-CN"/>
              </w:rPr>
            </w:pPr>
          </w:p>
        </w:tc>
      </w:tr>
      <w:tr w14:paraId="4E771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Pr>
          <w:p w14:paraId="0CEF635B">
            <w:pPr>
              <w:spacing w:line="240" w:lineRule="auto"/>
              <w:ind w:left="0" w:leftChars="0"/>
              <w:jc w:val="center"/>
              <w:rPr>
                <w:rFonts w:hint="eastAsia"/>
                <w:b w:val="0"/>
                <w:bCs w:val="0"/>
                <w:sz w:val="24"/>
                <w:szCs w:val="24"/>
                <w:vertAlign w:val="baseline"/>
                <w:lang w:val="en-US" w:eastAsia="zh-CN"/>
              </w:rPr>
            </w:pPr>
          </w:p>
        </w:tc>
        <w:tc>
          <w:tcPr>
            <w:tcW w:w="770" w:type="dxa"/>
          </w:tcPr>
          <w:p w14:paraId="4C3BC702">
            <w:pPr>
              <w:spacing w:line="240" w:lineRule="auto"/>
              <w:ind w:left="0" w:leftChars="0"/>
              <w:jc w:val="center"/>
              <w:rPr>
                <w:rFonts w:hint="eastAsia"/>
                <w:b w:val="0"/>
                <w:bCs w:val="0"/>
                <w:sz w:val="24"/>
                <w:szCs w:val="24"/>
                <w:vertAlign w:val="baseline"/>
                <w:lang w:val="en-US" w:eastAsia="zh-CN"/>
              </w:rPr>
            </w:pPr>
          </w:p>
        </w:tc>
        <w:tc>
          <w:tcPr>
            <w:tcW w:w="2170" w:type="dxa"/>
          </w:tcPr>
          <w:p w14:paraId="6751A774">
            <w:pPr>
              <w:spacing w:line="240" w:lineRule="auto"/>
              <w:ind w:left="0" w:leftChars="0"/>
              <w:jc w:val="center"/>
              <w:rPr>
                <w:rFonts w:hint="eastAsia"/>
                <w:b w:val="0"/>
                <w:bCs w:val="0"/>
                <w:sz w:val="24"/>
                <w:szCs w:val="24"/>
                <w:vertAlign w:val="baseline"/>
                <w:lang w:val="en-US" w:eastAsia="zh-CN"/>
              </w:rPr>
            </w:pPr>
          </w:p>
          <w:p w14:paraId="1B120215">
            <w:pPr>
              <w:spacing w:line="240" w:lineRule="auto"/>
              <w:ind w:left="0" w:leftChars="0"/>
              <w:jc w:val="center"/>
              <w:rPr>
                <w:rFonts w:hint="eastAsia"/>
                <w:b w:val="0"/>
                <w:bCs w:val="0"/>
                <w:sz w:val="24"/>
                <w:szCs w:val="24"/>
                <w:vertAlign w:val="baseline"/>
                <w:lang w:val="en-US" w:eastAsia="zh-CN"/>
              </w:rPr>
            </w:pPr>
          </w:p>
          <w:p w14:paraId="1AE85E5A">
            <w:pPr>
              <w:spacing w:line="240" w:lineRule="auto"/>
              <w:ind w:left="0" w:leftChars="0"/>
              <w:jc w:val="center"/>
              <w:rPr>
                <w:rFonts w:hint="eastAsia"/>
                <w:b w:val="0"/>
                <w:bCs w:val="0"/>
                <w:sz w:val="24"/>
                <w:szCs w:val="24"/>
                <w:vertAlign w:val="baseline"/>
                <w:lang w:val="en-US" w:eastAsia="zh-CN"/>
              </w:rPr>
            </w:pPr>
          </w:p>
        </w:tc>
        <w:tc>
          <w:tcPr>
            <w:tcW w:w="850" w:type="dxa"/>
          </w:tcPr>
          <w:p w14:paraId="1A900AF9">
            <w:pPr>
              <w:spacing w:line="240" w:lineRule="auto"/>
              <w:ind w:left="0" w:leftChars="0"/>
              <w:jc w:val="center"/>
              <w:rPr>
                <w:rFonts w:hint="eastAsia"/>
                <w:b w:val="0"/>
                <w:bCs w:val="0"/>
                <w:sz w:val="24"/>
                <w:szCs w:val="24"/>
                <w:vertAlign w:val="baseline"/>
                <w:lang w:val="en-US" w:eastAsia="zh-CN"/>
              </w:rPr>
            </w:pPr>
          </w:p>
        </w:tc>
        <w:tc>
          <w:tcPr>
            <w:tcW w:w="1010" w:type="dxa"/>
          </w:tcPr>
          <w:p w14:paraId="431BC99C">
            <w:pPr>
              <w:spacing w:line="240" w:lineRule="auto"/>
              <w:ind w:left="0" w:leftChars="0"/>
              <w:jc w:val="center"/>
              <w:rPr>
                <w:rFonts w:hint="eastAsia"/>
                <w:b w:val="0"/>
                <w:bCs w:val="0"/>
                <w:sz w:val="24"/>
                <w:szCs w:val="24"/>
                <w:vertAlign w:val="baseline"/>
                <w:lang w:val="en-US" w:eastAsia="zh-CN"/>
              </w:rPr>
            </w:pPr>
          </w:p>
        </w:tc>
        <w:tc>
          <w:tcPr>
            <w:tcW w:w="2916" w:type="dxa"/>
          </w:tcPr>
          <w:p w14:paraId="6C203C68">
            <w:pPr>
              <w:spacing w:line="240" w:lineRule="auto"/>
              <w:ind w:left="0" w:leftChars="0"/>
              <w:jc w:val="center"/>
              <w:rPr>
                <w:rFonts w:hint="eastAsia"/>
                <w:b w:val="0"/>
                <w:bCs w:val="0"/>
                <w:sz w:val="24"/>
                <w:szCs w:val="24"/>
                <w:vertAlign w:val="baseline"/>
                <w:lang w:val="en-US" w:eastAsia="zh-CN"/>
              </w:rPr>
            </w:pPr>
          </w:p>
        </w:tc>
      </w:tr>
      <w:tr w14:paraId="73335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6" w:type="dxa"/>
          </w:tcPr>
          <w:p w14:paraId="2E6DF9B5">
            <w:pPr>
              <w:spacing w:line="240" w:lineRule="auto"/>
              <w:ind w:left="0" w:leftChars="0"/>
              <w:jc w:val="center"/>
              <w:rPr>
                <w:rFonts w:hint="eastAsia"/>
                <w:b w:val="0"/>
                <w:bCs w:val="0"/>
                <w:sz w:val="24"/>
                <w:szCs w:val="24"/>
                <w:vertAlign w:val="baseline"/>
                <w:lang w:val="en-US" w:eastAsia="zh-CN"/>
              </w:rPr>
            </w:pPr>
          </w:p>
          <w:p w14:paraId="6BBCB76E">
            <w:pPr>
              <w:spacing w:line="240" w:lineRule="auto"/>
              <w:ind w:left="0" w:leftChars="0"/>
              <w:jc w:val="center"/>
              <w:rPr>
                <w:rFonts w:hint="eastAsia"/>
                <w:b w:val="0"/>
                <w:bCs w:val="0"/>
                <w:sz w:val="24"/>
                <w:szCs w:val="24"/>
                <w:vertAlign w:val="baseline"/>
                <w:lang w:val="en-US" w:eastAsia="zh-CN"/>
              </w:rPr>
            </w:pPr>
          </w:p>
          <w:p w14:paraId="630DFF9D">
            <w:pPr>
              <w:spacing w:line="240" w:lineRule="auto"/>
              <w:ind w:left="0" w:leftChars="0"/>
              <w:jc w:val="center"/>
              <w:rPr>
                <w:rFonts w:hint="eastAsia"/>
                <w:b w:val="0"/>
                <w:bCs w:val="0"/>
                <w:sz w:val="24"/>
                <w:szCs w:val="24"/>
                <w:vertAlign w:val="baseline"/>
                <w:lang w:val="en-US" w:eastAsia="zh-CN"/>
              </w:rPr>
            </w:pPr>
            <w:r>
              <w:rPr>
                <w:rFonts w:hint="eastAsia"/>
                <w:b w:val="0"/>
                <w:bCs w:val="0"/>
                <w:sz w:val="24"/>
                <w:szCs w:val="24"/>
                <w:vertAlign w:val="baseline"/>
                <w:lang w:val="en-US" w:eastAsia="zh-CN"/>
              </w:rPr>
              <w:t>我的发现</w:t>
            </w:r>
          </w:p>
          <w:p w14:paraId="18917180">
            <w:pPr>
              <w:spacing w:line="240" w:lineRule="auto"/>
              <w:ind w:left="0" w:leftChars="0"/>
              <w:jc w:val="both"/>
              <w:rPr>
                <w:rFonts w:hint="eastAsia"/>
                <w:b w:val="0"/>
                <w:bCs w:val="0"/>
                <w:sz w:val="24"/>
                <w:szCs w:val="24"/>
                <w:vertAlign w:val="baseline"/>
                <w:lang w:val="en-US" w:eastAsia="zh-CN"/>
              </w:rPr>
            </w:pPr>
          </w:p>
          <w:p w14:paraId="6A41C79C">
            <w:pPr>
              <w:spacing w:line="240" w:lineRule="auto"/>
              <w:ind w:left="0" w:leftChars="0"/>
              <w:jc w:val="both"/>
              <w:rPr>
                <w:rFonts w:hint="default"/>
                <w:b w:val="0"/>
                <w:bCs w:val="0"/>
                <w:sz w:val="24"/>
                <w:szCs w:val="24"/>
                <w:vertAlign w:val="baseline"/>
                <w:lang w:val="en-US" w:eastAsia="zh-CN"/>
              </w:rPr>
            </w:pPr>
          </w:p>
        </w:tc>
        <w:tc>
          <w:tcPr>
            <w:tcW w:w="7716" w:type="dxa"/>
            <w:gridSpan w:val="5"/>
          </w:tcPr>
          <w:p w14:paraId="10AD69BB">
            <w:pPr>
              <w:spacing w:line="240" w:lineRule="auto"/>
              <w:ind w:left="0" w:leftChars="0"/>
              <w:jc w:val="center"/>
              <w:rPr>
                <w:rFonts w:hint="eastAsia"/>
                <w:b w:val="0"/>
                <w:bCs w:val="0"/>
                <w:sz w:val="24"/>
                <w:szCs w:val="24"/>
                <w:vertAlign w:val="baseline"/>
                <w:lang w:val="en-US" w:eastAsia="zh-CN"/>
              </w:rPr>
            </w:pPr>
          </w:p>
        </w:tc>
      </w:tr>
    </w:tbl>
    <w:p w14:paraId="2729DB0E">
      <w:pPr>
        <w:spacing w:line="240" w:lineRule="auto"/>
        <w:ind w:left="0" w:leftChars="0" w:firstLine="240" w:firstLineChars="100"/>
        <w:rPr>
          <w:rFonts w:hint="eastAsia"/>
          <w:b w:val="0"/>
          <w:bCs w:val="0"/>
          <w:sz w:val="24"/>
          <w:szCs w:val="24"/>
          <w:lang w:val="en-US" w:eastAsia="zh-CN"/>
        </w:rPr>
      </w:pPr>
    </w:p>
    <w:p w14:paraId="62FC7B94">
      <w:pPr>
        <w:spacing w:line="240" w:lineRule="auto"/>
        <w:ind w:left="0" w:leftChars="0" w:firstLine="240" w:firstLineChars="100"/>
        <w:rPr>
          <w:rFonts w:hint="eastAsia"/>
          <w:b w:val="0"/>
          <w:bCs w:val="0"/>
          <w:sz w:val="24"/>
          <w:szCs w:val="24"/>
          <w:lang w:val="en-US" w:eastAsia="zh-CN"/>
        </w:rPr>
      </w:pPr>
    </w:p>
    <w:p w14:paraId="0F059846">
      <w:pPr>
        <w:spacing w:line="240" w:lineRule="auto"/>
        <w:ind w:left="0" w:leftChars="0" w:firstLine="240" w:firstLineChars="100"/>
        <w:rPr>
          <w:rFonts w:hint="eastAsia"/>
          <w:b w:val="0"/>
          <w:bCs w:val="0"/>
          <w:sz w:val="24"/>
          <w:szCs w:val="24"/>
          <w:lang w:val="en-US" w:eastAsia="zh-CN"/>
        </w:rPr>
      </w:pPr>
    </w:p>
    <w:p w14:paraId="13D40FE5">
      <w:pPr>
        <w:spacing w:line="240" w:lineRule="auto"/>
        <w:ind w:left="0" w:leftChars="0" w:firstLine="240" w:firstLineChars="100"/>
        <w:rPr>
          <w:rFonts w:hint="eastAsia"/>
          <w:b w:val="0"/>
          <w:bCs w:val="0"/>
          <w:sz w:val="24"/>
          <w:szCs w:val="24"/>
          <w:lang w:val="en-US" w:eastAsia="zh-CN"/>
        </w:rPr>
      </w:pPr>
    </w:p>
    <w:p w14:paraId="4BB97F45">
      <w:pPr>
        <w:spacing w:line="240" w:lineRule="auto"/>
        <w:ind w:left="0" w:leftChars="0"/>
        <w:rPr>
          <w:rFonts w:hint="eastAsia"/>
          <w:b/>
          <w:bCs/>
          <w:color w:val="C00000"/>
          <w:sz w:val="24"/>
          <w:szCs w:val="24"/>
          <w:lang w:val="en-US" w:eastAsia="zh-CN"/>
        </w:rPr>
      </w:pPr>
    </w:p>
    <w:p w14:paraId="25CBD364">
      <w:pPr>
        <w:spacing w:line="240" w:lineRule="auto"/>
        <w:ind w:left="0" w:leftChars="0"/>
        <w:rPr>
          <w:rFonts w:hint="eastAsia"/>
          <w:b/>
          <w:bCs/>
          <w:color w:val="C00000"/>
          <w:sz w:val="24"/>
          <w:szCs w:val="24"/>
          <w:lang w:val="en-US" w:eastAsia="zh-CN"/>
        </w:rPr>
      </w:pPr>
    </w:p>
    <w:p w14:paraId="5A5A5F52">
      <w:pPr>
        <w:spacing w:line="240" w:lineRule="auto"/>
        <w:ind w:left="0" w:leftChars="0"/>
        <w:rPr>
          <w:rFonts w:hint="eastAsia"/>
          <w:b/>
          <w:bCs/>
          <w:color w:val="C00000"/>
          <w:sz w:val="24"/>
          <w:szCs w:val="24"/>
          <w:lang w:val="en-US" w:eastAsia="zh-CN"/>
        </w:rPr>
      </w:pPr>
    </w:p>
    <w:p w14:paraId="5F475CBB">
      <w:pPr>
        <w:spacing w:line="240" w:lineRule="auto"/>
        <w:ind w:left="0" w:leftChars="0"/>
        <w:rPr>
          <w:rFonts w:hint="eastAsia"/>
          <w:b/>
          <w:bCs/>
          <w:color w:val="C00000"/>
          <w:sz w:val="24"/>
          <w:szCs w:val="24"/>
          <w:lang w:val="en-US" w:eastAsia="zh-CN"/>
        </w:rPr>
      </w:pPr>
    </w:p>
    <w:p w14:paraId="6D772062">
      <w:pPr>
        <w:spacing w:line="240" w:lineRule="auto"/>
        <w:ind w:left="0" w:leftChars="0"/>
        <w:rPr>
          <w:rFonts w:hint="eastAsia"/>
          <w:b/>
          <w:bCs/>
          <w:color w:val="C00000"/>
          <w:sz w:val="24"/>
          <w:szCs w:val="24"/>
          <w:lang w:val="en-US" w:eastAsia="zh-CN"/>
        </w:rPr>
      </w:pPr>
    </w:p>
    <w:p w14:paraId="62396103">
      <w:pPr>
        <w:spacing w:line="240" w:lineRule="auto"/>
        <w:ind w:left="0" w:leftChars="0"/>
        <w:rPr>
          <w:rFonts w:hint="eastAsia"/>
          <w:b/>
          <w:bCs/>
          <w:color w:val="C00000"/>
          <w:sz w:val="24"/>
          <w:szCs w:val="24"/>
          <w:lang w:val="en-US" w:eastAsia="zh-CN"/>
        </w:rPr>
      </w:pPr>
    </w:p>
    <w:p w14:paraId="27CEDC44">
      <w:pPr>
        <w:spacing w:line="240" w:lineRule="auto"/>
        <w:ind w:left="0" w:leftChars="0"/>
        <w:rPr>
          <w:rFonts w:hint="eastAsia"/>
          <w:b/>
          <w:bCs/>
          <w:color w:val="C00000"/>
          <w:sz w:val="24"/>
          <w:szCs w:val="24"/>
          <w:lang w:val="en-US" w:eastAsia="zh-CN"/>
        </w:rPr>
      </w:pPr>
    </w:p>
    <w:p w14:paraId="038A708E">
      <w:pPr>
        <w:spacing w:line="240" w:lineRule="auto"/>
        <w:ind w:left="0" w:leftChars="0"/>
        <w:rPr>
          <w:rFonts w:hint="default"/>
          <w:b/>
          <w:bCs/>
          <w:color w:val="C00000"/>
          <w:sz w:val="24"/>
          <w:szCs w:val="24"/>
          <w:lang w:val="en-US" w:eastAsia="zh-CN"/>
        </w:rPr>
      </w:pPr>
      <w:r>
        <w:rPr>
          <w:rFonts w:hint="eastAsia"/>
          <w:b/>
          <w:bCs/>
          <w:color w:val="C00000"/>
          <w:sz w:val="24"/>
          <w:szCs w:val="24"/>
          <w:lang w:val="en-US" w:eastAsia="zh-CN"/>
        </w:rPr>
        <w:t>【评价方式】</w:t>
      </w:r>
    </w:p>
    <w:p w14:paraId="6DBF61AD">
      <w:pPr>
        <w:numPr>
          <w:ilvl w:val="0"/>
          <w:numId w:val="0"/>
        </w:numPr>
        <w:spacing w:line="240" w:lineRule="auto"/>
        <w:ind w:left="0" w:leftChars="0"/>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小组互评评分表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453"/>
        <w:gridCol w:w="5316"/>
        <w:gridCol w:w="335"/>
        <w:gridCol w:w="335"/>
        <w:gridCol w:w="347"/>
        <w:gridCol w:w="341"/>
        <w:gridCol w:w="335"/>
      </w:tblGrid>
      <w:tr w14:paraId="39B57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noWrap w:val="0"/>
            <w:vAlign w:val="top"/>
          </w:tcPr>
          <w:p w14:paraId="232D5F8A">
            <w:pPr>
              <w:spacing w:line="240" w:lineRule="auto"/>
              <w:ind w:left="0" w:leftChars="0"/>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评价项目</w:t>
            </w:r>
          </w:p>
        </w:tc>
        <w:tc>
          <w:tcPr>
            <w:tcW w:w="5769" w:type="dxa"/>
            <w:gridSpan w:val="2"/>
            <w:noWrap w:val="0"/>
            <w:vAlign w:val="top"/>
          </w:tcPr>
          <w:p w14:paraId="4F397ECC">
            <w:pPr>
              <w:spacing w:line="240" w:lineRule="auto"/>
              <w:ind w:left="0" w:leftChars="0"/>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评价细则</w:t>
            </w:r>
          </w:p>
        </w:tc>
        <w:tc>
          <w:tcPr>
            <w:tcW w:w="1693" w:type="dxa"/>
            <w:gridSpan w:val="5"/>
            <w:noWrap w:val="0"/>
            <w:vAlign w:val="top"/>
          </w:tcPr>
          <w:p w14:paraId="3AEB7287">
            <w:pPr>
              <w:spacing w:line="240" w:lineRule="auto"/>
              <w:ind w:left="0" w:leftChars="0"/>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评估分数</w:t>
            </w:r>
          </w:p>
        </w:tc>
      </w:tr>
      <w:tr w14:paraId="69BE7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noWrap w:val="0"/>
            <w:vAlign w:val="top"/>
          </w:tcPr>
          <w:p w14:paraId="67A92E8D">
            <w:pPr>
              <w:spacing w:line="240" w:lineRule="auto"/>
              <w:ind w:left="0" w:leftChars="0"/>
              <w:jc w:val="both"/>
              <w:rPr>
                <w:rFonts w:hint="eastAsia" w:ascii="宋体" w:hAnsi="宋体" w:eastAsia="宋体" w:cs="宋体"/>
                <w:b w:val="0"/>
                <w:bCs w:val="0"/>
                <w:sz w:val="21"/>
                <w:szCs w:val="21"/>
                <w:vertAlign w:val="baseline"/>
                <w:lang w:val="en-US" w:eastAsia="zh-CN"/>
              </w:rPr>
            </w:pPr>
          </w:p>
          <w:p w14:paraId="60DA9EB1">
            <w:pPr>
              <w:spacing w:line="240" w:lineRule="auto"/>
              <w:ind w:left="0" w:leftChars="0"/>
              <w:jc w:val="both"/>
              <w:rPr>
                <w:rFonts w:hint="eastAsia" w:ascii="宋体" w:hAnsi="宋体" w:eastAsia="宋体" w:cs="宋体"/>
                <w:b w:val="0"/>
                <w:bCs w:val="0"/>
                <w:sz w:val="21"/>
                <w:szCs w:val="21"/>
                <w:vertAlign w:val="baseline"/>
                <w:lang w:val="en-US" w:eastAsia="zh-CN"/>
              </w:rPr>
            </w:pPr>
          </w:p>
          <w:p w14:paraId="4400DD30">
            <w:pPr>
              <w:spacing w:line="240" w:lineRule="auto"/>
              <w:ind w:left="0" w:leftChars="0"/>
              <w:jc w:val="both"/>
              <w:rPr>
                <w:rFonts w:hint="default"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合作能力</w:t>
            </w:r>
          </w:p>
        </w:tc>
        <w:tc>
          <w:tcPr>
            <w:tcW w:w="453" w:type="dxa"/>
            <w:noWrap w:val="0"/>
            <w:vAlign w:val="top"/>
          </w:tcPr>
          <w:p w14:paraId="40B64A9F">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w:t>
            </w:r>
          </w:p>
        </w:tc>
        <w:tc>
          <w:tcPr>
            <w:tcW w:w="5316" w:type="dxa"/>
            <w:noWrap w:val="0"/>
            <w:vAlign w:val="top"/>
          </w:tcPr>
          <w:p w14:paraId="2169A6EC">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lang w:val="en-US" w:eastAsia="zh-CN"/>
              </w:rPr>
              <w:t>能耐心倾听</w:t>
            </w:r>
          </w:p>
        </w:tc>
        <w:tc>
          <w:tcPr>
            <w:tcW w:w="335" w:type="dxa"/>
            <w:noWrap w:val="0"/>
            <w:vAlign w:val="top"/>
          </w:tcPr>
          <w:p w14:paraId="64B77AE6">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5</w:t>
            </w:r>
          </w:p>
        </w:tc>
        <w:tc>
          <w:tcPr>
            <w:tcW w:w="335" w:type="dxa"/>
            <w:noWrap w:val="0"/>
            <w:vAlign w:val="top"/>
          </w:tcPr>
          <w:p w14:paraId="1FEE3B99">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w:t>
            </w:r>
          </w:p>
        </w:tc>
        <w:tc>
          <w:tcPr>
            <w:tcW w:w="347" w:type="dxa"/>
            <w:noWrap w:val="0"/>
            <w:vAlign w:val="top"/>
          </w:tcPr>
          <w:p w14:paraId="5F151BEF">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3</w:t>
            </w:r>
          </w:p>
        </w:tc>
        <w:tc>
          <w:tcPr>
            <w:tcW w:w="341" w:type="dxa"/>
            <w:noWrap w:val="0"/>
            <w:vAlign w:val="top"/>
          </w:tcPr>
          <w:p w14:paraId="71867A52">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2</w:t>
            </w:r>
          </w:p>
        </w:tc>
        <w:tc>
          <w:tcPr>
            <w:tcW w:w="335" w:type="dxa"/>
            <w:noWrap w:val="0"/>
            <w:vAlign w:val="top"/>
          </w:tcPr>
          <w:p w14:paraId="49558A7B">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w:t>
            </w:r>
          </w:p>
        </w:tc>
      </w:tr>
      <w:tr w14:paraId="1D46D0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noWrap w:val="0"/>
            <w:vAlign w:val="top"/>
          </w:tcPr>
          <w:p w14:paraId="0464401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53" w:type="dxa"/>
            <w:noWrap w:val="0"/>
            <w:vAlign w:val="top"/>
          </w:tcPr>
          <w:p w14:paraId="0993A5C0">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2</w:t>
            </w:r>
          </w:p>
        </w:tc>
        <w:tc>
          <w:tcPr>
            <w:tcW w:w="5316" w:type="dxa"/>
            <w:noWrap w:val="0"/>
            <w:vAlign w:val="top"/>
          </w:tcPr>
          <w:p w14:paraId="193676AD">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lang w:val="en-US" w:eastAsia="zh-CN"/>
              </w:rPr>
              <w:t>能有序讨论</w:t>
            </w:r>
          </w:p>
        </w:tc>
        <w:tc>
          <w:tcPr>
            <w:tcW w:w="335" w:type="dxa"/>
            <w:noWrap w:val="0"/>
            <w:vAlign w:val="top"/>
          </w:tcPr>
          <w:p w14:paraId="40932346">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69935EEC">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7" w:type="dxa"/>
            <w:noWrap w:val="0"/>
            <w:vAlign w:val="top"/>
          </w:tcPr>
          <w:p w14:paraId="5B967A34">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1" w:type="dxa"/>
            <w:noWrap w:val="0"/>
            <w:vAlign w:val="top"/>
          </w:tcPr>
          <w:p w14:paraId="79B011AB">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4EAC2027">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1CD56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noWrap w:val="0"/>
            <w:vAlign w:val="top"/>
          </w:tcPr>
          <w:p w14:paraId="377E82F3">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53" w:type="dxa"/>
            <w:noWrap w:val="0"/>
            <w:vAlign w:val="top"/>
          </w:tcPr>
          <w:p w14:paraId="3898A609">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3</w:t>
            </w:r>
          </w:p>
        </w:tc>
        <w:tc>
          <w:tcPr>
            <w:tcW w:w="5316" w:type="dxa"/>
            <w:noWrap w:val="0"/>
            <w:vAlign w:val="top"/>
          </w:tcPr>
          <w:p w14:paraId="28FF144C">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lang w:val="en-US" w:eastAsia="zh-CN"/>
              </w:rPr>
              <w:t>能欣赏他人</w:t>
            </w:r>
          </w:p>
        </w:tc>
        <w:tc>
          <w:tcPr>
            <w:tcW w:w="335" w:type="dxa"/>
            <w:noWrap w:val="0"/>
            <w:vAlign w:val="top"/>
          </w:tcPr>
          <w:p w14:paraId="4B908832">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6CEC0B91">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7" w:type="dxa"/>
            <w:noWrap w:val="0"/>
            <w:vAlign w:val="top"/>
          </w:tcPr>
          <w:p w14:paraId="4879C9B1">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1" w:type="dxa"/>
            <w:noWrap w:val="0"/>
            <w:vAlign w:val="top"/>
          </w:tcPr>
          <w:p w14:paraId="546DA68B">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2A4BB7D7">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7F730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noWrap w:val="0"/>
            <w:vAlign w:val="top"/>
          </w:tcPr>
          <w:p w14:paraId="5721051B">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53" w:type="dxa"/>
            <w:noWrap w:val="0"/>
            <w:vAlign w:val="top"/>
          </w:tcPr>
          <w:p w14:paraId="1CE3B3FB">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w:t>
            </w:r>
          </w:p>
        </w:tc>
        <w:tc>
          <w:tcPr>
            <w:tcW w:w="5316" w:type="dxa"/>
            <w:noWrap w:val="0"/>
            <w:vAlign w:val="top"/>
          </w:tcPr>
          <w:p w14:paraId="55E9B9F6">
            <w:pPr>
              <w:spacing w:line="240" w:lineRule="auto"/>
              <w:ind w:left="0" w:leftChars="0"/>
              <w:jc w:val="both"/>
              <w:rPr>
                <w:rFonts w:hint="default"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能制作成果</w:t>
            </w:r>
          </w:p>
        </w:tc>
        <w:tc>
          <w:tcPr>
            <w:tcW w:w="335" w:type="dxa"/>
            <w:noWrap w:val="0"/>
            <w:vAlign w:val="top"/>
          </w:tcPr>
          <w:p w14:paraId="2EF50E07">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7519DCD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7" w:type="dxa"/>
            <w:noWrap w:val="0"/>
            <w:vAlign w:val="top"/>
          </w:tcPr>
          <w:p w14:paraId="700DB2EE">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1" w:type="dxa"/>
            <w:noWrap w:val="0"/>
            <w:vAlign w:val="top"/>
          </w:tcPr>
          <w:p w14:paraId="78A56E66">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54DC834D">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3935F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noWrap w:val="0"/>
            <w:vAlign w:val="top"/>
          </w:tcPr>
          <w:p w14:paraId="2E70AB74">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53" w:type="dxa"/>
            <w:noWrap w:val="0"/>
            <w:vAlign w:val="top"/>
          </w:tcPr>
          <w:p w14:paraId="132B7E14">
            <w:pPr>
              <w:spacing w:line="240" w:lineRule="auto"/>
              <w:ind w:left="0" w:leftChars="0"/>
              <w:jc w:val="both"/>
              <w:rPr>
                <w:rFonts w:hint="eastAsia" w:ascii="宋体" w:hAnsi="宋体" w:eastAsia="宋体" w:cs="宋体"/>
                <w:b w:val="0"/>
                <w:bCs w:val="0"/>
                <w:kern w:val="2"/>
                <w:sz w:val="21"/>
                <w:szCs w:val="21"/>
                <w:vertAlign w:val="baseline"/>
                <w:lang w:val="en-US" w:eastAsia="zh-CN" w:bidi="ar-SA"/>
              </w:rPr>
            </w:pPr>
            <w:r>
              <w:rPr>
                <w:rFonts w:hint="eastAsia" w:ascii="宋体" w:hAnsi="宋体" w:eastAsia="宋体" w:cs="宋体"/>
                <w:b w:val="0"/>
                <w:bCs w:val="0"/>
                <w:sz w:val="21"/>
                <w:szCs w:val="21"/>
                <w:vertAlign w:val="baseline"/>
                <w:lang w:val="en-US" w:eastAsia="zh-CN"/>
              </w:rPr>
              <w:t>5</w:t>
            </w:r>
          </w:p>
        </w:tc>
        <w:tc>
          <w:tcPr>
            <w:tcW w:w="5316" w:type="dxa"/>
            <w:noWrap w:val="0"/>
            <w:vAlign w:val="top"/>
          </w:tcPr>
          <w:p w14:paraId="3CBE763D">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能提出想法</w:t>
            </w:r>
          </w:p>
        </w:tc>
        <w:tc>
          <w:tcPr>
            <w:tcW w:w="335" w:type="dxa"/>
            <w:noWrap w:val="0"/>
            <w:vAlign w:val="top"/>
          </w:tcPr>
          <w:p w14:paraId="2BDAE08B">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3239B69D">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7" w:type="dxa"/>
            <w:noWrap w:val="0"/>
            <w:vAlign w:val="top"/>
          </w:tcPr>
          <w:p w14:paraId="61CFD816">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1" w:type="dxa"/>
            <w:noWrap w:val="0"/>
            <w:vAlign w:val="top"/>
          </w:tcPr>
          <w:p w14:paraId="72C11EAE">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23E82964">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652B1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restart"/>
            <w:noWrap w:val="0"/>
            <w:vAlign w:val="top"/>
          </w:tcPr>
          <w:p w14:paraId="29FD8FBA">
            <w:pPr>
              <w:spacing w:line="240" w:lineRule="auto"/>
              <w:ind w:left="0" w:leftChars="0"/>
              <w:jc w:val="both"/>
              <w:rPr>
                <w:rFonts w:hint="eastAsia" w:ascii="宋体" w:hAnsi="宋体" w:eastAsia="宋体" w:cs="宋体"/>
                <w:b w:val="0"/>
                <w:bCs w:val="0"/>
                <w:sz w:val="21"/>
                <w:szCs w:val="21"/>
                <w:vertAlign w:val="baseline"/>
                <w:lang w:val="en-US" w:eastAsia="zh-CN"/>
              </w:rPr>
            </w:pPr>
          </w:p>
          <w:p w14:paraId="734B6180">
            <w:pPr>
              <w:spacing w:line="240" w:lineRule="auto"/>
              <w:ind w:left="0" w:leftChars="0"/>
              <w:jc w:val="both"/>
              <w:rPr>
                <w:rFonts w:hint="eastAsia" w:ascii="宋体" w:hAnsi="宋体" w:eastAsia="宋体" w:cs="宋体"/>
                <w:b w:val="0"/>
                <w:bCs w:val="0"/>
                <w:sz w:val="21"/>
                <w:szCs w:val="21"/>
                <w:vertAlign w:val="baseline"/>
                <w:lang w:val="en-US" w:eastAsia="zh-CN"/>
              </w:rPr>
            </w:pPr>
          </w:p>
          <w:p w14:paraId="791B317C">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汇报能力</w:t>
            </w:r>
          </w:p>
        </w:tc>
        <w:tc>
          <w:tcPr>
            <w:tcW w:w="453" w:type="dxa"/>
            <w:noWrap w:val="0"/>
            <w:vAlign w:val="top"/>
          </w:tcPr>
          <w:p w14:paraId="6DD6780F">
            <w:pPr>
              <w:spacing w:line="240" w:lineRule="auto"/>
              <w:ind w:left="0" w:leftChars="0"/>
              <w:jc w:val="both"/>
              <w:rPr>
                <w:rFonts w:hint="eastAsia" w:ascii="宋体" w:hAnsi="宋体" w:eastAsia="宋体" w:cs="宋体"/>
                <w:b w:val="0"/>
                <w:bCs w:val="0"/>
                <w:kern w:val="2"/>
                <w:sz w:val="21"/>
                <w:szCs w:val="21"/>
                <w:vertAlign w:val="baseline"/>
                <w:lang w:val="en-US" w:eastAsia="zh-CN" w:bidi="ar-SA"/>
              </w:rPr>
            </w:pPr>
            <w:r>
              <w:rPr>
                <w:rFonts w:hint="eastAsia" w:ascii="宋体" w:hAnsi="宋体" w:eastAsia="宋体" w:cs="宋体"/>
                <w:b w:val="0"/>
                <w:bCs w:val="0"/>
                <w:sz w:val="21"/>
                <w:szCs w:val="21"/>
                <w:vertAlign w:val="baseline"/>
                <w:lang w:val="en-US" w:eastAsia="zh-CN"/>
              </w:rPr>
              <w:t>6</w:t>
            </w:r>
          </w:p>
        </w:tc>
        <w:tc>
          <w:tcPr>
            <w:tcW w:w="5316" w:type="dxa"/>
            <w:noWrap w:val="0"/>
            <w:vAlign w:val="top"/>
          </w:tcPr>
          <w:p w14:paraId="36190765">
            <w:pPr>
              <w:spacing w:line="240" w:lineRule="auto"/>
              <w:ind w:left="0" w:leftChars="0"/>
              <w:jc w:val="both"/>
              <w:rPr>
                <w:rFonts w:hint="default" w:ascii="宋体" w:hAnsi="宋体" w:eastAsia="宋体" w:cs="宋体"/>
                <w:b w:val="0"/>
                <w:bCs w:val="0"/>
                <w:kern w:val="2"/>
                <w:sz w:val="21"/>
                <w:szCs w:val="21"/>
                <w:vertAlign w:val="baseline"/>
                <w:lang w:val="en-US" w:eastAsia="zh-CN" w:bidi="ar-SA"/>
              </w:rPr>
            </w:pPr>
            <w:r>
              <w:rPr>
                <w:rFonts w:hint="eastAsia" w:ascii="宋体" w:hAnsi="宋体" w:eastAsia="宋体" w:cs="宋体"/>
                <w:b w:val="0"/>
                <w:bCs w:val="0"/>
                <w:kern w:val="2"/>
                <w:sz w:val="21"/>
                <w:szCs w:val="21"/>
                <w:vertAlign w:val="baseline"/>
                <w:lang w:val="en-US" w:eastAsia="zh-CN" w:bidi="ar-SA"/>
              </w:rPr>
              <w:t>能人人汇报</w:t>
            </w:r>
          </w:p>
        </w:tc>
        <w:tc>
          <w:tcPr>
            <w:tcW w:w="335" w:type="dxa"/>
            <w:noWrap w:val="0"/>
            <w:vAlign w:val="top"/>
          </w:tcPr>
          <w:p w14:paraId="7AFD6B92">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25953CFC">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7" w:type="dxa"/>
            <w:noWrap w:val="0"/>
            <w:vAlign w:val="top"/>
          </w:tcPr>
          <w:p w14:paraId="3E797EFC">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1" w:type="dxa"/>
            <w:noWrap w:val="0"/>
            <w:vAlign w:val="top"/>
          </w:tcPr>
          <w:p w14:paraId="609E9991">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649494AD">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0118F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noWrap w:val="0"/>
            <w:vAlign w:val="top"/>
          </w:tcPr>
          <w:p w14:paraId="535BA805">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53" w:type="dxa"/>
            <w:noWrap w:val="0"/>
            <w:vAlign w:val="top"/>
          </w:tcPr>
          <w:p w14:paraId="70460415">
            <w:pPr>
              <w:spacing w:line="240" w:lineRule="auto"/>
              <w:ind w:left="0" w:leftChars="0"/>
              <w:jc w:val="both"/>
              <w:rPr>
                <w:rFonts w:hint="eastAsia" w:ascii="宋体" w:hAnsi="宋体" w:eastAsia="宋体" w:cs="宋体"/>
                <w:b w:val="0"/>
                <w:bCs w:val="0"/>
                <w:kern w:val="2"/>
                <w:sz w:val="21"/>
                <w:szCs w:val="21"/>
                <w:vertAlign w:val="baseline"/>
                <w:lang w:val="en-US" w:eastAsia="zh-CN" w:bidi="ar-SA"/>
              </w:rPr>
            </w:pPr>
            <w:r>
              <w:rPr>
                <w:rFonts w:hint="eastAsia" w:ascii="宋体" w:hAnsi="宋体" w:eastAsia="宋体" w:cs="宋体"/>
                <w:b w:val="0"/>
                <w:bCs w:val="0"/>
                <w:sz w:val="21"/>
                <w:szCs w:val="21"/>
                <w:vertAlign w:val="baseline"/>
                <w:lang w:val="en-US" w:eastAsia="zh-CN"/>
              </w:rPr>
              <w:t>7</w:t>
            </w:r>
          </w:p>
        </w:tc>
        <w:tc>
          <w:tcPr>
            <w:tcW w:w="5316" w:type="dxa"/>
            <w:noWrap w:val="0"/>
            <w:vAlign w:val="top"/>
          </w:tcPr>
          <w:p w14:paraId="7E34C304">
            <w:pPr>
              <w:spacing w:line="240" w:lineRule="auto"/>
              <w:ind w:left="0" w:leftChars="0"/>
              <w:jc w:val="both"/>
              <w:rPr>
                <w:rFonts w:hint="eastAsia" w:ascii="宋体" w:hAnsi="宋体" w:eastAsia="宋体" w:cs="宋体"/>
                <w:b w:val="0"/>
                <w:bCs w:val="0"/>
                <w:kern w:val="2"/>
                <w:sz w:val="21"/>
                <w:szCs w:val="21"/>
                <w:vertAlign w:val="baseline"/>
                <w:lang w:val="en-US" w:eastAsia="zh-CN" w:bidi="ar-SA"/>
              </w:rPr>
            </w:pPr>
            <w:r>
              <w:rPr>
                <w:rFonts w:hint="eastAsia" w:ascii="宋体" w:hAnsi="宋体" w:eastAsia="宋体" w:cs="宋体"/>
                <w:b w:val="0"/>
                <w:bCs w:val="0"/>
                <w:sz w:val="21"/>
                <w:szCs w:val="21"/>
                <w:vertAlign w:val="baseline"/>
                <w:lang w:val="en-US" w:eastAsia="zh-CN"/>
              </w:rPr>
              <w:t>能有序汇报</w:t>
            </w:r>
          </w:p>
        </w:tc>
        <w:tc>
          <w:tcPr>
            <w:tcW w:w="335" w:type="dxa"/>
            <w:noWrap w:val="0"/>
            <w:vAlign w:val="top"/>
          </w:tcPr>
          <w:p w14:paraId="60D8A934">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3DEF9346">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7" w:type="dxa"/>
            <w:noWrap w:val="0"/>
            <w:vAlign w:val="top"/>
          </w:tcPr>
          <w:p w14:paraId="53B42FEB">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1" w:type="dxa"/>
            <w:noWrap w:val="0"/>
            <w:vAlign w:val="top"/>
          </w:tcPr>
          <w:p w14:paraId="703D9DDE">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6B388FC0">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7FD0A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noWrap w:val="0"/>
            <w:vAlign w:val="top"/>
          </w:tcPr>
          <w:p w14:paraId="6A389DC3">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53" w:type="dxa"/>
            <w:noWrap w:val="0"/>
            <w:vAlign w:val="top"/>
          </w:tcPr>
          <w:p w14:paraId="499B0B74">
            <w:pPr>
              <w:spacing w:line="240" w:lineRule="auto"/>
              <w:ind w:left="0" w:leftChars="0"/>
              <w:jc w:val="both"/>
              <w:rPr>
                <w:rFonts w:hint="eastAsia" w:ascii="宋体" w:hAnsi="宋体" w:eastAsia="宋体" w:cs="宋体"/>
                <w:b w:val="0"/>
                <w:bCs w:val="0"/>
                <w:kern w:val="2"/>
                <w:sz w:val="21"/>
                <w:szCs w:val="21"/>
                <w:vertAlign w:val="baseline"/>
                <w:lang w:val="en-US" w:eastAsia="zh-CN" w:bidi="ar-SA"/>
              </w:rPr>
            </w:pPr>
            <w:r>
              <w:rPr>
                <w:rFonts w:hint="eastAsia" w:ascii="宋体" w:hAnsi="宋体" w:eastAsia="宋体" w:cs="宋体"/>
                <w:b w:val="0"/>
                <w:bCs w:val="0"/>
                <w:sz w:val="21"/>
                <w:szCs w:val="21"/>
                <w:vertAlign w:val="baseline"/>
                <w:lang w:val="en-US" w:eastAsia="zh-CN"/>
              </w:rPr>
              <w:t>8</w:t>
            </w:r>
          </w:p>
        </w:tc>
        <w:tc>
          <w:tcPr>
            <w:tcW w:w="5316" w:type="dxa"/>
            <w:noWrap w:val="0"/>
            <w:vAlign w:val="top"/>
          </w:tcPr>
          <w:p w14:paraId="25AA73C2">
            <w:pPr>
              <w:spacing w:line="240" w:lineRule="auto"/>
              <w:ind w:left="0" w:leftChars="0"/>
              <w:jc w:val="both"/>
              <w:rPr>
                <w:rFonts w:hint="eastAsia" w:ascii="宋体" w:hAnsi="宋体" w:eastAsia="宋体" w:cs="宋体"/>
                <w:b w:val="0"/>
                <w:bCs w:val="0"/>
                <w:kern w:val="2"/>
                <w:sz w:val="21"/>
                <w:szCs w:val="21"/>
                <w:vertAlign w:val="baseline"/>
                <w:lang w:val="en-US" w:eastAsia="zh-CN" w:bidi="ar-SA"/>
              </w:rPr>
            </w:pPr>
            <w:r>
              <w:rPr>
                <w:rFonts w:hint="eastAsia" w:ascii="宋体" w:hAnsi="宋体" w:eastAsia="宋体" w:cs="宋体"/>
                <w:b w:val="0"/>
                <w:bCs w:val="0"/>
                <w:sz w:val="21"/>
                <w:szCs w:val="21"/>
                <w:vertAlign w:val="baseline"/>
                <w:lang w:val="en-US" w:eastAsia="zh-CN"/>
              </w:rPr>
              <w:t>能大方汇报</w:t>
            </w:r>
          </w:p>
        </w:tc>
        <w:tc>
          <w:tcPr>
            <w:tcW w:w="335" w:type="dxa"/>
            <w:noWrap w:val="0"/>
            <w:vAlign w:val="top"/>
          </w:tcPr>
          <w:p w14:paraId="63FEAF96">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47C21D36">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7" w:type="dxa"/>
            <w:noWrap w:val="0"/>
            <w:vAlign w:val="top"/>
          </w:tcPr>
          <w:p w14:paraId="3CCB453B">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1" w:type="dxa"/>
            <w:noWrap w:val="0"/>
            <w:vAlign w:val="top"/>
          </w:tcPr>
          <w:p w14:paraId="63BCDBFE">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0C4BFD95">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4AD1A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noWrap w:val="0"/>
            <w:vAlign w:val="top"/>
          </w:tcPr>
          <w:p w14:paraId="56C9B4A5">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53" w:type="dxa"/>
            <w:noWrap w:val="0"/>
            <w:vAlign w:val="top"/>
          </w:tcPr>
          <w:p w14:paraId="2C91EE8F">
            <w:pPr>
              <w:spacing w:line="240" w:lineRule="auto"/>
              <w:ind w:left="0" w:leftChars="0"/>
              <w:jc w:val="both"/>
              <w:rPr>
                <w:rFonts w:hint="eastAsia" w:ascii="宋体" w:hAnsi="宋体" w:eastAsia="宋体" w:cs="宋体"/>
                <w:b w:val="0"/>
                <w:bCs w:val="0"/>
                <w:kern w:val="2"/>
                <w:sz w:val="21"/>
                <w:szCs w:val="21"/>
                <w:vertAlign w:val="baseline"/>
                <w:lang w:val="en-US" w:eastAsia="zh-CN" w:bidi="ar-SA"/>
              </w:rPr>
            </w:pPr>
            <w:r>
              <w:rPr>
                <w:rFonts w:hint="eastAsia" w:ascii="宋体" w:hAnsi="宋体" w:eastAsia="宋体" w:cs="宋体"/>
                <w:b w:val="0"/>
                <w:bCs w:val="0"/>
                <w:sz w:val="21"/>
                <w:szCs w:val="21"/>
                <w:vertAlign w:val="baseline"/>
                <w:lang w:val="en-US" w:eastAsia="zh-CN"/>
              </w:rPr>
              <w:t>9</w:t>
            </w:r>
          </w:p>
        </w:tc>
        <w:tc>
          <w:tcPr>
            <w:tcW w:w="5316" w:type="dxa"/>
            <w:noWrap w:val="0"/>
            <w:vAlign w:val="top"/>
          </w:tcPr>
          <w:p w14:paraId="5A8B6BA0">
            <w:pPr>
              <w:spacing w:line="240" w:lineRule="auto"/>
              <w:ind w:left="0" w:leftChars="0"/>
              <w:jc w:val="both"/>
              <w:rPr>
                <w:rFonts w:hint="default" w:ascii="宋体" w:hAnsi="宋体" w:eastAsia="宋体" w:cs="宋体"/>
                <w:b w:val="0"/>
                <w:bCs w:val="0"/>
                <w:kern w:val="2"/>
                <w:sz w:val="21"/>
                <w:szCs w:val="21"/>
                <w:vertAlign w:val="baseline"/>
                <w:lang w:val="en-US" w:eastAsia="zh-CN" w:bidi="ar-SA"/>
              </w:rPr>
            </w:pPr>
            <w:r>
              <w:rPr>
                <w:rFonts w:hint="eastAsia" w:ascii="宋体" w:hAnsi="宋体" w:eastAsia="宋体" w:cs="宋体"/>
                <w:b w:val="0"/>
                <w:bCs w:val="0"/>
                <w:kern w:val="2"/>
                <w:sz w:val="21"/>
                <w:szCs w:val="21"/>
                <w:vertAlign w:val="baseline"/>
                <w:lang w:val="en-US" w:eastAsia="zh-CN" w:bidi="ar-SA"/>
              </w:rPr>
              <w:t>能演示汇报</w:t>
            </w:r>
          </w:p>
        </w:tc>
        <w:tc>
          <w:tcPr>
            <w:tcW w:w="335" w:type="dxa"/>
            <w:noWrap w:val="0"/>
            <w:vAlign w:val="top"/>
          </w:tcPr>
          <w:p w14:paraId="0B8F0D03">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7CE3A85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7" w:type="dxa"/>
            <w:noWrap w:val="0"/>
            <w:vAlign w:val="top"/>
          </w:tcPr>
          <w:p w14:paraId="0FA3D610">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1" w:type="dxa"/>
            <w:noWrap w:val="0"/>
            <w:vAlign w:val="top"/>
          </w:tcPr>
          <w:p w14:paraId="00FC0AAC">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68D25B21">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5ACCE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vMerge w:val="continue"/>
            <w:noWrap w:val="0"/>
            <w:vAlign w:val="top"/>
          </w:tcPr>
          <w:p w14:paraId="26A2C37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53" w:type="dxa"/>
            <w:noWrap w:val="0"/>
            <w:vAlign w:val="top"/>
          </w:tcPr>
          <w:p w14:paraId="0CE8E577">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10</w:t>
            </w:r>
          </w:p>
        </w:tc>
        <w:tc>
          <w:tcPr>
            <w:tcW w:w="5316" w:type="dxa"/>
            <w:noWrap w:val="0"/>
            <w:vAlign w:val="top"/>
          </w:tcPr>
          <w:p w14:paraId="46EA476A">
            <w:pPr>
              <w:spacing w:line="240" w:lineRule="auto"/>
              <w:ind w:left="0" w:leftChars="0"/>
              <w:jc w:val="both"/>
              <w:rPr>
                <w:rFonts w:hint="eastAsia" w:ascii="宋体" w:hAnsi="宋体" w:eastAsia="宋体" w:cs="宋体"/>
                <w:b w:val="0"/>
                <w:bCs w:val="0"/>
                <w:kern w:val="2"/>
                <w:sz w:val="21"/>
                <w:szCs w:val="21"/>
                <w:vertAlign w:val="baseline"/>
                <w:lang w:val="en-US" w:eastAsia="zh-CN" w:bidi="ar-SA"/>
              </w:rPr>
            </w:pPr>
            <w:r>
              <w:rPr>
                <w:rFonts w:hint="eastAsia" w:ascii="宋体" w:hAnsi="宋体" w:eastAsia="宋体" w:cs="宋体"/>
                <w:b w:val="0"/>
                <w:bCs w:val="0"/>
                <w:sz w:val="21"/>
                <w:szCs w:val="21"/>
                <w:vertAlign w:val="baseline"/>
                <w:lang w:val="en-US" w:eastAsia="zh-CN"/>
              </w:rPr>
              <w:t>能接纳意见</w:t>
            </w:r>
          </w:p>
        </w:tc>
        <w:tc>
          <w:tcPr>
            <w:tcW w:w="335" w:type="dxa"/>
            <w:noWrap w:val="0"/>
            <w:vAlign w:val="top"/>
          </w:tcPr>
          <w:p w14:paraId="0FB9E08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550676E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7" w:type="dxa"/>
            <w:noWrap w:val="0"/>
            <w:vAlign w:val="top"/>
          </w:tcPr>
          <w:p w14:paraId="67D2714A">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1" w:type="dxa"/>
            <w:noWrap w:val="0"/>
            <w:vAlign w:val="top"/>
          </w:tcPr>
          <w:p w14:paraId="202D1F1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5" w:type="dxa"/>
            <w:noWrap w:val="0"/>
            <w:vAlign w:val="top"/>
          </w:tcPr>
          <w:p w14:paraId="7D3A1B0D">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74C35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noWrap w:val="0"/>
            <w:vAlign w:val="top"/>
          </w:tcPr>
          <w:p w14:paraId="41CA7FB3">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总分</w:t>
            </w:r>
          </w:p>
        </w:tc>
        <w:tc>
          <w:tcPr>
            <w:tcW w:w="7462" w:type="dxa"/>
            <w:gridSpan w:val="7"/>
            <w:noWrap w:val="0"/>
            <w:vAlign w:val="top"/>
          </w:tcPr>
          <w:p w14:paraId="59326DFD">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541E8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0" w:type="dxa"/>
            <w:noWrap w:val="0"/>
            <w:vAlign w:val="top"/>
          </w:tcPr>
          <w:p w14:paraId="165F7F9A">
            <w:pPr>
              <w:spacing w:line="240" w:lineRule="auto"/>
              <w:ind w:left="0" w:leftChars="0"/>
              <w:jc w:val="both"/>
              <w:rPr>
                <w:rFonts w:hint="eastAsia" w:ascii="宋体" w:hAnsi="宋体" w:eastAsia="宋体" w:cs="宋体"/>
                <w:b w:val="0"/>
                <w:bCs w:val="0"/>
                <w:sz w:val="21"/>
                <w:szCs w:val="21"/>
                <w:vertAlign w:val="baseline"/>
                <w:lang w:val="en-US" w:eastAsia="zh-CN"/>
              </w:rPr>
            </w:pPr>
          </w:p>
          <w:p w14:paraId="1643D83F">
            <w:pPr>
              <w:spacing w:line="240" w:lineRule="auto"/>
              <w:ind w:left="0" w:leftChars="0"/>
              <w:jc w:val="both"/>
              <w:rPr>
                <w:rFonts w:hint="eastAsia" w:ascii="宋体" w:hAnsi="宋体" w:eastAsia="宋体" w:cs="宋体"/>
                <w:b w:val="0"/>
                <w:bCs w:val="0"/>
                <w:sz w:val="21"/>
                <w:szCs w:val="21"/>
                <w:vertAlign w:val="baseline"/>
                <w:lang w:val="en-US" w:eastAsia="zh-CN"/>
              </w:rPr>
            </w:pPr>
          </w:p>
          <w:p w14:paraId="4F8AE393">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提出建议</w:t>
            </w:r>
          </w:p>
          <w:p w14:paraId="6F07A31D">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7462" w:type="dxa"/>
            <w:gridSpan w:val="7"/>
            <w:noWrap w:val="0"/>
            <w:vAlign w:val="top"/>
          </w:tcPr>
          <w:p w14:paraId="79BD131C">
            <w:pPr>
              <w:spacing w:line="240" w:lineRule="auto"/>
              <w:ind w:left="0" w:leftChars="0"/>
              <w:jc w:val="both"/>
              <w:rPr>
                <w:rFonts w:hint="eastAsia" w:ascii="宋体" w:hAnsi="宋体" w:eastAsia="宋体" w:cs="宋体"/>
                <w:b w:val="0"/>
                <w:bCs w:val="0"/>
                <w:sz w:val="21"/>
                <w:szCs w:val="21"/>
                <w:vertAlign w:val="baseline"/>
                <w:lang w:val="en-US" w:eastAsia="zh-CN"/>
              </w:rPr>
            </w:pPr>
          </w:p>
        </w:tc>
      </w:tr>
    </w:tbl>
    <w:p w14:paraId="627B316F">
      <w:pPr>
        <w:spacing w:line="240" w:lineRule="auto"/>
        <w:ind w:left="0" w:leftChars="0"/>
        <w:rPr>
          <w:rFonts w:hint="eastAsia"/>
          <w:b/>
          <w:bCs/>
          <w:color w:val="C00000"/>
          <w:sz w:val="24"/>
          <w:szCs w:val="24"/>
          <w:lang w:val="en-US" w:eastAsia="zh-CN"/>
        </w:rPr>
      </w:pPr>
    </w:p>
    <w:p w14:paraId="75DD9CD4">
      <w:pPr>
        <w:numPr>
          <w:ilvl w:val="0"/>
          <w:numId w:val="0"/>
        </w:numPr>
        <w:spacing w:line="240" w:lineRule="auto"/>
        <w:ind w:left="0" w:leftChars="0"/>
        <w:jc w:val="center"/>
        <w:rPr>
          <w:rFonts w:hint="eastAsia"/>
          <w:b/>
          <w:bCs/>
          <w:color w:val="C00000"/>
          <w:sz w:val="24"/>
          <w:szCs w:val="24"/>
          <w:lang w:val="en-US" w:eastAsia="zh-CN"/>
        </w:rPr>
      </w:pPr>
      <w:r>
        <w:rPr>
          <w:rFonts w:hint="eastAsia" w:ascii="宋体" w:hAnsi="宋体" w:eastAsia="宋体" w:cs="宋体"/>
          <w:b/>
          <w:bCs/>
          <w:sz w:val="21"/>
          <w:szCs w:val="21"/>
          <w:lang w:val="en-US" w:eastAsia="zh-CN"/>
        </w:rPr>
        <w:t>自评评分表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0"/>
        <w:gridCol w:w="453"/>
        <w:gridCol w:w="5316"/>
        <w:gridCol w:w="335"/>
        <w:gridCol w:w="335"/>
        <w:gridCol w:w="347"/>
        <w:gridCol w:w="341"/>
        <w:gridCol w:w="335"/>
      </w:tblGrid>
      <w:tr w14:paraId="23478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noWrap w:val="0"/>
            <w:vAlign w:val="top"/>
          </w:tcPr>
          <w:p w14:paraId="3F55BF86">
            <w:pPr>
              <w:spacing w:line="240" w:lineRule="auto"/>
              <w:ind w:left="0" w:leftChars="0"/>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评价项目</w:t>
            </w:r>
          </w:p>
        </w:tc>
        <w:tc>
          <w:tcPr>
            <w:tcW w:w="7025" w:type="dxa"/>
            <w:gridSpan w:val="2"/>
            <w:noWrap w:val="0"/>
            <w:vAlign w:val="top"/>
          </w:tcPr>
          <w:p w14:paraId="44878E00">
            <w:pPr>
              <w:spacing w:line="240" w:lineRule="auto"/>
              <w:ind w:left="0" w:leftChars="0"/>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评价细则</w:t>
            </w:r>
          </w:p>
        </w:tc>
        <w:tc>
          <w:tcPr>
            <w:tcW w:w="1714" w:type="dxa"/>
            <w:gridSpan w:val="5"/>
            <w:noWrap w:val="0"/>
            <w:vAlign w:val="top"/>
          </w:tcPr>
          <w:p w14:paraId="251BF0DA">
            <w:pPr>
              <w:spacing w:line="240" w:lineRule="auto"/>
              <w:ind w:left="0" w:leftChars="0"/>
              <w:jc w:val="center"/>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评估分数</w:t>
            </w:r>
          </w:p>
        </w:tc>
      </w:tr>
      <w:tr w14:paraId="1960A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restart"/>
            <w:noWrap w:val="0"/>
            <w:vAlign w:val="top"/>
          </w:tcPr>
          <w:p w14:paraId="1F0B52C1">
            <w:pPr>
              <w:spacing w:line="240" w:lineRule="auto"/>
              <w:ind w:left="0" w:leftChars="0"/>
              <w:jc w:val="both"/>
              <w:rPr>
                <w:rFonts w:hint="eastAsia" w:ascii="宋体" w:hAnsi="宋体" w:eastAsia="宋体" w:cs="宋体"/>
                <w:b w:val="0"/>
                <w:bCs w:val="0"/>
                <w:sz w:val="21"/>
                <w:szCs w:val="21"/>
                <w:vertAlign w:val="baseline"/>
                <w:lang w:val="en-US" w:eastAsia="zh-CN"/>
              </w:rPr>
            </w:pPr>
          </w:p>
          <w:p w14:paraId="118587D9">
            <w:pPr>
              <w:spacing w:line="240" w:lineRule="auto"/>
              <w:ind w:left="0" w:leftChars="0"/>
              <w:jc w:val="both"/>
              <w:rPr>
                <w:rFonts w:hint="eastAsia" w:ascii="宋体" w:hAnsi="宋体" w:eastAsia="宋体" w:cs="宋体"/>
                <w:b w:val="0"/>
                <w:bCs w:val="0"/>
                <w:sz w:val="21"/>
                <w:szCs w:val="21"/>
                <w:vertAlign w:val="baseline"/>
                <w:lang w:val="en-US" w:eastAsia="zh-CN"/>
              </w:rPr>
            </w:pPr>
          </w:p>
          <w:p w14:paraId="1309F1D2">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研究能力</w:t>
            </w:r>
          </w:p>
        </w:tc>
        <w:tc>
          <w:tcPr>
            <w:tcW w:w="460" w:type="dxa"/>
            <w:noWrap w:val="0"/>
            <w:vAlign w:val="top"/>
          </w:tcPr>
          <w:p w14:paraId="2A7DC1D6">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w:t>
            </w:r>
          </w:p>
        </w:tc>
        <w:tc>
          <w:tcPr>
            <w:tcW w:w="6565" w:type="dxa"/>
            <w:noWrap w:val="0"/>
            <w:vAlign w:val="top"/>
          </w:tcPr>
          <w:p w14:paraId="765F169F">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清楚理解主题</w:t>
            </w:r>
          </w:p>
        </w:tc>
        <w:tc>
          <w:tcPr>
            <w:tcW w:w="338" w:type="dxa"/>
            <w:noWrap w:val="0"/>
            <w:vAlign w:val="top"/>
          </w:tcPr>
          <w:p w14:paraId="3F2F84A1">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5</w:t>
            </w:r>
          </w:p>
        </w:tc>
        <w:tc>
          <w:tcPr>
            <w:tcW w:w="338" w:type="dxa"/>
            <w:noWrap w:val="0"/>
            <w:vAlign w:val="top"/>
          </w:tcPr>
          <w:p w14:paraId="3762AD18">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w:t>
            </w:r>
          </w:p>
        </w:tc>
        <w:tc>
          <w:tcPr>
            <w:tcW w:w="354" w:type="dxa"/>
            <w:noWrap w:val="0"/>
            <w:vAlign w:val="top"/>
          </w:tcPr>
          <w:p w14:paraId="0B1D405E">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3</w:t>
            </w:r>
          </w:p>
        </w:tc>
        <w:tc>
          <w:tcPr>
            <w:tcW w:w="346" w:type="dxa"/>
            <w:noWrap w:val="0"/>
            <w:vAlign w:val="top"/>
          </w:tcPr>
          <w:p w14:paraId="19D6C35A">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2</w:t>
            </w:r>
          </w:p>
        </w:tc>
        <w:tc>
          <w:tcPr>
            <w:tcW w:w="338" w:type="dxa"/>
            <w:noWrap w:val="0"/>
            <w:vAlign w:val="top"/>
          </w:tcPr>
          <w:p w14:paraId="35D65795">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w:t>
            </w:r>
          </w:p>
        </w:tc>
      </w:tr>
      <w:tr w14:paraId="1EF0F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008F1183">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53334B65">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2</w:t>
            </w:r>
          </w:p>
        </w:tc>
        <w:tc>
          <w:tcPr>
            <w:tcW w:w="6565" w:type="dxa"/>
            <w:noWrap w:val="0"/>
            <w:vAlign w:val="top"/>
          </w:tcPr>
          <w:p w14:paraId="26F6D726">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能从阅读及资料搜集中得到知识</w:t>
            </w:r>
          </w:p>
        </w:tc>
        <w:tc>
          <w:tcPr>
            <w:tcW w:w="338" w:type="dxa"/>
            <w:noWrap w:val="0"/>
            <w:vAlign w:val="top"/>
          </w:tcPr>
          <w:p w14:paraId="6F9C95F7">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78CBBCD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4B3CA34D">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75698C10">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218AC079">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73127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54C88712">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72335275">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3</w:t>
            </w:r>
          </w:p>
        </w:tc>
        <w:tc>
          <w:tcPr>
            <w:tcW w:w="6565" w:type="dxa"/>
            <w:noWrap w:val="0"/>
            <w:vAlign w:val="top"/>
          </w:tcPr>
          <w:p w14:paraId="288C81E4">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能将资料整理及分析</w:t>
            </w:r>
          </w:p>
        </w:tc>
        <w:tc>
          <w:tcPr>
            <w:tcW w:w="338" w:type="dxa"/>
            <w:noWrap w:val="0"/>
            <w:vAlign w:val="top"/>
          </w:tcPr>
          <w:p w14:paraId="7F97C15B">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58833FA9">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01F6CE1A">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6926BE97">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16728967">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752A8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023115B6">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5001141D">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w:t>
            </w:r>
          </w:p>
        </w:tc>
        <w:tc>
          <w:tcPr>
            <w:tcW w:w="6565" w:type="dxa"/>
            <w:noWrap w:val="0"/>
            <w:vAlign w:val="top"/>
          </w:tcPr>
          <w:p w14:paraId="371C0858">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能提出自己的见解及建议</w:t>
            </w:r>
          </w:p>
        </w:tc>
        <w:tc>
          <w:tcPr>
            <w:tcW w:w="338" w:type="dxa"/>
            <w:noWrap w:val="0"/>
            <w:vAlign w:val="top"/>
          </w:tcPr>
          <w:p w14:paraId="6A1E131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2D93ECE7">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4D4212B0">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4A745DC9">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2311FA2D">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575DF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055C0ACC">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2AEEE887">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5</w:t>
            </w:r>
          </w:p>
        </w:tc>
        <w:tc>
          <w:tcPr>
            <w:tcW w:w="6565" w:type="dxa"/>
            <w:noWrap w:val="0"/>
            <w:vAlign w:val="top"/>
          </w:tcPr>
          <w:p w14:paraId="4A48EFDB">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能掌握此次研究的结论</w:t>
            </w:r>
          </w:p>
        </w:tc>
        <w:tc>
          <w:tcPr>
            <w:tcW w:w="338" w:type="dxa"/>
            <w:noWrap w:val="0"/>
            <w:vAlign w:val="top"/>
          </w:tcPr>
          <w:p w14:paraId="6CFB8D34">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3F451F08">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51C8F295">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300E2527">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1E623644">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24CD1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restart"/>
            <w:noWrap w:val="0"/>
            <w:vAlign w:val="top"/>
          </w:tcPr>
          <w:p w14:paraId="185A17AC">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信息技术及</w:t>
            </w:r>
          </w:p>
          <w:p w14:paraId="5C2D3C37">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资料收集能力</w:t>
            </w:r>
          </w:p>
        </w:tc>
        <w:tc>
          <w:tcPr>
            <w:tcW w:w="460" w:type="dxa"/>
            <w:noWrap w:val="0"/>
            <w:vAlign w:val="top"/>
          </w:tcPr>
          <w:p w14:paraId="15EDED60">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6</w:t>
            </w:r>
          </w:p>
        </w:tc>
        <w:tc>
          <w:tcPr>
            <w:tcW w:w="6565" w:type="dxa"/>
            <w:noWrap w:val="0"/>
            <w:vAlign w:val="top"/>
          </w:tcPr>
          <w:p w14:paraId="3B69F9E7">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能制定工作计划</w:t>
            </w:r>
          </w:p>
        </w:tc>
        <w:tc>
          <w:tcPr>
            <w:tcW w:w="338" w:type="dxa"/>
            <w:noWrap w:val="0"/>
            <w:vAlign w:val="top"/>
          </w:tcPr>
          <w:p w14:paraId="3CEDF2E5">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7E453EEA">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597D273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5820FF3C">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68E58AA5">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732C8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120CB1C7">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339091B3">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7</w:t>
            </w:r>
          </w:p>
        </w:tc>
        <w:tc>
          <w:tcPr>
            <w:tcW w:w="6565" w:type="dxa"/>
            <w:noWrap w:val="0"/>
            <w:vAlign w:val="top"/>
          </w:tcPr>
          <w:p w14:paraId="15C620FA">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能利用各种手段收集资料</w:t>
            </w:r>
          </w:p>
        </w:tc>
        <w:tc>
          <w:tcPr>
            <w:tcW w:w="338" w:type="dxa"/>
            <w:noWrap w:val="0"/>
            <w:vAlign w:val="top"/>
          </w:tcPr>
          <w:p w14:paraId="05DE735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2B72A95E">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33ACE0C4">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5B364CA0">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3F2D2B60">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6E91D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099C17A2">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7DE904A9">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8</w:t>
            </w:r>
          </w:p>
        </w:tc>
        <w:tc>
          <w:tcPr>
            <w:tcW w:w="6565" w:type="dxa"/>
            <w:noWrap w:val="0"/>
            <w:vAlign w:val="top"/>
          </w:tcPr>
          <w:p w14:paraId="1EFB40DF">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能利用各种信息技术手段进行沟通及交流</w:t>
            </w:r>
          </w:p>
        </w:tc>
        <w:tc>
          <w:tcPr>
            <w:tcW w:w="338" w:type="dxa"/>
            <w:noWrap w:val="0"/>
            <w:vAlign w:val="top"/>
          </w:tcPr>
          <w:p w14:paraId="4244C602">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5053DDCA">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614F6816">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47035379">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552B12C2">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68662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39CF07F8">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04FA7855">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9</w:t>
            </w:r>
          </w:p>
        </w:tc>
        <w:tc>
          <w:tcPr>
            <w:tcW w:w="6565" w:type="dxa"/>
            <w:noWrap w:val="0"/>
            <w:vAlign w:val="top"/>
          </w:tcPr>
          <w:p w14:paraId="63F02723">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能利用各种信息技术手段制作报告</w:t>
            </w:r>
          </w:p>
        </w:tc>
        <w:tc>
          <w:tcPr>
            <w:tcW w:w="338" w:type="dxa"/>
            <w:noWrap w:val="0"/>
            <w:vAlign w:val="top"/>
          </w:tcPr>
          <w:p w14:paraId="73F4BB32">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28E71CE9">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607E1F0E">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3D9AD6C1">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10159CE4">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181CA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082B480B">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6E393044">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10</w:t>
            </w:r>
          </w:p>
        </w:tc>
        <w:tc>
          <w:tcPr>
            <w:tcW w:w="6565" w:type="dxa"/>
            <w:noWrap w:val="0"/>
            <w:vAlign w:val="top"/>
          </w:tcPr>
          <w:p w14:paraId="03E57FB3">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能利用各种信息技术手段演示报告</w:t>
            </w:r>
          </w:p>
        </w:tc>
        <w:tc>
          <w:tcPr>
            <w:tcW w:w="338" w:type="dxa"/>
            <w:noWrap w:val="0"/>
            <w:vAlign w:val="top"/>
          </w:tcPr>
          <w:p w14:paraId="74505EFD">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5DA49F5E">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1FEAC454">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1C2E538A">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7B97F4BD">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4C848D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restart"/>
            <w:noWrap w:val="0"/>
            <w:vAlign w:val="top"/>
          </w:tcPr>
          <w:p w14:paraId="546D6D80">
            <w:pPr>
              <w:spacing w:line="240" w:lineRule="auto"/>
              <w:ind w:left="0" w:leftChars="0"/>
              <w:jc w:val="both"/>
              <w:rPr>
                <w:rFonts w:hint="eastAsia" w:ascii="宋体" w:hAnsi="宋体" w:eastAsia="宋体" w:cs="宋体"/>
                <w:b w:val="0"/>
                <w:bCs w:val="0"/>
                <w:sz w:val="21"/>
                <w:szCs w:val="21"/>
                <w:vertAlign w:val="baseline"/>
                <w:lang w:val="en-US" w:eastAsia="zh-CN"/>
              </w:rPr>
            </w:pPr>
          </w:p>
          <w:p w14:paraId="5F4E5908">
            <w:pPr>
              <w:spacing w:line="240" w:lineRule="auto"/>
              <w:ind w:left="0" w:leftChars="0"/>
              <w:jc w:val="both"/>
              <w:rPr>
                <w:rFonts w:hint="eastAsia" w:ascii="宋体" w:hAnsi="宋体" w:eastAsia="宋体" w:cs="宋体"/>
                <w:b w:val="0"/>
                <w:bCs w:val="0"/>
                <w:sz w:val="21"/>
                <w:szCs w:val="21"/>
                <w:vertAlign w:val="baseline"/>
                <w:lang w:val="en-US" w:eastAsia="zh-CN"/>
              </w:rPr>
            </w:pPr>
          </w:p>
          <w:p w14:paraId="4BFE733A">
            <w:pPr>
              <w:spacing w:line="240" w:lineRule="auto"/>
              <w:ind w:left="0" w:leftChars="0"/>
              <w:jc w:val="both"/>
              <w:rPr>
                <w:rFonts w:hint="eastAsia" w:ascii="宋体" w:hAnsi="宋体" w:eastAsia="宋体" w:cs="宋体"/>
                <w:b w:val="0"/>
                <w:bCs w:val="0"/>
                <w:sz w:val="21"/>
                <w:szCs w:val="21"/>
                <w:vertAlign w:val="baseline"/>
                <w:lang w:val="en-US" w:eastAsia="zh-CN"/>
              </w:rPr>
            </w:pPr>
          </w:p>
          <w:p w14:paraId="7184F1B3">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学习态度</w:t>
            </w:r>
          </w:p>
        </w:tc>
        <w:tc>
          <w:tcPr>
            <w:tcW w:w="460" w:type="dxa"/>
            <w:noWrap w:val="0"/>
            <w:vAlign w:val="top"/>
          </w:tcPr>
          <w:p w14:paraId="48AEDAA3">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11</w:t>
            </w:r>
          </w:p>
        </w:tc>
        <w:tc>
          <w:tcPr>
            <w:tcW w:w="6565" w:type="dxa"/>
            <w:noWrap w:val="0"/>
            <w:vAlign w:val="top"/>
          </w:tcPr>
          <w:p w14:paraId="1EAA8998">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积极参与讨论及研习过程</w:t>
            </w:r>
          </w:p>
        </w:tc>
        <w:tc>
          <w:tcPr>
            <w:tcW w:w="338" w:type="dxa"/>
            <w:noWrap w:val="0"/>
            <w:vAlign w:val="top"/>
          </w:tcPr>
          <w:p w14:paraId="6BBDF4BC">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0427C236">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5A62874D">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2A77D968">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3093E2D6">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61DD3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5026835A">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4A342018">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12</w:t>
            </w:r>
          </w:p>
        </w:tc>
        <w:tc>
          <w:tcPr>
            <w:tcW w:w="6565" w:type="dxa"/>
            <w:noWrap w:val="0"/>
            <w:vAlign w:val="top"/>
          </w:tcPr>
          <w:p w14:paraId="635E4B69">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认真负责</w:t>
            </w:r>
          </w:p>
        </w:tc>
        <w:tc>
          <w:tcPr>
            <w:tcW w:w="338" w:type="dxa"/>
            <w:noWrap w:val="0"/>
            <w:vAlign w:val="top"/>
          </w:tcPr>
          <w:p w14:paraId="7592FA2B">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3262C074">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605286B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11BED641">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7BBB458E">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52FED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2BAF82F4">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04AE412F">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13</w:t>
            </w:r>
          </w:p>
        </w:tc>
        <w:tc>
          <w:tcPr>
            <w:tcW w:w="6565" w:type="dxa"/>
            <w:noWrap w:val="0"/>
            <w:vAlign w:val="top"/>
          </w:tcPr>
          <w:p w14:paraId="03C2138C">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乐于与他人合作</w:t>
            </w:r>
          </w:p>
        </w:tc>
        <w:tc>
          <w:tcPr>
            <w:tcW w:w="338" w:type="dxa"/>
            <w:noWrap w:val="0"/>
            <w:vAlign w:val="top"/>
          </w:tcPr>
          <w:p w14:paraId="5E83597D">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47E5FCF2">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02E768A5">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34512278">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1300F7AD">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59249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0FCF0FFD">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7297BB17">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14</w:t>
            </w:r>
          </w:p>
        </w:tc>
        <w:tc>
          <w:tcPr>
            <w:tcW w:w="6565" w:type="dxa"/>
            <w:noWrap w:val="0"/>
            <w:vAlign w:val="top"/>
          </w:tcPr>
          <w:p w14:paraId="77A11C4A">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接纳并尊重他人意见</w:t>
            </w:r>
          </w:p>
        </w:tc>
        <w:tc>
          <w:tcPr>
            <w:tcW w:w="338" w:type="dxa"/>
            <w:noWrap w:val="0"/>
            <w:vAlign w:val="top"/>
          </w:tcPr>
          <w:p w14:paraId="28E6D0F7">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771BDBBC">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650FE483">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5A3B4BF2">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2C7A47C1">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76F30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75B929FA">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18AA6B51">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15</w:t>
            </w:r>
          </w:p>
        </w:tc>
        <w:tc>
          <w:tcPr>
            <w:tcW w:w="6565" w:type="dxa"/>
            <w:noWrap w:val="0"/>
            <w:vAlign w:val="top"/>
          </w:tcPr>
          <w:p w14:paraId="3AED7043">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积极寻找与主题相关资料</w:t>
            </w:r>
          </w:p>
        </w:tc>
        <w:tc>
          <w:tcPr>
            <w:tcW w:w="338" w:type="dxa"/>
            <w:noWrap w:val="0"/>
            <w:vAlign w:val="top"/>
          </w:tcPr>
          <w:p w14:paraId="5E635E36">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2EE9CE70">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02A47F3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6A726A1F">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3309ECCA">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03D4B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4DAAD077">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08D52697">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16</w:t>
            </w:r>
          </w:p>
        </w:tc>
        <w:tc>
          <w:tcPr>
            <w:tcW w:w="6565" w:type="dxa"/>
            <w:noWrap w:val="0"/>
            <w:vAlign w:val="top"/>
          </w:tcPr>
          <w:p w14:paraId="6EA6DC81">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能按时完成工作</w:t>
            </w:r>
          </w:p>
        </w:tc>
        <w:tc>
          <w:tcPr>
            <w:tcW w:w="338" w:type="dxa"/>
            <w:noWrap w:val="0"/>
            <w:vAlign w:val="top"/>
          </w:tcPr>
          <w:p w14:paraId="40BDF4C0">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2B315F0C">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30C2385C">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5B7DF528">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1CA16741">
            <w:pPr>
              <w:spacing w:line="240" w:lineRule="auto"/>
              <w:ind w:left="0" w:leftChars="0"/>
              <w:jc w:val="both"/>
              <w:rPr>
                <w:rFonts w:hint="eastAsia" w:ascii="宋体" w:hAnsi="宋体" w:eastAsia="宋体" w:cs="宋体"/>
                <w:b w:val="0"/>
                <w:bCs w:val="0"/>
                <w:sz w:val="21"/>
                <w:szCs w:val="21"/>
                <w:vertAlign w:val="baseline"/>
                <w:lang w:val="en-US" w:eastAsia="zh-CN"/>
              </w:rPr>
            </w:pPr>
          </w:p>
        </w:tc>
      </w:tr>
      <w:tr w14:paraId="78BB8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3" w:type="dxa"/>
            <w:vMerge w:val="continue"/>
            <w:noWrap w:val="0"/>
            <w:vAlign w:val="top"/>
          </w:tcPr>
          <w:p w14:paraId="7A21DDDD">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460" w:type="dxa"/>
            <w:noWrap w:val="0"/>
            <w:vAlign w:val="top"/>
          </w:tcPr>
          <w:p w14:paraId="03E60C53">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17</w:t>
            </w:r>
          </w:p>
        </w:tc>
        <w:tc>
          <w:tcPr>
            <w:tcW w:w="6565" w:type="dxa"/>
            <w:noWrap w:val="0"/>
            <w:vAlign w:val="top"/>
          </w:tcPr>
          <w:p w14:paraId="35142680">
            <w:pPr>
              <w:spacing w:line="240" w:lineRule="auto"/>
              <w:ind w:left="0" w:leftChars="0"/>
              <w:jc w:val="both"/>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敢于创新思考</w:t>
            </w:r>
          </w:p>
        </w:tc>
        <w:tc>
          <w:tcPr>
            <w:tcW w:w="338" w:type="dxa"/>
            <w:noWrap w:val="0"/>
            <w:vAlign w:val="top"/>
          </w:tcPr>
          <w:p w14:paraId="12118AD9">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4316A38A">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54" w:type="dxa"/>
            <w:noWrap w:val="0"/>
            <w:vAlign w:val="top"/>
          </w:tcPr>
          <w:p w14:paraId="3654E948">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46" w:type="dxa"/>
            <w:noWrap w:val="0"/>
            <w:vAlign w:val="top"/>
          </w:tcPr>
          <w:p w14:paraId="0226E090">
            <w:pPr>
              <w:spacing w:line="240" w:lineRule="auto"/>
              <w:ind w:left="0" w:leftChars="0"/>
              <w:jc w:val="both"/>
              <w:rPr>
                <w:rFonts w:hint="eastAsia" w:ascii="宋体" w:hAnsi="宋体" w:eastAsia="宋体" w:cs="宋体"/>
                <w:b w:val="0"/>
                <w:bCs w:val="0"/>
                <w:sz w:val="21"/>
                <w:szCs w:val="21"/>
                <w:vertAlign w:val="baseline"/>
                <w:lang w:val="en-US" w:eastAsia="zh-CN"/>
              </w:rPr>
            </w:pPr>
          </w:p>
        </w:tc>
        <w:tc>
          <w:tcPr>
            <w:tcW w:w="338" w:type="dxa"/>
            <w:noWrap w:val="0"/>
            <w:vAlign w:val="top"/>
          </w:tcPr>
          <w:p w14:paraId="478462AD">
            <w:pPr>
              <w:spacing w:line="240" w:lineRule="auto"/>
              <w:ind w:left="0" w:leftChars="0"/>
              <w:jc w:val="both"/>
              <w:rPr>
                <w:rFonts w:hint="eastAsia" w:ascii="宋体" w:hAnsi="宋体" w:eastAsia="宋体" w:cs="宋体"/>
                <w:b w:val="0"/>
                <w:bCs w:val="0"/>
                <w:sz w:val="21"/>
                <w:szCs w:val="21"/>
                <w:vertAlign w:val="baseline"/>
                <w:lang w:val="en-US" w:eastAsia="zh-CN"/>
              </w:rPr>
            </w:pPr>
          </w:p>
        </w:tc>
      </w:tr>
    </w:tbl>
    <w:p w14:paraId="431067C0">
      <w:pPr>
        <w:spacing w:line="240" w:lineRule="auto"/>
        <w:ind w:left="0" w:leftChars="0"/>
        <w:rPr>
          <w:rFonts w:hint="eastAsia"/>
          <w:b/>
          <w:bCs/>
          <w:color w:val="C00000"/>
          <w:sz w:val="24"/>
          <w:szCs w:val="24"/>
          <w:lang w:val="en-US" w:eastAsia="zh-CN"/>
        </w:rPr>
      </w:pPr>
    </w:p>
    <w:p w14:paraId="3223A636">
      <w:pPr>
        <w:spacing w:line="240" w:lineRule="auto"/>
        <w:ind w:left="0" w:leftChars="0" w:firstLine="241" w:firstLineChars="100"/>
        <w:rPr>
          <w:rFonts w:hint="eastAsia"/>
          <w:b/>
          <w:bCs/>
          <w:sz w:val="24"/>
          <w:szCs w:val="24"/>
          <w:lang w:val="en-US" w:eastAsia="zh-CN"/>
        </w:rPr>
      </w:pPr>
    </w:p>
    <w:p w14:paraId="003B2F30">
      <w:pPr>
        <w:spacing w:line="240" w:lineRule="auto"/>
        <w:ind w:left="0" w:leftChars="0"/>
        <w:rPr>
          <w:rFonts w:hint="eastAsia" w:eastAsiaTheme="minorEastAsia"/>
          <w:lang w:eastAsia="zh-CN"/>
        </w:rPr>
      </w:pPr>
    </w:p>
    <w:p w14:paraId="0265FA5D">
      <w:pPr>
        <w:rPr>
          <w:rFonts w:hint="eastAsia" w:ascii="微软雅黑" w:hAnsi="微软雅黑" w:eastAsia="微软雅黑" w:cs="微软雅黑"/>
          <w:color w:val="FF0000"/>
          <w:sz w:val="28"/>
          <w:szCs w:val="28"/>
          <w:lang w:val="en-US" w:eastAsia="zh-CN"/>
        </w:rPr>
      </w:pPr>
    </w:p>
    <w:p w14:paraId="07BBEECD">
      <w:pPr>
        <w:pStyle w:val="2"/>
        <w:keepNext w:val="0"/>
        <w:keepLines w:val="0"/>
        <w:widowControl/>
        <w:suppressLineNumbers w:val="0"/>
        <w:spacing w:line="240" w:lineRule="auto"/>
        <w:ind w:firstLine="1680" w:firstLineChars="700"/>
        <w:jc w:val="both"/>
        <w:rPr>
          <w:rFonts w:hint="eastAsia"/>
          <w:b w:val="0"/>
          <w:bCs w:val="0"/>
          <w:sz w:val="24"/>
          <w:szCs w:val="24"/>
          <w:lang w:val="en-US" w:eastAsia="zh-CN"/>
        </w:rPr>
      </w:pPr>
      <w:r>
        <w:rPr>
          <w:rFonts w:hint="eastAsia"/>
          <w:b w:val="0"/>
          <w:bCs w:val="0"/>
          <w:sz w:val="24"/>
          <w:szCs w:val="24"/>
          <w:lang w:val="en-US" w:eastAsia="zh-CN"/>
        </w:rPr>
        <w:t>《追求理解的教学设计》第一章读书分享</w:t>
      </w:r>
    </w:p>
    <w:p w14:paraId="0559C253">
      <w:pPr>
        <w:rPr>
          <w:rFonts w:hint="default"/>
          <w:lang w:val="en-US" w:eastAsia="zh-CN"/>
        </w:rPr>
      </w:pPr>
      <w:r>
        <w:rPr>
          <w:rFonts w:hint="eastAsia"/>
          <w:b w:val="0"/>
          <w:bCs w:val="0"/>
          <w:sz w:val="24"/>
          <w:szCs w:val="24"/>
          <w:lang w:val="en-US" w:eastAsia="zh-CN"/>
        </w:rPr>
        <w:t xml:space="preserve">                           陆子洁</w:t>
      </w:r>
    </w:p>
    <w:p w14:paraId="752F4EF9">
      <w:pPr>
        <w:pStyle w:val="2"/>
        <w:keepNext w:val="0"/>
        <w:keepLines w:val="0"/>
        <w:widowControl/>
        <w:suppressLineNumbers w:val="0"/>
        <w:spacing w:line="240" w:lineRule="auto"/>
        <w:ind w:firstLine="480" w:firstLineChars="200"/>
        <w:rPr>
          <w:rFonts w:hint="eastAsia"/>
          <w:b w:val="0"/>
          <w:bCs w:val="0"/>
          <w:sz w:val="24"/>
          <w:szCs w:val="24"/>
        </w:rPr>
      </w:pPr>
      <w:r>
        <w:rPr>
          <w:rFonts w:hint="eastAsia"/>
          <w:b w:val="0"/>
          <w:bCs w:val="0"/>
          <w:sz w:val="24"/>
          <w:szCs w:val="24"/>
          <w:lang w:val="en-US" w:eastAsia="zh-CN"/>
        </w:rPr>
        <w:t>尊敬的孙老师、黄老师、解老师，各位小伙伴们，大家好，今天我将用特殊的方式进行读书分享。和大家一起共读《追求理解的教学设计》第一章，这本书的</w:t>
      </w:r>
      <w:r>
        <w:rPr>
          <w:rFonts w:hint="eastAsia"/>
          <w:b w:val="0"/>
          <w:bCs w:val="0"/>
          <w:sz w:val="24"/>
          <w:szCs w:val="24"/>
        </w:rPr>
        <w:t>原作者是哈佛大学教授威金</w:t>
      </w:r>
      <w:r>
        <w:rPr>
          <w:rFonts w:hint="eastAsia"/>
          <w:b w:val="0"/>
          <w:bCs w:val="0"/>
          <w:sz w:val="24"/>
          <w:szCs w:val="24"/>
          <w:lang w:val="en-US" w:eastAsia="zh-CN"/>
        </w:rPr>
        <w:t>斯</w:t>
      </w:r>
      <w:r>
        <w:rPr>
          <w:rFonts w:hint="eastAsia"/>
          <w:b w:val="0"/>
          <w:bCs w:val="0"/>
          <w:sz w:val="24"/>
          <w:szCs w:val="24"/>
        </w:rPr>
        <w:t>和学者麦克泰格。由于这本书是翻译而来再加之</w:t>
      </w:r>
      <w:r>
        <w:rPr>
          <w:rFonts w:hint="eastAsia"/>
          <w:b w:val="0"/>
          <w:bCs w:val="0"/>
          <w:sz w:val="24"/>
          <w:szCs w:val="24"/>
          <w:lang w:val="en-US" w:eastAsia="zh-CN"/>
        </w:rPr>
        <w:t>书中</w:t>
      </w:r>
      <w:r>
        <w:rPr>
          <w:rFonts w:hint="eastAsia"/>
          <w:b w:val="0"/>
          <w:bCs w:val="0"/>
          <w:sz w:val="24"/>
          <w:szCs w:val="24"/>
        </w:rPr>
        <w:t>理论的前瞻性，</w:t>
      </w:r>
      <w:r>
        <w:rPr>
          <w:rFonts w:hint="eastAsia"/>
          <w:b w:val="0"/>
          <w:bCs w:val="0"/>
          <w:sz w:val="24"/>
          <w:szCs w:val="24"/>
          <w:lang w:val="en-US" w:eastAsia="zh-CN"/>
        </w:rPr>
        <w:t>相信</w:t>
      </w:r>
      <w:r>
        <w:rPr>
          <w:rFonts w:hint="eastAsia"/>
          <w:b w:val="0"/>
          <w:bCs w:val="0"/>
          <w:sz w:val="24"/>
          <w:szCs w:val="24"/>
        </w:rPr>
        <w:t>大家</w:t>
      </w:r>
      <w:r>
        <w:rPr>
          <w:rFonts w:hint="eastAsia"/>
          <w:b w:val="0"/>
          <w:bCs w:val="0"/>
          <w:sz w:val="24"/>
          <w:szCs w:val="24"/>
          <w:lang w:val="en-US" w:eastAsia="zh-CN"/>
        </w:rPr>
        <w:t>和我一样，</w:t>
      </w:r>
      <w:r>
        <w:rPr>
          <w:rFonts w:hint="eastAsia"/>
          <w:b w:val="0"/>
          <w:bCs w:val="0"/>
          <w:sz w:val="24"/>
          <w:szCs w:val="24"/>
        </w:rPr>
        <w:t>在阅读的时候可能会有一些语言习惯或是理解方面的困难。我在阅读文字的基础上深发了一些自己的理解，在此与各位老师做一次分享，希望大家多多批评指正。</w:t>
      </w:r>
    </w:p>
    <w:p w14:paraId="7F0C5C18">
      <w:pPr>
        <w:pStyle w:val="2"/>
        <w:keepNext w:val="0"/>
        <w:keepLines w:val="0"/>
        <w:widowControl/>
        <w:suppressLineNumbers w:val="0"/>
        <w:spacing w:line="240" w:lineRule="auto"/>
        <w:ind w:firstLine="480" w:firstLineChars="200"/>
        <w:rPr>
          <w:rFonts w:hint="eastAsia"/>
          <w:b w:val="0"/>
          <w:bCs w:val="0"/>
          <w:sz w:val="24"/>
          <w:szCs w:val="24"/>
        </w:rPr>
      </w:pPr>
      <w:r>
        <w:rPr>
          <w:rFonts w:hint="eastAsia"/>
          <w:b w:val="0"/>
          <w:bCs w:val="0"/>
          <w:sz w:val="24"/>
          <w:szCs w:val="24"/>
        </w:rPr>
        <w:t>逆向设计是本书中的提出的重要概念和方法</w:t>
      </w:r>
      <w:r>
        <w:rPr>
          <w:rFonts w:hint="eastAsia"/>
          <w:b w:val="0"/>
          <w:bCs w:val="0"/>
          <w:sz w:val="24"/>
          <w:szCs w:val="24"/>
          <w:lang w:eastAsia="zh-CN"/>
        </w:rPr>
        <w:t>，</w:t>
      </w:r>
      <w:r>
        <w:rPr>
          <w:rFonts w:hint="eastAsia"/>
          <w:b w:val="0"/>
          <w:bCs w:val="0"/>
          <w:sz w:val="24"/>
          <w:szCs w:val="24"/>
        </w:rPr>
        <w:t>第1章从整体上介绍了逆向设计的相关内容，在后面的章节中将会有更加详细的解读，</w:t>
      </w:r>
      <w:r>
        <w:rPr>
          <w:rFonts w:hint="eastAsia"/>
          <w:b w:val="0"/>
          <w:bCs w:val="0"/>
          <w:sz w:val="24"/>
          <w:szCs w:val="24"/>
          <w:lang w:val="en-US" w:eastAsia="zh-CN"/>
        </w:rPr>
        <w:t>我的分享侧重于</w:t>
      </w:r>
      <w:r>
        <w:rPr>
          <w:rFonts w:hint="eastAsia"/>
          <w:b w:val="0"/>
          <w:bCs w:val="0"/>
          <w:sz w:val="24"/>
          <w:szCs w:val="24"/>
        </w:rPr>
        <w:t>第2345部分</w:t>
      </w:r>
      <w:r>
        <w:rPr>
          <w:rFonts w:hint="eastAsia"/>
          <w:b w:val="0"/>
          <w:bCs w:val="0"/>
          <w:sz w:val="24"/>
          <w:szCs w:val="24"/>
          <w:lang w:eastAsia="zh-CN"/>
        </w:rPr>
        <w:t>，</w:t>
      </w:r>
      <w:r>
        <w:rPr>
          <w:rFonts w:hint="eastAsia"/>
          <w:b w:val="0"/>
          <w:bCs w:val="0"/>
          <w:sz w:val="24"/>
          <w:szCs w:val="24"/>
        </w:rPr>
        <w:t>传统设计的两个误区</w:t>
      </w:r>
      <w:r>
        <w:rPr>
          <w:rFonts w:hint="eastAsia"/>
          <w:b w:val="0"/>
          <w:bCs w:val="0"/>
          <w:sz w:val="24"/>
          <w:szCs w:val="24"/>
          <w:lang w:eastAsia="zh-CN"/>
        </w:rPr>
        <w:t>，</w:t>
      </w:r>
      <w:r>
        <w:rPr>
          <w:rFonts w:hint="eastAsia"/>
          <w:b w:val="0"/>
          <w:bCs w:val="0"/>
          <w:sz w:val="24"/>
          <w:szCs w:val="24"/>
        </w:rPr>
        <w:t>逆向设计的三个阶段</w:t>
      </w:r>
      <w:r>
        <w:rPr>
          <w:rFonts w:hint="eastAsia"/>
          <w:b w:val="0"/>
          <w:bCs w:val="0"/>
          <w:sz w:val="24"/>
          <w:szCs w:val="24"/>
          <w:lang w:eastAsia="zh-CN"/>
        </w:rPr>
        <w:t>，</w:t>
      </w:r>
      <w:r>
        <w:rPr>
          <w:rFonts w:hint="eastAsia"/>
          <w:b w:val="0"/>
          <w:bCs w:val="0"/>
          <w:sz w:val="24"/>
          <w:szCs w:val="24"/>
        </w:rPr>
        <w:t>逆向设计模板以及设计的标准。</w:t>
      </w:r>
    </w:p>
    <w:p w14:paraId="5A034CB5">
      <w:pPr>
        <w:pStyle w:val="2"/>
        <w:keepNext w:val="0"/>
        <w:keepLines w:val="0"/>
        <w:widowControl/>
        <w:suppressLineNumbers w:val="0"/>
        <w:spacing w:line="240" w:lineRule="auto"/>
        <w:ind w:firstLine="480" w:firstLineChars="200"/>
        <w:rPr>
          <w:rFonts w:hint="eastAsia"/>
          <w:b w:val="0"/>
          <w:bCs w:val="0"/>
          <w:sz w:val="24"/>
          <w:szCs w:val="24"/>
        </w:rPr>
      </w:pPr>
      <w:r>
        <w:rPr>
          <w:rFonts w:hint="eastAsia"/>
          <w:b w:val="0"/>
          <w:bCs w:val="0"/>
          <w:sz w:val="24"/>
          <w:szCs w:val="24"/>
        </w:rPr>
        <w:t>本书在开篇分析了何为教师</w:t>
      </w:r>
      <w:r>
        <w:rPr>
          <w:rFonts w:hint="eastAsia"/>
          <w:b w:val="0"/>
          <w:bCs w:val="0"/>
          <w:sz w:val="24"/>
          <w:szCs w:val="24"/>
          <w:lang w:eastAsia="zh-CN"/>
        </w:rPr>
        <w:t>，</w:t>
      </w:r>
      <w:r>
        <w:rPr>
          <w:rFonts w:hint="eastAsia"/>
          <w:b w:val="0"/>
          <w:bCs w:val="0"/>
          <w:sz w:val="24"/>
          <w:szCs w:val="24"/>
        </w:rPr>
        <w:t>教师是课程的设计师和评估师</w:t>
      </w:r>
      <w:r>
        <w:rPr>
          <w:rFonts w:hint="eastAsia"/>
          <w:b w:val="0"/>
          <w:bCs w:val="0"/>
          <w:sz w:val="24"/>
          <w:szCs w:val="24"/>
          <w:lang w:eastAsia="zh-CN"/>
        </w:rPr>
        <w:t>。</w:t>
      </w:r>
      <w:r>
        <w:rPr>
          <w:rFonts w:hint="eastAsia"/>
          <w:b w:val="0"/>
          <w:bCs w:val="0"/>
          <w:sz w:val="24"/>
          <w:szCs w:val="24"/>
        </w:rPr>
        <w:t>和其他的设计师一样，教师要考虑课程的受众。以学生为中心，那么如何来判断课程评估和教学设计的有效性呢？这就需要检验学生对预期学习目标的完成程度。在课程设计中所有的形式都要服从于功能</w:t>
      </w:r>
      <w:r>
        <w:rPr>
          <w:rFonts w:hint="eastAsia"/>
          <w:b w:val="0"/>
          <w:bCs w:val="0"/>
          <w:sz w:val="24"/>
          <w:szCs w:val="24"/>
          <w:lang w:eastAsia="zh-CN"/>
        </w:rPr>
        <w:t>，</w:t>
      </w:r>
      <w:r>
        <w:rPr>
          <w:rFonts w:hint="eastAsia"/>
          <w:b w:val="0"/>
          <w:bCs w:val="0"/>
          <w:sz w:val="24"/>
          <w:szCs w:val="24"/>
        </w:rPr>
        <w:t>有趣的教学不等于有效教学。课程设计的最终目的是为了提高学习效果。良好的设计不仅仅是为了让学生获得一些新的技术技能，而是为了以目标及其潜在含义为导向产生更加全面更具体的学习。</w:t>
      </w:r>
    </w:p>
    <w:p w14:paraId="4ADCDF99">
      <w:pPr>
        <w:pStyle w:val="2"/>
        <w:keepNext w:val="0"/>
        <w:keepLines w:val="0"/>
        <w:widowControl/>
        <w:suppressLineNumbers w:val="0"/>
        <w:spacing w:line="240" w:lineRule="auto"/>
        <w:ind w:firstLine="480" w:firstLineChars="200"/>
        <w:rPr>
          <w:rFonts w:hint="default" w:eastAsia="宋体"/>
          <w:b w:val="0"/>
          <w:bCs w:val="0"/>
          <w:sz w:val="24"/>
          <w:szCs w:val="24"/>
          <w:lang w:val="en-US" w:eastAsia="zh-CN"/>
        </w:rPr>
      </w:pPr>
      <w:r>
        <w:rPr>
          <w:rFonts w:hint="eastAsia"/>
          <w:b w:val="0"/>
          <w:bCs w:val="0"/>
          <w:sz w:val="24"/>
          <w:szCs w:val="24"/>
        </w:rPr>
        <w:t>本书强调</w:t>
      </w:r>
      <w:r>
        <w:rPr>
          <w:rFonts w:hint="eastAsia"/>
          <w:b w:val="0"/>
          <w:bCs w:val="0"/>
          <w:sz w:val="24"/>
          <w:szCs w:val="24"/>
          <w:lang w:val="en-US" w:eastAsia="zh-CN"/>
        </w:rPr>
        <w:t>以始为终</w:t>
      </w:r>
      <w:r>
        <w:rPr>
          <w:rFonts w:hint="eastAsia"/>
          <w:b w:val="0"/>
          <w:bCs w:val="0"/>
          <w:sz w:val="24"/>
          <w:szCs w:val="24"/>
        </w:rPr>
        <w:t>。</w:t>
      </w:r>
      <w:r>
        <w:rPr>
          <w:rFonts w:hint="eastAsia"/>
          <w:b w:val="0"/>
          <w:bCs w:val="0"/>
          <w:sz w:val="24"/>
          <w:szCs w:val="24"/>
          <w:lang w:val="en-US" w:eastAsia="zh-CN"/>
        </w:rPr>
        <w:t>在平时教学中，可能</w:t>
      </w:r>
      <w:r>
        <w:rPr>
          <w:rFonts w:hint="eastAsia"/>
          <w:b w:val="0"/>
          <w:bCs w:val="0"/>
          <w:sz w:val="24"/>
          <w:szCs w:val="24"/>
        </w:rPr>
        <w:t>教师习惯从输入端开始思考教学。从固定的教材擅长的教法以及常见的活动开始思考教学</w:t>
      </w:r>
      <w:r>
        <w:rPr>
          <w:rFonts w:hint="eastAsia"/>
          <w:b w:val="0"/>
          <w:bCs w:val="0"/>
          <w:sz w:val="24"/>
          <w:szCs w:val="24"/>
          <w:lang w:eastAsia="zh-CN"/>
        </w:rPr>
        <w:t>，</w:t>
      </w:r>
      <w:r>
        <w:rPr>
          <w:rFonts w:hint="eastAsia"/>
          <w:b w:val="0"/>
          <w:bCs w:val="0"/>
          <w:sz w:val="24"/>
          <w:szCs w:val="24"/>
        </w:rPr>
        <w:t>而不是从输出端开始</w:t>
      </w:r>
      <w:r>
        <w:rPr>
          <w:rFonts w:hint="eastAsia"/>
          <w:b w:val="0"/>
          <w:bCs w:val="0"/>
          <w:sz w:val="24"/>
          <w:szCs w:val="24"/>
          <w:lang w:eastAsia="zh-CN"/>
        </w:rPr>
        <w:t>，</w:t>
      </w:r>
      <w:r>
        <w:rPr>
          <w:rFonts w:hint="eastAsia"/>
          <w:b w:val="0"/>
          <w:bCs w:val="0"/>
          <w:sz w:val="24"/>
          <w:szCs w:val="24"/>
        </w:rPr>
        <w:t>过多关注自己的教而不是学生的学</w:t>
      </w:r>
      <w:r>
        <w:rPr>
          <w:rFonts w:hint="eastAsia"/>
          <w:b w:val="0"/>
          <w:bCs w:val="0"/>
          <w:sz w:val="24"/>
          <w:szCs w:val="24"/>
          <w:lang w:eastAsia="zh-CN"/>
        </w:rPr>
        <w:t>，</w:t>
      </w:r>
      <w:r>
        <w:rPr>
          <w:rFonts w:hint="eastAsia"/>
          <w:b w:val="0"/>
          <w:bCs w:val="0"/>
          <w:sz w:val="24"/>
          <w:szCs w:val="24"/>
        </w:rPr>
        <w:t>新的转变要求教师从预期结果开始思考教学，先思考教学目的是什么，以及如何证明目标的达成</w:t>
      </w:r>
      <w:r>
        <w:rPr>
          <w:rFonts w:hint="eastAsia"/>
          <w:b w:val="0"/>
          <w:bCs w:val="0"/>
          <w:sz w:val="24"/>
          <w:szCs w:val="24"/>
          <w:lang w:eastAsia="zh-CN"/>
        </w:rPr>
        <w:t>，</w:t>
      </w:r>
      <w:r>
        <w:rPr>
          <w:rFonts w:hint="eastAsia"/>
          <w:b w:val="0"/>
          <w:bCs w:val="0"/>
          <w:sz w:val="24"/>
          <w:szCs w:val="24"/>
        </w:rPr>
        <w:t>真正的做到从内容导向转变为结果导向。</w:t>
      </w:r>
      <w:r>
        <w:rPr>
          <w:rFonts w:hint="eastAsia"/>
          <w:b w:val="0"/>
          <w:bCs w:val="0"/>
          <w:sz w:val="24"/>
          <w:szCs w:val="24"/>
          <w:lang w:val="en-US" w:eastAsia="zh-CN"/>
        </w:rPr>
        <w:t>这一点让我想到在备一节综合实践活动的开题课时，我们会设计很多活动去引导出可以研究的内容，常常是绞尽脑汁，最后发现，很多研究内容学生结合生活经验就可以得出。以终为始，就是提醒我们，要先明确学生对于一个研究主题知道多少，有哪些又是不知道的要传授的，再设计活动去让学生挖掘这些重要的研究内容。备课时带着“以终为始”的备课思路，会让我们的课堂更清晰，更真实，学生收货更多。</w:t>
      </w:r>
    </w:p>
    <w:p w14:paraId="3DC4FBCB">
      <w:pPr>
        <w:pStyle w:val="2"/>
        <w:keepNext w:val="0"/>
        <w:keepLines w:val="0"/>
        <w:widowControl/>
        <w:suppressLineNumbers w:val="0"/>
        <w:spacing w:line="240" w:lineRule="auto"/>
        <w:ind w:firstLine="480" w:firstLineChars="200"/>
        <w:rPr>
          <w:rFonts w:hint="eastAsia"/>
          <w:b w:val="0"/>
          <w:bCs w:val="0"/>
          <w:sz w:val="24"/>
          <w:szCs w:val="24"/>
        </w:rPr>
      </w:pPr>
      <w:r>
        <w:rPr>
          <w:rFonts w:hint="eastAsia"/>
          <w:b w:val="0"/>
          <w:bCs w:val="0"/>
          <w:sz w:val="24"/>
          <w:szCs w:val="24"/>
        </w:rPr>
        <w:t>学校传统的教学设计</w:t>
      </w:r>
      <w:r>
        <w:rPr>
          <w:rFonts w:hint="eastAsia"/>
          <w:b w:val="0"/>
          <w:bCs w:val="0"/>
          <w:sz w:val="24"/>
          <w:szCs w:val="24"/>
          <w:lang w:val="en-US" w:eastAsia="zh-CN"/>
        </w:rPr>
        <w:t>存在</w:t>
      </w:r>
      <w:r>
        <w:rPr>
          <w:rFonts w:hint="eastAsia"/>
          <w:b w:val="0"/>
          <w:bCs w:val="0"/>
          <w:sz w:val="24"/>
          <w:szCs w:val="24"/>
        </w:rPr>
        <w:t>两大误区。分别是以活动为导向的教学设计和聚焦灌输的教学设计</w:t>
      </w:r>
      <w:r>
        <w:rPr>
          <w:rFonts w:hint="eastAsia"/>
          <w:b w:val="0"/>
          <w:bCs w:val="0"/>
          <w:sz w:val="24"/>
          <w:szCs w:val="24"/>
          <w:lang w:eastAsia="zh-CN"/>
        </w:rPr>
        <w:t>，</w:t>
      </w:r>
      <w:r>
        <w:rPr>
          <w:rFonts w:hint="eastAsia"/>
          <w:b w:val="0"/>
          <w:bCs w:val="0"/>
          <w:sz w:val="24"/>
          <w:szCs w:val="24"/>
        </w:rPr>
        <w:t>前者普遍存在于小学和初中，后者普遍存在于高中和大学，以绪论中苹果主题课程为活动导向设计的典型案例。学生开展了关于苹果主题的各种活动，收集树叶，唱苹果儿歌，观察苹果的品种</w:t>
      </w:r>
      <w:r>
        <w:rPr>
          <w:rFonts w:hint="eastAsia"/>
          <w:b w:val="0"/>
          <w:bCs w:val="0"/>
          <w:sz w:val="24"/>
          <w:szCs w:val="24"/>
          <w:lang w:eastAsia="zh-CN"/>
        </w:rPr>
        <w:t>，</w:t>
      </w:r>
      <w:r>
        <w:rPr>
          <w:rFonts w:hint="eastAsia"/>
          <w:b w:val="0"/>
          <w:bCs w:val="0"/>
          <w:sz w:val="24"/>
          <w:szCs w:val="24"/>
        </w:rPr>
        <w:t>制作果酱等等，但是没有明确学习体验如何帮助学生达到学习目标。学生认为自己的任务只是参与活动，而不是对活动意义的深刻思考，学生只动手不动脑学习</w:t>
      </w:r>
      <w:r>
        <w:rPr>
          <w:rFonts w:hint="eastAsia"/>
          <w:b w:val="0"/>
          <w:bCs w:val="0"/>
          <w:sz w:val="24"/>
          <w:szCs w:val="24"/>
          <w:lang w:eastAsia="zh-CN"/>
        </w:rPr>
        <w:t>，</w:t>
      </w:r>
      <w:r>
        <w:rPr>
          <w:rFonts w:hint="eastAsia"/>
          <w:b w:val="0"/>
          <w:bCs w:val="0"/>
          <w:sz w:val="24"/>
          <w:szCs w:val="24"/>
        </w:rPr>
        <w:t>体悟和收获仅仅是偶然发生的</w:t>
      </w:r>
      <w:r>
        <w:rPr>
          <w:rFonts w:hint="eastAsia"/>
          <w:b w:val="0"/>
          <w:bCs w:val="0"/>
          <w:sz w:val="24"/>
          <w:szCs w:val="24"/>
          <w:lang w:eastAsia="zh-CN"/>
        </w:rPr>
        <w:t>。</w:t>
      </w:r>
      <w:r>
        <w:rPr>
          <w:rFonts w:hint="eastAsia"/>
          <w:b w:val="0"/>
          <w:bCs w:val="0"/>
          <w:sz w:val="24"/>
          <w:szCs w:val="24"/>
        </w:rPr>
        <w:t>学生未必能够在有趣的活动当中收获智力上的成长。在绪论中，世界历史是灌输式学习的典型案例</w:t>
      </w:r>
      <w:r>
        <w:rPr>
          <w:rFonts w:hint="eastAsia"/>
          <w:b w:val="0"/>
          <w:bCs w:val="0"/>
          <w:sz w:val="24"/>
          <w:szCs w:val="24"/>
          <w:lang w:eastAsia="zh-CN"/>
        </w:rPr>
        <w:t>，</w:t>
      </w:r>
      <w:r>
        <w:rPr>
          <w:rFonts w:hint="eastAsia"/>
          <w:b w:val="0"/>
          <w:bCs w:val="0"/>
          <w:sz w:val="24"/>
          <w:szCs w:val="24"/>
        </w:rPr>
        <w:t>学生根据教材，尽最大的努力在规定的时间内学习所有的事实性资料。但是缺少明确的大概念，引导教学缺乏总括性的观点问题和学习目标。</w:t>
      </w:r>
    </w:p>
    <w:p w14:paraId="534D35F3">
      <w:pPr>
        <w:pStyle w:val="2"/>
        <w:keepNext w:val="0"/>
        <w:keepLines w:val="0"/>
        <w:widowControl/>
        <w:suppressLineNumbers w:val="0"/>
        <w:spacing w:line="240" w:lineRule="auto"/>
        <w:ind w:firstLine="480" w:firstLineChars="200"/>
        <w:rPr>
          <w:rFonts w:hint="eastAsia"/>
          <w:b w:val="0"/>
          <w:bCs w:val="0"/>
          <w:sz w:val="24"/>
          <w:szCs w:val="24"/>
        </w:rPr>
      </w:pPr>
      <w:r>
        <w:rPr>
          <w:rFonts w:hint="eastAsia"/>
          <w:b w:val="0"/>
          <w:bCs w:val="0"/>
          <w:sz w:val="24"/>
          <w:szCs w:val="24"/>
          <w:lang w:val="en-US" w:eastAsia="zh-CN"/>
        </w:rPr>
        <w:t>那书中说的</w:t>
      </w:r>
      <w:r>
        <w:rPr>
          <w:rFonts w:hint="eastAsia"/>
          <w:b w:val="0"/>
          <w:bCs w:val="0"/>
          <w:sz w:val="24"/>
          <w:szCs w:val="24"/>
        </w:rPr>
        <w:t>的大概念和理解究竟是什么意思呢？下面结合书后的术语表，</w:t>
      </w:r>
      <w:r>
        <w:rPr>
          <w:rFonts w:hint="eastAsia"/>
          <w:b w:val="0"/>
          <w:bCs w:val="0"/>
          <w:sz w:val="24"/>
          <w:szCs w:val="24"/>
          <w:lang w:val="en-US" w:eastAsia="zh-CN"/>
        </w:rPr>
        <w:t>可以</w:t>
      </w:r>
      <w:r>
        <w:rPr>
          <w:rFonts w:hint="eastAsia"/>
          <w:b w:val="0"/>
          <w:bCs w:val="0"/>
          <w:sz w:val="24"/>
          <w:szCs w:val="24"/>
        </w:rPr>
        <w:t>界定一下核心概念。在这本书中大概念是指那些用于课程教学和评估方法的核心概念原则理论和过程。从定义上来说大概念是重要的，持久的大概念是构建理解的知识材料，被认为是能够连接碎片化知识的一种有意义的模式。大概念教学能够有效促进新手向专家转变</w:t>
      </w:r>
      <w:r>
        <w:rPr>
          <w:rFonts w:hint="eastAsia"/>
          <w:b w:val="0"/>
          <w:bCs w:val="0"/>
          <w:sz w:val="24"/>
          <w:szCs w:val="24"/>
          <w:lang w:eastAsia="zh-CN"/>
        </w:rPr>
        <w:t>，</w:t>
      </w:r>
      <w:r>
        <w:rPr>
          <w:rFonts w:hint="eastAsia"/>
          <w:b w:val="0"/>
          <w:bCs w:val="0"/>
          <w:sz w:val="24"/>
          <w:szCs w:val="24"/>
        </w:rPr>
        <w:t>新手和专家的区别，重点不在于知识量的多少，而是在于组织管理知识的方式不同。专家通过大概念对知识进行组织和管理，建立知识之间的联系。而新手往往通过表面特征对知识进行组织管理，知识之间是彼此割裂的，打一个比方，专家的脑子里面有一大堆定义公式等等事实性的知识，但是他们围绕几个大概念彼此之间能够形成一个新的网络，而新手的脑子里面也有一大堆的知识，数量可能并不比专家少，但是是一个彼此孤立的知识点，例如物体的表面或围成的图形表面的大小，这是小学阶段对面积的定义，它其实就是一个大概念。围绕这个大概念可以把诸如长方形，正方形，三角形，梯形等等各种基本图形的面积公式组织起来。它们都与长方形的面积公式有关</w:t>
      </w:r>
      <w:r>
        <w:rPr>
          <w:rFonts w:hint="eastAsia"/>
          <w:b w:val="0"/>
          <w:bCs w:val="0"/>
          <w:sz w:val="24"/>
          <w:szCs w:val="24"/>
          <w:lang w:eastAsia="zh-CN"/>
        </w:rPr>
        <w:t>，</w:t>
      </w:r>
      <w:r>
        <w:rPr>
          <w:rFonts w:hint="eastAsia"/>
          <w:b w:val="0"/>
          <w:bCs w:val="0"/>
          <w:sz w:val="24"/>
          <w:szCs w:val="24"/>
        </w:rPr>
        <w:t>但对于许多小学生来说，他们掌握的是各种基本图形的计算公式。很多孩子呢并没有意识到他们之间其实是存在某种联系的。送别诗的意象就是语文学科的大概念</w:t>
      </w:r>
      <w:r>
        <w:rPr>
          <w:rFonts w:hint="eastAsia"/>
          <w:b w:val="0"/>
          <w:bCs w:val="0"/>
          <w:sz w:val="24"/>
          <w:szCs w:val="24"/>
          <w:lang w:eastAsia="zh-CN"/>
        </w:rPr>
        <w:t>，</w:t>
      </w:r>
      <w:r>
        <w:rPr>
          <w:rFonts w:hint="eastAsia"/>
          <w:b w:val="0"/>
          <w:bCs w:val="0"/>
          <w:sz w:val="24"/>
          <w:szCs w:val="24"/>
          <w:lang w:val="en-US" w:eastAsia="zh-CN"/>
        </w:rPr>
        <w:t>例如，柳、酒、长亭在很多送别诗中都有出现，涵盖了很多诗</w:t>
      </w:r>
      <w:r>
        <w:rPr>
          <w:rFonts w:hint="eastAsia"/>
          <w:b w:val="0"/>
          <w:bCs w:val="0"/>
          <w:sz w:val="24"/>
          <w:szCs w:val="24"/>
        </w:rPr>
        <w:t>。</w:t>
      </w:r>
    </w:p>
    <w:p w14:paraId="620EA388">
      <w:pPr>
        <w:pStyle w:val="2"/>
        <w:keepNext w:val="0"/>
        <w:keepLines w:val="0"/>
        <w:widowControl/>
        <w:suppressLineNumbers w:val="0"/>
        <w:spacing w:line="240" w:lineRule="auto"/>
        <w:ind w:firstLine="480" w:firstLineChars="200"/>
        <w:rPr>
          <w:rFonts w:hint="eastAsia"/>
          <w:b w:val="0"/>
          <w:bCs w:val="0"/>
          <w:sz w:val="24"/>
          <w:szCs w:val="24"/>
        </w:rPr>
      </w:pPr>
      <w:r>
        <w:rPr>
          <w:rFonts w:hint="eastAsia"/>
          <w:b w:val="0"/>
          <w:bCs w:val="0"/>
          <w:sz w:val="24"/>
          <w:szCs w:val="24"/>
          <w:lang w:val="en-US" w:eastAsia="zh-CN"/>
        </w:rPr>
        <w:t>接下来，</w:t>
      </w:r>
      <w:r>
        <w:rPr>
          <w:rFonts w:hint="eastAsia"/>
          <w:b w:val="0"/>
          <w:bCs w:val="0"/>
          <w:sz w:val="24"/>
          <w:szCs w:val="24"/>
        </w:rPr>
        <w:t>理解是指通过各种恰当的外在表现来显示对思想</w:t>
      </w:r>
      <w:r>
        <w:rPr>
          <w:rFonts w:hint="eastAsia"/>
          <w:b w:val="0"/>
          <w:bCs w:val="0"/>
          <w:sz w:val="24"/>
          <w:szCs w:val="24"/>
          <w:lang w:eastAsia="zh-CN"/>
        </w:rPr>
        <w:t>、</w:t>
      </w:r>
      <w:r>
        <w:rPr>
          <w:rFonts w:hint="eastAsia"/>
          <w:b w:val="0"/>
          <w:bCs w:val="0"/>
          <w:sz w:val="24"/>
          <w:szCs w:val="24"/>
        </w:rPr>
        <w:t>人</w:t>
      </w:r>
      <w:r>
        <w:rPr>
          <w:rFonts w:hint="eastAsia"/>
          <w:b w:val="0"/>
          <w:bCs w:val="0"/>
          <w:sz w:val="24"/>
          <w:szCs w:val="24"/>
          <w:lang w:eastAsia="zh-CN"/>
        </w:rPr>
        <w:t>、</w:t>
      </w:r>
      <w:r>
        <w:rPr>
          <w:rFonts w:hint="eastAsia"/>
          <w:b w:val="0"/>
          <w:bCs w:val="0"/>
          <w:sz w:val="24"/>
          <w:szCs w:val="24"/>
        </w:rPr>
        <w:t>条件和过程的领悟。理解意味着是所学习的内容有意义，能了解为什么具有在不同条件和情境当中运用这些知识的能力。</w:t>
      </w:r>
    </w:p>
    <w:p w14:paraId="6A7DABD4">
      <w:pPr>
        <w:pStyle w:val="2"/>
        <w:keepNext w:val="0"/>
        <w:keepLines w:val="0"/>
        <w:widowControl/>
        <w:suppressLineNumbers w:val="0"/>
        <w:spacing w:line="240" w:lineRule="auto"/>
        <w:ind w:firstLine="480" w:firstLineChars="200"/>
        <w:rPr>
          <w:rFonts w:hint="eastAsia"/>
          <w:b w:val="0"/>
          <w:bCs w:val="0"/>
          <w:sz w:val="24"/>
          <w:szCs w:val="24"/>
        </w:rPr>
      </w:pPr>
      <w:r>
        <w:rPr>
          <w:rFonts w:hint="eastAsia"/>
          <w:b w:val="0"/>
          <w:bCs w:val="0"/>
          <w:sz w:val="24"/>
          <w:szCs w:val="24"/>
        </w:rPr>
        <w:t>理解了这两个核心概念以后，我们再来看一下逆向设计的三阶段</w:t>
      </w:r>
      <w:r>
        <w:rPr>
          <w:rFonts w:hint="eastAsia"/>
          <w:b w:val="0"/>
          <w:bCs w:val="0"/>
          <w:sz w:val="24"/>
          <w:szCs w:val="24"/>
          <w:lang w:eastAsia="zh-CN"/>
        </w:rPr>
        <w:t>。</w:t>
      </w:r>
      <w:r>
        <w:rPr>
          <w:rFonts w:hint="eastAsia"/>
          <w:b w:val="0"/>
          <w:bCs w:val="0"/>
          <w:sz w:val="24"/>
          <w:szCs w:val="24"/>
        </w:rPr>
        <w:t>第1个确定预知结果。要思考教学目标，查看已经发布的内容标准，</w:t>
      </w:r>
      <w:r>
        <w:rPr>
          <w:rFonts w:hint="eastAsia"/>
          <w:b w:val="0"/>
          <w:bCs w:val="0"/>
          <w:sz w:val="24"/>
          <w:szCs w:val="24"/>
          <w:lang w:val="en-US" w:eastAsia="zh-CN"/>
        </w:rPr>
        <w:t>运用</w:t>
      </w:r>
      <w:r>
        <w:rPr>
          <w:rFonts w:hint="eastAsia"/>
          <w:b w:val="0"/>
          <w:bCs w:val="0"/>
          <w:sz w:val="24"/>
          <w:szCs w:val="24"/>
        </w:rPr>
        <w:t>课程标准来检验课程的预期结果。这一阶段还需要明确学习内容的优先次序</w:t>
      </w:r>
      <w:r>
        <w:rPr>
          <w:rFonts w:hint="eastAsia"/>
          <w:b w:val="0"/>
          <w:bCs w:val="0"/>
          <w:sz w:val="24"/>
          <w:szCs w:val="24"/>
          <w:lang w:eastAsia="zh-CN"/>
        </w:rPr>
        <w:t>。</w:t>
      </w:r>
      <w:r>
        <w:rPr>
          <w:rFonts w:hint="eastAsia"/>
          <w:b w:val="0"/>
          <w:bCs w:val="0"/>
          <w:sz w:val="24"/>
          <w:szCs w:val="24"/>
        </w:rPr>
        <w:t>第2阶段确定合适的评估证据</w:t>
      </w:r>
      <w:r>
        <w:rPr>
          <w:rFonts w:hint="eastAsia"/>
          <w:b w:val="0"/>
          <w:bCs w:val="0"/>
          <w:sz w:val="24"/>
          <w:szCs w:val="24"/>
          <w:lang w:eastAsia="zh-CN"/>
        </w:rPr>
        <w:t>，</w:t>
      </w:r>
      <w:r>
        <w:rPr>
          <w:rFonts w:hint="eastAsia"/>
          <w:b w:val="0"/>
          <w:bCs w:val="0"/>
          <w:sz w:val="24"/>
          <w:szCs w:val="24"/>
        </w:rPr>
        <w:t>我们要像评估员一样</w:t>
      </w:r>
      <w:r>
        <w:rPr>
          <w:rFonts w:hint="eastAsia"/>
          <w:b w:val="0"/>
          <w:bCs w:val="0"/>
          <w:sz w:val="24"/>
          <w:szCs w:val="24"/>
          <w:lang w:eastAsia="zh-CN"/>
        </w:rPr>
        <w:t>，</w:t>
      </w:r>
      <w:r>
        <w:rPr>
          <w:rFonts w:hint="eastAsia"/>
          <w:b w:val="0"/>
          <w:bCs w:val="0"/>
          <w:sz w:val="24"/>
          <w:szCs w:val="24"/>
        </w:rPr>
        <w:t>思考如何确定学生是否已经达到了预期的理解？第三阶段设计学习体验和教学。思考为了有效开展学习并获得预期结果，他们需要哪些知识和技能。需要教哪些内容开展哪些活动，使用何种教学方式和资源。</w:t>
      </w:r>
    </w:p>
    <w:p w14:paraId="436CEF43">
      <w:pPr>
        <w:pStyle w:val="2"/>
        <w:keepNext w:val="0"/>
        <w:keepLines w:val="0"/>
        <w:widowControl/>
        <w:suppressLineNumbers w:val="0"/>
        <w:spacing w:line="240" w:lineRule="auto"/>
        <w:ind w:firstLine="480" w:firstLineChars="200"/>
        <w:rPr>
          <w:rFonts w:hint="eastAsia"/>
          <w:b w:val="0"/>
          <w:bCs w:val="0"/>
          <w:sz w:val="24"/>
          <w:szCs w:val="24"/>
          <w:lang w:eastAsia="zh-CN"/>
        </w:rPr>
      </w:pPr>
      <w:r>
        <w:rPr>
          <w:rFonts w:hint="eastAsia"/>
          <w:b w:val="0"/>
          <w:bCs w:val="0"/>
          <w:sz w:val="24"/>
          <w:szCs w:val="24"/>
        </w:rPr>
        <w:t>为了方便教师更好地进行意向设计，书中提供了一个模板，描述了三个阶段的</w:t>
      </w:r>
      <w:r>
        <w:rPr>
          <w:rFonts w:hint="eastAsia"/>
          <w:b w:val="0"/>
          <w:bCs w:val="0"/>
          <w:sz w:val="24"/>
          <w:szCs w:val="24"/>
          <w:lang w:val="en-US" w:eastAsia="zh-CN"/>
        </w:rPr>
        <w:t>具体</w:t>
      </w:r>
      <w:r>
        <w:rPr>
          <w:rFonts w:hint="eastAsia"/>
          <w:b w:val="0"/>
          <w:bCs w:val="0"/>
          <w:sz w:val="24"/>
          <w:szCs w:val="24"/>
        </w:rPr>
        <w:t>步骤。第1阶段要求教师思考自己想要学生理解什么。根据问题构建理解的框架思考。所确定的目标是什么？学生将理解什么样的大概念</w:t>
      </w:r>
      <w:r>
        <w:rPr>
          <w:rFonts w:hint="eastAsia"/>
          <w:b w:val="0"/>
          <w:bCs w:val="0"/>
          <w:sz w:val="24"/>
          <w:szCs w:val="24"/>
          <w:lang w:eastAsia="zh-CN"/>
        </w:rPr>
        <w:t>？</w:t>
      </w:r>
      <w:r>
        <w:rPr>
          <w:rFonts w:hint="eastAsia"/>
          <w:b w:val="0"/>
          <w:bCs w:val="0"/>
          <w:sz w:val="24"/>
          <w:szCs w:val="24"/>
        </w:rPr>
        <w:t>产生何种理解，还有一些基本的问题。什么样的启发性问题能够促进探究理解和学习迁移呢？这也就是我们所说的驱动问题，学生知道将会做到什么，我们可以理解为</w:t>
      </w:r>
      <w:r>
        <w:rPr>
          <w:rFonts w:hint="eastAsia"/>
          <w:b w:val="0"/>
          <w:bCs w:val="0"/>
          <w:sz w:val="24"/>
          <w:szCs w:val="24"/>
          <w:lang w:eastAsia="zh-CN"/>
        </w:rPr>
        <w:t>：</w:t>
      </w:r>
      <w:r>
        <w:rPr>
          <w:rFonts w:hint="eastAsia"/>
          <w:b w:val="0"/>
          <w:bCs w:val="0"/>
          <w:sz w:val="24"/>
          <w:szCs w:val="24"/>
        </w:rPr>
        <w:t>学生将会掌握的知识和技能以及如何运用</w:t>
      </w:r>
      <w:r>
        <w:rPr>
          <w:rFonts w:hint="eastAsia"/>
          <w:b w:val="0"/>
          <w:bCs w:val="0"/>
          <w:sz w:val="24"/>
          <w:szCs w:val="24"/>
          <w:lang w:eastAsia="zh-CN"/>
        </w:rPr>
        <w:t>。</w:t>
      </w:r>
      <w:r>
        <w:rPr>
          <w:rFonts w:hint="eastAsia"/>
          <w:b w:val="0"/>
          <w:bCs w:val="0"/>
          <w:sz w:val="24"/>
          <w:szCs w:val="24"/>
        </w:rPr>
        <w:t>第2阶段需要明确的是要多种评估方式来收集证据</w:t>
      </w:r>
      <w:r>
        <w:rPr>
          <w:rFonts w:hint="eastAsia"/>
          <w:b w:val="0"/>
          <w:bCs w:val="0"/>
          <w:sz w:val="24"/>
          <w:szCs w:val="24"/>
          <w:lang w:eastAsia="zh-CN"/>
        </w:rPr>
        <w:t>，</w:t>
      </w:r>
      <w:r>
        <w:rPr>
          <w:rFonts w:hint="eastAsia"/>
          <w:b w:val="0"/>
          <w:bCs w:val="0"/>
          <w:sz w:val="24"/>
          <w:szCs w:val="24"/>
        </w:rPr>
        <w:t>什么样的表现性任务可以证明达到了预期目标</w:t>
      </w:r>
      <w:r>
        <w:rPr>
          <w:rFonts w:hint="eastAsia"/>
          <w:b w:val="0"/>
          <w:bCs w:val="0"/>
          <w:sz w:val="24"/>
          <w:szCs w:val="24"/>
          <w:lang w:eastAsia="zh-CN"/>
        </w:rPr>
        <w:t>？</w:t>
      </w:r>
      <w:r>
        <w:rPr>
          <w:rFonts w:hint="eastAsia"/>
          <w:b w:val="0"/>
          <w:bCs w:val="0"/>
          <w:sz w:val="24"/>
          <w:szCs w:val="24"/>
        </w:rPr>
        <w:t>通过什么样的标准去评判呢？除了表现型任务，还可以结合一些我们擅长的小测验</w:t>
      </w:r>
      <w:r>
        <w:rPr>
          <w:rFonts w:hint="eastAsia"/>
          <w:b w:val="0"/>
          <w:bCs w:val="0"/>
          <w:sz w:val="24"/>
          <w:szCs w:val="24"/>
          <w:lang w:eastAsia="zh-CN"/>
        </w:rPr>
        <w:t>、</w:t>
      </w:r>
      <w:r>
        <w:rPr>
          <w:rFonts w:hint="eastAsia"/>
          <w:b w:val="0"/>
          <w:bCs w:val="0"/>
          <w:sz w:val="24"/>
          <w:szCs w:val="24"/>
        </w:rPr>
        <w:t>考试问答题</w:t>
      </w:r>
      <w:r>
        <w:rPr>
          <w:rFonts w:hint="eastAsia"/>
          <w:b w:val="0"/>
          <w:bCs w:val="0"/>
          <w:sz w:val="24"/>
          <w:szCs w:val="24"/>
          <w:lang w:eastAsia="zh-CN"/>
        </w:rPr>
        <w:t>、</w:t>
      </w:r>
      <w:r>
        <w:rPr>
          <w:rFonts w:hint="eastAsia"/>
          <w:b w:val="0"/>
          <w:bCs w:val="0"/>
          <w:sz w:val="24"/>
          <w:szCs w:val="24"/>
        </w:rPr>
        <w:t>课堂行为观察</w:t>
      </w:r>
      <w:r>
        <w:rPr>
          <w:rFonts w:hint="eastAsia"/>
          <w:b w:val="0"/>
          <w:bCs w:val="0"/>
          <w:sz w:val="24"/>
          <w:szCs w:val="24"/>
          <w:lang w:eastAsia="zh-CN"/>
        </w:rPr>
        <w:t>、</w:t>
      </w:r>
      <w:r>
        <w:rPr>
          <w:rFonts w:hint="eastAsia"/>
          <w:b w:val="0"/>
          <w:bCs w:val="0"/>
          <w:sz w:val="24"/>
          <w:szCs w:val="24"/>
        </w:rPr>
        <w:t>作业以及学习日志进行评估。反馈以及自评自己的学习。第3阶段要列出主要的学习活动和课程进行学习计划的制定，</w:t>
      </w:r>
      <w:r>
        <w:rPr>
          <w:rFonts w:hint="eastAsia"/>
          <w:b w:val="0"/>
          <w:bCs w:val="0"/>
          <w:sz w:val="24"/>
          <w:szCs w:val="24"/>
          <w:lang w:val="en-US" w:eastAsia="zh-CN"/>
        </w:rPr>
        <w:t>书</w:t>
      </w:r>
      <w:r>
        <w:rPr>
          <w:rFonts w:hint="eastAsia"/>
          <w:b w:val="0"/>
          <w:bCs w:val="0"/>
          <w:sz w:val="24"/>
          <w:szCs w:val="24"/>
        </w:rPr>
        <w:t>中提供了7个要素</w:t>
      </w:r>
      <w:r>
        <w:rPr>
          <w:rFonts w:hint="eastAsia"/>
          <w:b w:val="0"/>
          <w:bCs w:val="0"/>
          <w:sz w:val="24"/>
          <w:szCs w:val="24"/>
          <w:lang w:eastAsia="zh-CN"/>
        </w:rPr>
        <w:t>，</w:t>
      </w:r>
      <w:r>
        <w:rPr>
          <w:rFonts w:hint="eastAsia"/>
          <w:b w:val="0"/>
          <w:bCs w:val="0"/>
          <w:sz w:val="24"/>
          <w:szCs w:val="24"/>
        </w:rPr>
        <w:t>这些学习活动在传统的课程当中或多或少的有被使用到</w:t>
      </w:r>
      <w:r>
        <w:rPr>
          <w:rFonts w:hint="eastAsia"/>
          <w:b w:val="0"/>
          <w:bCs w:val="0"/>
          <w:sz w:val="24"/>
          <w:szCs w:val="24"/>
          <w:lang w:eastAsia="zh-CN"/>
        </w:rPr>
        <w:t>。</w:t>
      </w:r>
    </w:p>
    <w:p w14:paraId="5E278539">
      <w:pPr>
        <w:pStyle w:val="2"/>
        <w:keepNext w:val="0"/>
        <w:keepLines w:val="0"/>
        <w:widowControl/>
        <w:suppressLineNumbers w:val="0"/>
        <w:spacing w:line="240" w:lineRule="auto"/>
        <w:rPr>
          <w:rFonts w:hint="eastAsia"/>
          <w:b w:val="0"/>
          <w:bCs w:val="0"/>
          <w:sz w:val="24"/>
          <w:szCs w:val="24"/>
        </w:rPr>
      </w:pPr>
      <w:r>
        <w:rPr>
          <w:rFonts w:hint="eastAsia"/>
          <w:b w:val="0"/>
          <w:bCs w:val="0"/>
          <w:sz w:val="24"/>
          <w:szCs w:val="24"/>
          <w:lang w:val="en-US" w:eastAsia="zh-CN"/>
        </w:rPr>
        <w:t xml:space="preserve">W </w:t>
      </w:r>
      <w:r>
        <w:rPr>
          <w:rFonts w:hint="eastAsia"/>
          <w:b w:val="0"/>
          <w:bCs w:val="0"/>
          <w:sz w:val="24"/>
          <w:szCs w:val="24"/>
        </w:rPr>
        <w:t>帮助学生知道此单元的方向和预期结果，帮助教师知道学生应该从哪开始教起，就是我们常用的告知学习目标。通过前测等手段了解学生的学情</w:t>
      </w:r>
    </w:p>
    <w:p w14:paraId="614C2FE4">
      <w:pPr>
        <w:pStyle w:val="2"/>
        <w:keepNext w:val="0"/>
        <w:keepLines w:val="0"/>
        <w:widowControl/>
        <w:suppressLineNumbers w:val="0"/>
        <w:spacing w:line="240" w:lineRule="auto"/>
        <w:rPr>
          <w:rFonts w:hint="eastAsia"/>
          <w:b w:val="0"/>
          <w:bCs w:val="0"/>
          <w:sz w:val="24"/>
          <w:szCs w:val="24"/>
        </w:rPr>
      </w:pPr>
      <w:r>
        <w:rPr>
          <w:rFonts w:hint="eastAsia"/>
          <w:b w:val="0"/>
          <w:bCs w:val="0"/>
          <w:sz w:val="24"/>
          <w:szCs w:val="24"/>
        </w:rPr>
        <w:t>h设计活动吸引学生兴趣</w:t>
      </w:r>
    </w:p>
    <w:p w14:paraId="13CAA285">
      <w:pPr>
        <w:pStyle w:val="2"/>
        <w:keepNext w:val="0"/>
        <w:keepLines w:val="0"/>
        <w:widowControl/>
        <w:suppressLineNumbers w:val="0"/>
        <w:spacing w:line="240" w:lineRule="auto"/>
        <w:rPr>
          <w:rFonts w:hint="eastAsia"/>
          <w:b w:val="0"/>
          <w:bCs w:val="0"/>
          <w:sz w:val="24"/>
          <w:szCs w:val="24"/>
        </w:rPr>
      </w:pPr>
      <w:r>
        <w:rPr>
          <w:rFonts w:hint="eastAsia"/>
          <w:b w:val="0"/>
          <w:bCs w:val="0"/>
          <w:sz w:val="24"/>
          <w:szCs w:val="24"/>
        </w:rPr>
        <w:t>e武装学生帮助他们体验主要观点和探究问题，就是要我们为学生提供学习知识</w:t>
      </w:r>
    </w:p>
    <w:p w14:paraId="4FB462A4">
      <w:pPr>
        <w:pStyle w:val="2"/>
        <w:keepNext w:val="0"/>
        <w:keepLines w:val="0"/>
        <w:widowControl/>
        <w:suppressLineNumbers w:val="0"/>
        <w:spacing w:line="240" w:lineRule="auto"/>
        <w:rPr>
          <w:rFonts w:hint="eastAsia"/>
          <w:b w:val="0"/>
          <w:bCs w:val="0"/>
          <w:sz w:val="24"/>
          <w:szCs w:val="24"/>
        </w:rPr>
      </w:pPr>
      <w:r>
        <w:rPr>
          <w:rFonts w:hint="eastAsia"/>
          <w:b w:val="0"/>
          <w:bCs w:val="0"/>
          <w:sz w:val="24"/>
          <w:szCs w:val="24"/>
          <w:lang w:val="en-US" w:eastAsia="zh-CN"/>
        </w:rPr>
        <w:t>R</w:t>
      </w:r>
      <w:r>
        <w:rPr>
          <w:rFonts w:hint="eastAsia"/>
          <w:b w:val="0"/>
          <w:bCs w:val="0"/>
          <w:sz w:val="24"/>
          <w:szCs w:val="24"/>
        </w:rPr>
        <w:t>提供机会去反思和修改他们的理解以及学习表现</w:t>
      </w:r>
    </w:p>
    <w:p w14:paraId="60474A71">
      <w:pPr>
        <w:pStyle w:val="2"/>
        <w:keepNext w:val="0"/>
        <w:keepLines w:val="0"/>
        <w:widowControl/>
        <w:suppressLineNumbers w:val="0"/>
        <w:spacing w:line="240" w:lineRule="auto"/>
        <w:rPr>
          <w:rFonts w:hint="eastAsia"/>
          <w:b w:val="0"/>
          <w:bCs w:val="0"/>
          <w:sz w:val="24"/>
          <w:szCs w:val="24"/>
        </w:rPr>
      </w:pPr>
      <w:r>
        <w:rPr>
          <w:rFonts w:hint="eastAsia"/>
          <w:b w:val="0"/>
          <w:bCs w:val="0"/>
          <w:sz w:val="24"/>
          <w:szCs w:val="24"/>
          <w:lang w:val="en-US" w:eastAsia="zh-CN"/>
        </w:rPr>
        <w:t>e</w:t>
      </w:r>
      <w:r>
        <w:rPr>
          <w:rFonts w:hint="eastAsia"/>
          <w:b w:val="0"/>
          <w:bCs w:val="0"/>
          <w:sz w:val="24"/>
          <w:szCs w:val="24"/>
        </w:rPr>
        <w:t>允许学生评价他们的学习表现及其含义。</w:t>
      </w:r>
    </w:p>
    <w:p w14:paraId="091D2005">
      <w:pPr>
        <w:pStyle w:val="2"/>
        <w:keepNext w:val="0"/>
        <w:keepLines w:val="0"/>
        <w:widowControl/>
        <w:suppressLineNumbers w:val="0"/>
        <w:spacing w:line="240" w:lineRule="auto"/>
        <w:rPr>
          <w:rFonts w:hint="eastAsia"/>
          <w:b w:val="0"/>
          <w:bCs w:val="0"/>
          <w:sz w:val="24"/>
          <w:szCs w:val="24"/>
        </w:rPr>
      </w:pPr>
      <w:r>
        <w:rPr>
          <w:rFonts w:hint="eastAsia"/>
          <w:b w:val="0"/>
          <w:bCs w:val="0"/>
          <w:sz w:val="24"/>
          <w:szCs w:val="24"/>
        </w:rPr>
        <w:t>T对于学生不同的需要兴趣和能力做到量体</w:t>
      </w:r>
      <w:r>
        <w:rPr>
          <w:rFonts w:hint="eastAsia"/>
          <w:b w:val="0"/>
          <w:bCs w:val="0"/>
          <w:sz w:val="24"/>
          <w:szCs w:val="24"/>
          <w:lang w:val="en-US" w:eastAsia="zh-CN"/>
        </w:rPr>
        <w:t>裁衣，</w:t>
      </w:r>
      <w:r>
        <w:rPr>
          <w:rFonts w:hint="eastAsia"/>
          <w:b w:val="0"/>
          <w:bCs w:val="0"/>
          <w:sz w:val="24"/>
          <w:szCs w:val="24"/>
        </w:rPr>
        <w:t>进行个性化教学</w:t>
      </w:r>
    </w:p>
    <w:p w14:paraId="5B7A6C32">
      <w:pPr>
        <w:pStyle w:val="2"/>
        <w:keepNext w:val="0"/>
        <w:keepLines w:val="0"/>
        <w:widowControl/>
        <w:suppressLineNumbers w:val="0"/>
        <w:spacing w:line="240" w:lineRule="auto"/>
        <w:rPr>
          <w:rFonts w:hint="eastAsia"/>
          <w:b w:val="0"/>
          <w:bCs w:val="0"/>
          <w:sz w:val="24"/>
          <w:szCs w:val="24"/>
        </w:rPr>
      </w:pPr>
      <w:r>
        <w:rPr>
          <w:rFonts w:hint="eastAsia"/>
          <w:b w:val="0"/>
          <w:bCs w:val="0"/>
          <w:sz w:val="24"/>
          <w:szCs w:val="24"/>
          <w:lang w:val="en-US" w:eastAsia="zh-CN"/>
        </w:rPr>
        <w:t>o</w:t>
      </w:r>
      <w:r>
        <w:rPr>
          <w:rFonts w:hint="eastAsia"/>
          <w:b w:val="0"/>
          <w:bCs w:val="0"/>
          <w:sz w:val="24"/>
          <w:szCs w:val="24"/>
        </w:rPr>
        <w:t>组织教学使其最大程度地提升学生的学习动机与持续参与的热情，进而提升学习效果。</w:t>
      </w:r>
    </w:p>
    <w:p w14:paraId="5BC9BF8E">
      <w:pPr>
        <w:pStyle w:val="2"/>
        <w:keepNext w:val="0"/>
        <w:keepLines w:val="0"/>
        <w:widowControl/>
        <w:suppressLineNumbers w:val="0"/>
        <w:spacing w:line="240" w:lineRule="auto"/>
        <w:rPr>
          <w:rFonts w:hint="eastAsia"/>
          <w:b w:val="0"/>
          <w:bCs w:val="0"/>
          <w:sz w:val="24"/>
          <w:szCs w:val="24"/>
        </w:rPr>
      </w:pPr>
      <w:r>
        <w:rPr>
          <w:rFonts w:hint="eastAsia"/>
          <w:b w:val="0"/>
          <w:bCs w:val="0"/>
          <w:sz w:val="24"/>
          <w:szCs w:val="24"/>
        </w:rPr>
        <w:t>对于我们的设计，还需要一定的标准进行衡量。阶段一设计中对于目标内容的大概念，这个关注程度达到了什么样</w:t>
      </w:r>
      <w:r>
        <w:rPr>
          <w:rFonts w:hint="eastAsia"/>
          <w:b w:val="0"/>
          <w:bCs w:val="0"/>
          <w:sz w:val="24"/>
          <w:szCs w:val="24"/>
          <w:lang w:eastAsia="zh-CN"/>
        </w:rPr>
        <w:t>，</w:t>
      </w:r>
      <w:r>
        <w:rPr>
          <w:rFonts w:hint="eastAsia"/>
          <w:b w:val="0"/>
          <w:bCs w:val="0"/>
          <w:sz w:val="24"/>
          <w:szCs w:val="24"/>
        </w:rPr>
        <w:t>所指向的理解是否具有持续性，是否以可迁移的大概念为基础。问题能否激发探究和深入思考，促进学生进行知识迁移</w:t>
      </w:r>
      <w:r>
        <w:rPr>
          <w:rFonts w:hint="eastAsia"/>
          <w:b w:val="0"/>
          <w:bCs w:val="0"/>
          <w:sz w:val="24"/>
          <w:szCs w:val="24"/>
          <w:lang w:eastAsia="zh-CN"/>
        </w:rPr>
        <w:t>？</w:t>
      </w:r>
      <w:r>
        <w:rPr>
          <w:rFonts w:hint="eastAsia"/>
          <w:b w:val="0"/>
          <w:bCs w:val="0"/>
          <w:sz w:val="24"/>
          <w:szCs w:val="24"/>
        </w:rPr>
        <w:t>基本问题是否具有启发性。目标是否明确与恰当。</w:t>
      </w:r>
    </w:p>
    <w:p w14:paraId="35841CE1">
      <w:pPr>
        <w:pStyle w:val="2"/>
        <w:keepNext w:val="0"/>
        <w:keepLines w:val="0"/>
        <w:widowControl/>
        <w:suppressLineNumbers w:val="0"/>
        <w:spacing w:line="240" w:lineRule="auto"/>
        <w:ind w:firstLine="480" w:firstLineChars="200"/>
        <w:rPr>
          <w:rFonts w:hint="eastAsia"/>
          <w:b w:val="0"/>
          <w:bCs w:val="0"/>
          <w:sz w:val="24"/>
          <w:szCs w:val="24"/>
        </w:rPr>
      </w:pPr>
      <w:r>
        <w:rPr>
          <w:rFonts w:hint="eastAsia"/>
          <w:b w:val="0"/>
          <w:bCs w:val="0"/>
          <w:sz w:val="24"/>
          <w:szCs w:val="24"/>
        </w:rPr>
        <w:t>阶段二对于预期结果评估在何种程度上提供了合理有效可靠以及充分的检测</w:t>
      </w:r>
      <w:r>
        <w:rPr>
          <w:rFonts w:hint="eastAsia"/>
          <w:b w:val="0"/>
          <w:bCs w:val="0"/>
          <w:sz w:val="24"/>
          <w:szCs w:val="24"/>
          <w:lang w:eastAsia="zh-CN"/>
        </w:rPr>
        <w:t>，</w:t>
      </w:r>
      <w:r>
        <w:rPr>
          <w:rFonts w:hint="eastAsia"/>
          <w:b w:val="0"/>
          <w:bCs w:val="0"/>
          <w:sz w:val="24"/>
          <w:szCs w:val="24"/>
        </w:rPr>
        <w:t>学生是否通过表现性任务展示了自己的理解。评估工具是否合适与客观。评估模式能否覆盖其他额外的学习证据。是否鼓励了学生自我评估？</w:t>
      </w:r>
    </w:p>
    <w:p w14:paraId="672AAA88">
      <w:pPr>
        <w:pStyle w:val="2"/>
        <w:keepNext w:val="0"/>
        <w:keepLines w:val="0"/>
        <w:widowControl/>
        <w:suppressLineNumbers w:val="0"/>
        <w:spacing w:line="240" w:lineRule="auto"/>
        <w:ind w:firstLine="480" w:firstLineChars="200"/>
        <w:rPr>
          <w:rFonts w:hint="eastAsia"/>
          <w:b w:val="0"/>
          <w:bCs w:val="0"/>
          <w:sz w:val="24"/>
          <w:szCs w:val="24"/>
        </w:rPr>
      </w:pPr>
      <w:r>
        <w:rPr>
          <w:rFonts w:hint="eastAsia"/>
          <w:b w:val="0"/>
          <w:bCs w:val="0"/>
          <w:sz w:val="24"/>
          <w:szCs w:val="24"/>
        </w:rPr>
        <w:t>阶段三学习计划能否兼顾有效性与参与性？</w:t>
      </w:r>
    </w:p>
    <w:p w14:paraId="3DEFA869">
      <w:pPr>
        <w:pStyle w:val="2"/>
        <w:keepNext w:val="0"/>
        <w:keepLines w:val="0"/>
        <w:widowControl/>
        <w:suppressLineNumbers w:val="0"/>
        <w:spacing w:line="240" w:lineRule="auto"/>
        <w:ind w:firstLine="480" w:firstLineChars="200"/>
        <w:rPr>
          <w:rFonts w:hint="eastAsia"/>
          <w:b w:val="0"/>
          <w:bCs w:val="0"/>
          <w:sz w:val="24"/>
          <w:szCs w:val="24"/>
        </w:rPr>
      </w:pPr>
      <w:r>
        <w:rPr>
          <w:rFonts w:hint="eastAsia"/>
          <w:b w:val="0"/>
          <w:bCs w:val="0"/>
          <w:sz w:val="24"/>
          <w:szCs w:val="24"/>
          <w:lang w:val="en-US" w:eastAsia="zh-CN"/>
        </w:rPr>
        <w:t>书</w:t>
      </w:r>
      <w:r>
        <w:rPr>
          <w:rFonts w:hint="eastAsia"/>
          <w:b w:val="0"/>
          <w:bCs w:val="0"/>
          <w:sz w:val="24"/>
          <w:szCs w:val="24"/>
        </w:rPr>
        <w:t>中25~27页提供了鲍勃詹姆斯的逆向设计实践案例，这个案例依照逆向设计的模板展现的更为详细和完整，</w:t>
      </w:r>
      <w:r>
        <w:rPr>
          <w:rFonts w:hint="eastAsia"/>
          <w:b w:val="0"/>
          <w:bCs w:val="0"/>
          <w:sz w:val="24"/>
          <w:szCs w:val="24"/>
          <w:lang w:val="en-US" w:eastAsia="zh-CN"/>
        </w:rPr>
        <w:t>也是我看完第一章最有收获的地方，我们</w:t>
      </w:r>
      <w:r>
        <w:rPr>
          <w:rFonts w:hint="eastAsia"/>
          <w:b w:val="0"/>
          <w:bCs w:val="0"/>
          <w:sz w:val="24"/>
          <w:szCs w:val="24"/>
        </w:rPr>
        <w:t>可以进行对照理解，在它进行课程设计的整个过程中，有几点是值得借鉴的。第1点需要在课程开发前就彻底想清楚评估内容。第2点要根据评估预期的结果所需要的证据对自己熟悉或者喜欢的项目进行进一步的修改。第3点教学方法和资源材料的选择是最后的事情。第4点教材的角色可能会从主要资源变成知识材料。</w:t>
      </w:r>
    </w:p>
    <w:p w14:paraId="302520B5">
      <w:pPr>
        <w:spacing w:line="240" w:lineRule="auto"/>
        <w:ind w:firstLine="480" w:firstLineChars="200"/>
        <w:rPr>
          <w:rFonts w:hint="default" w:eastAsia="宋体"/>
          <w:sz w:val="24"/>
          <w:szCs w:val="24"/>
          <w:lang w:val="en-US" w:eastAsia="zh-CN"/>
        </w:rPr>
      </w:pPr>
      <w:r>
        <w:rPr>
          <w:rFonts w:hint="eastAsia"/>
          <w:b w:val="0"/>
          <w:bCs w:val="0"/>
          <w:sz w:val="24"/>
          <w:szCs w:val="24"/>
          <w:lang w:val="en-US" w:eastAsia="zh-CN"/>
        </w:rPr>
        <w:t>我们年级这个学期综合实践活动课的研究主题是常州地铁，仿照这个实践案例，我也在思考我们的研究课程，我发现，按照这个模板，思考问题会更清晰，以终为始可以让学生更明确做什么，同时也让更多地兼职的综合老师们更明确要教什么。</w:t>
      </w:r>
    </w:p>
    <w:p w14:paraId="6AE724F4">
      <w:pPr>
        <w:pStyle w:val="2"/>
        <w:keepNext w:val="0"/>
        <w:keepLines w:val="0"/>
        <w:widowControl/>
        <w:suppressLineNumbers w:val="0"/>
        <w:spacing w:line="240" w:lineRule="auto"/>
        <w:ind w:firstLine="480" w:firstLineChars="200"/>
        <w:rPr>
          <w:b w:val="0"/>
          <w:bCs w:val="0"/>
          <w:sz w:val="24"/>
          <w:szCs w:val="24"/>
        </w:rPr>
      </w:pPr>
      <w:r>
        <w:rPr>
          <w:rFonts w:hint="eastAsia"/>
          <w:b w:val="0"/>
          <w:bCs w:val="0"/>
          <w:sz w:val="24"/>
          <w:szCs w:val="24"/>
        </w:rPr>
        <w:t>以上就是我们的分享，感谢大家的聆听，期待下面更加精彩的内容</w:t>
      </w:r>
      <w:r>
        <w:rPr>
          <w:rFonts w:hint="eastAsia"/>
          <w:b w:val="0"/>
          <w:bCs w:val="0"/>
          <w:sz w:val="24"/>
          <w:szCs w:val="24"/>
          <w:lang w:val="en-US" w:eastAsia="zh-CN"/>
        </w:rPr>
        <w:t>分享</w:t>
      </w:r>
      <w:r>
        <w:rPr>
          <w:rFonts w:hint="eastAsia"/>
          <w:b w:val="0"/>
          <w:bCs w:val="0"/>
          <w:sz w:val="24"/>
          <w:szCs w:val="24"/>
        </w:rPr>
        <w:t>。</w:t>
      </w:r>
    </w:p>
    <w:p w14:paraId="1642AE6F">
      <w:pPr>
        <w:rPr>
          <w:rFonts w:hint="eastAsia" w:ascii="微软雅黑" w:hAnsi="微软雅黑" w:eastAsia="微软雅黑" w:cs="微软雅黑"/>
          <w:color w:val="FF0000"/>
          <w:sz w:val="28"/>
          <w:szCs w:val="28"/>
          <w:lang w:val="en-US" w:eastAsia="zh-CN"/>
        </w:rPr>
      </w:pPr>
    </w:p>
    <w:p w14:paraId="61323526">
      <w:pPr>
        <w:rPr>
          <w:rFonts w:hint="eastAsia" w:ascii="微软雅黑" w:hAnsi="微软雅黑" w:eastAsia="微软雅黑" w:cs="微软雅黑"/>
          <w:color w:val="FF0000"/>
          <w:sz w:val="28"/>
          <w:szCs w:val="28"/>
          <w:lang w:val="en-US" w:eastAsia="zh-CN"/>
        </w:rPr>
      </w:pPr>
    </w:p>
    <w:p w14:paraId="1F7D2EF6">
      <w:pPr>
        <w:rPr>
          <w:rFonts w:hint="eastAsia" w:ascii="微软雅黑" w:hAnsi="微软雅黑" w:eastAsia="微软雅黑" w:cs="微软雅黑"/>
          <w:color w:val="FF0000"/>
          <w:sz w:val="28"/>
          <w:szCs w:val="28"/>
          <w:lang w:val="en-US" w:eastAsia="zh-CN"/>
        </w:rPr>
      </w:pPr>
    </w:p>
    <w:p w14:paraId="3C473CEB">
      <w:pPr>
        <w:rPr>
          <w:rFonts w:hint="eastAsia" w:ascii="微软雅黑" w:hAnsi="微软雅黑" w:eastAsia="微软雅黑" w:cs="微软雅黑"/>
          <w:color w:val="FF0000"/>
          <w:sz w:val="28"/>
          <w:szCs w:val="28"/>
          <w:lang w:val="en-US" w:eastAsia="zh-CN"/>
        </w:rPr>
      </w:pPr>
    </w:p>
    <w:p w14:paraId="4BBB00F2">
      <w:pPr>
        <w:rPr>
          <w:rFonts w:hint="eastAsia" w:ascii="微软雅黑" w:hAnsi="微软雅黑" w:eastAsia="微软雅黑" w:cs="微软雅黑"/>
          <w:color w:val="FF0000"/>
          <w:sz w:val="28"/>
          <w:szCs w:val="28"/>
          <w:lang w:val="en-US" w:eastAsia="zh-CN"/>
        </w:rPr>
      </w:pPr>
    </w:p>
    <w:p w14:paraId="5862792D">
      <w:pPr>
        <w:pStyle w:val="2"/>
        <w:keepNext w:val="0"/>
        <w:keepLines w:val="0"/>
        <w:widowControl/>
        <w:suppressLineNumbers w:val="0"/>
        <w:spacing w:line="240" w:lineRule="auto"/>
        <w:jc w:val="center"/>
        <w:rPr>
          <w:i w:val="0"/>
          <w:iCs w:val="0"/>
          <w:caps w:val="0"/>
          <w:color w:val="000000"/>
          <w:spacing w:val="0"/>
          <w:sz w:val="28"/>
          <w:szCs w:val="28"/>
          <w:u w:val="none"/>
        </w:rPr>
      </w:pPr>
      <w:r>
        <w:rPr>
          <w:i w:val="0"/>
          <w:iCs w:val="0"/>
          <w:caps w:val="0"/>
          <w:color w:val="000000"/>
          <w:spacing w:val="0"/>
          <w:sz w:val="28"/>
          <w:szCs w:val="28"/>
          <w:u w:val="none"/>
        </w:rPr>
        <w:t>项目式教学：为学生创造沉浸式学习体验</w:t>
      </w:r>
    </w:p>
    <w:p w14:paraId="7E47B656">
      <w:pPr>
        <w:spacing w:line="240" w:lineRule="auto"/>
        <w:rPr>
          <w:rFonts w:hint="default" w:eastAsiaTheme="minorEastAsia"/>
          <w:lang w:val="en-US" w:eastAsia="zh-CN"/>
        </w:rPr>
      </w:pPr>
      <w:r>
        <w:rPr>
          <w:rFonts w:hint="eastAsia"/>
          <w:i w:val="0"/>
          <w:iCs w:val="0"/>
          <w:caps w:val="0"/>
          <w:color w:val="000000"/>
          <w:spacing w:val="0"/>
          <w:sz w:val="28"/>
          <w:szCs w:val="28"/>
          <w:u w:val="none"/>
          <w:lang w:val="en-US" w:eastAsia="zh-CN"/>
        </w:rPr>
        <w:t xml:space="preserve">                          </w:t>
      </w:r>
      <w:r>
        <w:rPr>
          <w:rFonts w:hint="eastAsia"/>
          <w:i w:val="0"/>
          <w:iCs w:val="0"/>
          <w:caps w:val="0"/>
          <w:color w:val="000000"/>
          <w:spacing w:val="0"/>
          <w:sz w:val="24"/>
          <w:szCs w:val="24"/>
          <w:u w:val="none"/>
          <w:lang w:val="en-US" w:eastAsia="zh-CN"/>
        </w:rPr>
        <w:t>张丹</w:t>
      </w:r>
    </w:p>
    <w:p w14:paraId="1E04B5EE">
      <w:pPr>
        <w:keepNext w:val="0"/>
        <w:keepLines w:val="0"/>
        <w:widowControl/>
        <w:suppressLineNumbers w:val="0"/>
        <w:ind w:left="0" w:firstLine="480" w:firstLineChars="200"/>
        <w:jc w:val="left"/>
        <w:rPr>
          <w:rFonts w:hint="eastAsia" w:ascii="宋体" w:hAnsi="宋体" w:eastAsia="宋体" w:cs="宋体"/>
          <w:i w:val="0"/>
          <w:iCs w:val="0"/>
          <w:caps w:val="0"/>
          <w:color w:val="000000"/>
          <w:spacing w:val="0"/>
          <w:sz w:val="24"/>
          <w:szCs w:val="24"/>
          <w:u w:val="none"/>
        </w:rPr>
      </w:pPr>
      <w:r>
        <w:rPr>
          <w:rFonts w:hint="eastAsia" w:ascii="宋体" w:hAnsi="宋体" w:eastAsia="宋体" w:cs="宋体"/>
          <w:i w:val="0"/>
          <w:iCs w:val="0"/>
          <w:caps w:val="0"/>
          <w:color w:val="000000"/>
          <w:spacing w:val="0"/>
          <w:kern w:val="0"/>
          <w:sz w:val="24"/>
          <w:szCs w:val="24"/>
          <w:u w:val="none"/>
          <w:lang w:val="en-US" w:eastAsia="zh-CN" w:bidi="ar"/>
        </w:rPr>
        <w:t>在当今快速变化的教育环境中，传统的教学方法正面临着前所未有的挑战。项目式教学（Project-Based Teaching）作为一种创新的教学模式，正逐渐成为教育改革的焦点。《项目式教学：为学生创造沉浸式学习体验》这本书，旨在通过项目式教学的方法，激发学生的学习兴趣，提高他们的实践能力和创新思维。我将围绕书中的前两章节内容，分享我的阅读感受。</w:t>
      </w:r>
    </w:p>
    <w:p w14:paraId="602B22D1">
      <w:pPr>
        <w:pStyle w:val="3"/>
        <w:keepNext w:val="0"/>
        <w:keepLines w:val="0"/>
        <w:widowControl/>
        <w:suppressLineNumbers w:val="0"/>
        <w:rPr>
          <w:rFonts w:hint="eastAsia" w:ascii="宋体" w:hAnsi="宋体" w:eastAsia="宋体" w:cs="宋体"/>
          <w:sz w:val="24"/>
          <w:szCs w:val="24"/>
        </w:rPr>
      </w:pPr>
      <w:r>
        <w:rPr>
          <w:rFonts w:hint="eastAsia" w:ascii="宋体" w:hAnsi="宋体" w:eastAsia="宋体" w:cs="宋体"/>
          <w:i w:val="0"/>
          <w:iCs w:val="0"/>
          <w:caps w:val="0"/>
          <w:color w:val="000000"/>
          <w:spacing w:val="0"/>
          <w:sz w:val="24"/>
          <w:szCs w:val="24"/>
          <w:u w:val="none"/>
        </w:rPr>
        <w:t>第一章：项目式教学的基本概念</w:t>
      </w:r>
    </w:p>
    <w:p w14:paraId="0DD534A1">
      <w:pPr>
        <w:pStyle w:val="4"/>
        <w:keepNext w:val="0"/>
        <w:keepLines w:val="0"/>
        <w:widowControl/>
        <w:suppressLineNumbers w:val="0"/>
        <w:rPr>
          <w:rFonts w:hint="eastAsia" w:ascii="宋体" w:hAnsi="宋体" w:eastAsia="宋体" w:cs="宋体"/>
          <w:sz w:val="24"/>
          <w:szCs w:val="24"/>
        </w:rPr>
      </w:pPr>
      <w:r>
        <w:rPr>
          <w:rFonts w:hint="eastAsia" w:ascii="宋体" w:hAnsi="宋体" w:eastAsia="宋体" w:cs="宋体"/>
          <w:i w:val="0"/>
          <w:iCs w:val="0"/>
          <w:caps w:val="0"/>
          <w:color w:val="000000"/>
          <w:spacing w:val="0"/>
          <w:sz w:val="24"/>
          <w:szCs w:val="24"/>
          <w:u w:val="none"/>
        </w:rPr>
        <w:t>1.1 项目式教学的定义</w:t>
      </w:r>
    </w:p>
    <w:p w14:paraId="04C3A047">
      <w:pPr>
        <w:keepNext w:val="0"/>
        <w:keepLines w:val="0"/>
        <w:widowControl/>
        <w:suppressLineNumbers w:val="0"/>
        <w:ind w:left="0" w:firstLine="480" w:firstLineChars="200"/>
        <w:jc w:val="left"/>
        <w:rPr>
          <w:rFonts w:hint="eastAsia" w:ascii="宋体" w:hAnsi="宋体" w:eastAsia="宋体" w:cs="宋体"/>
          <w:i w:val="0"/>
          <w:iCs w:val="0"/>
          <w:caps w:val="0"/>
          <w:color w:val="000000"/>
          <w:spacing w:val="0"/>
          <w:sz w:val="24"/>
          <w:szCs w:val="24"/>
          <w:u w:val="none"/>
        </w:rPr>
      </w:pPr>
      <w:r>
        <w:rPr>
          <w:rFonts w:hint="eastAsia" w:ascii="宋体" w:hAnsi="宋体" w:eastAsia="宋体" w:cs="宋体"/>
          <w:i w:val="0"/>
          <w:iCs w:val="0"/>
          <w:caps w:val="0"/>
          <w:color w:val="000000"/>
          <w:spacing w:val="0"/>
          <w:kern w:val="0"/>
          <w:sz w:val="24"/>
          <w:szCs w:val="24"/>
          <w:u w:val="none"/>
          <w:lang w:val="en-US" w:eastAsia="zh-CN" w:bidi="ar"/>
        </w:rPr>
        <w:t>项目式教学是一种以学生为中心的教学方法，它强调通过完成具有实际意义的项目来促进学习。这种方法不仅要求学生掌握学科知识，还要求他们运用这些知识解决实际问题。书中提到，项目式教学的核心在于“做中学”，即通过实际操作和体验来深化理解。</w:t>
      </w:r>
    </w:p>
    <w:p w14:paraId="3DCD3F00">
      <w:pPr>
        <w:pStyle w:val="4"/>
        <w:keepNext w:val="0"/>
        <w:keepLines w:val="0"/>
        <w:widowControl/>
        <w:suppressLineNumbers w:val="0"/>
        <w:rPr>
          <w:rFonts w:hint="eastAsia" w:ascii="宋体" w:hAnsi="宋体" w:eastAsia="宋体" w:cs="宋体"/>
          <w:sz w:val="24"/>
          <w:szCs w:val="24"/>
        </w:rPr>
      </w:pPr>
      <w:r>
        <w:rPr>
          <w:rFonts w:hint="eastAsia" w:ascii="宋体" w:hAnsi="宋体" w:eastAsia="宋体" w:cs="宋体"/>
          <w:i w:val="0"/>
          <w:iCs w:val="0"/>
          <w:caps w:val="0"/>
          <w:color w:val="000000"/>
          <w:spacing w:val="0"/>
          <w:sz w:val="24"/>
          <w:szCs w:val="24"/>
          <w:u w:val="none"/>
        </w:rPr>
        <w:t>1.2 项目式教学的优势</w:t>
      </w:r>
    </w:p>
    <w:p w14:paraId="5A2288FB">
      <w:pPr>
        <w:keepNext w:val="0"/>
        <w:keepLines w:val="0"/>
        <w:widowControl/>
        <w:suppressLineNumbers w:val="0"/>
        <w:ind w:left="0" w:firstLine="480" w:firstLineChars="200"/>
        <w:jc w:val="left"/>
        <w:rPr>
          <w:rFonts w:hint="eastAsia" w:ascii="宋体" w:hAnsi="宋体" w:eastAsia="宋体" w:cs="宋体"/>
          <w:i w:val="0"/>
          <w:iCs w:val="0"/>
          <w:caps w:val="0"/>
          <w:color w:val="000000"/>
          <w:spacing w:val="0"/>
          <w:sz w:val="24"/>
          <w:szCs w:val="24"/>
          <w:u w:val="none"/>
        </w:rPr>
      </w:pPr>
      <w:r>
        <w:rPr>
          <w:rFonts w:hint="eastAsia" w:ascii="宋体" w:hAnsi="宋体" w:eastAsia="宋体" w:cs="宋体"/>
          <w:i w:val="0"/>
          <w:iCs w:val="0"/>
          <w:caps w:val="0"/>
          <w:color w:val="000000"/>
          <w:spacing w:val="0"/>
          <w:kern w:val="0"/>
          <w:sz w:val="24"/>
          <w:szCs w:val="24"/>
          <w:u w:val="none"/>
          <w:lang w:val="en-US" w:eastAsia="zh-CN" w:bidi="ar"/>
        </w:rPr>
        <w:t>项目式教学的多个优势。首先，它能够提高学生的参与度和动机。当学生参与到他们感兴趣的项目中时，他们的学习热情和积极性会显著提高。其次，项目式教学有助于培养学生的批判性思维和问题解决能力。通过项目，学生需要分析问题、设计解决方案并实施，这一系列过程能够有效锻炼他们的思维能力。最后，项目式教学还能够促进学生的合作和沟通能力。在项目实施过程中，学生需要与同伴合作，这不仅能够提高他们的团队协作能力，还能够增强他们的沟通技巧。</w:t>
      </w:r>
    </w:p>
    <w:p w14:paraId="71BE1C33">
      <w:pPr>
        <w:pStyle w:val="4"/>
        <w:keepNext w:val="0"/>
        <w:keepLines w:val="0"/>
        <w:widowControl/>
        <w:suppressLineNumbers w:val="0"/>
        <w:rPr>
          <w:rFonts w:hint="eastAsia" w:ascii="宋体" w:hAnsi="宋体" w:eastAsia="宋体" w:cs="宋体"/>
          <w:sz w:val="24"/>
          <w:szCs w:val="24"/>
        </w:rPr>
      </w:pPr>
      <w:r>
        <w:rPr>
          <w:rFonts w:hint="eastAsia" w:ascii="宋体" w:hAnsi="宋体" w:eastAsia="宋体" w:cs="宋体"/>
          <w:i w:val="0"/>
          <w:iCs w:val="0"/>
          <w:caps w:val="0"/>
          <w:color w:val="000000"/>
          <w:spacing w:val="0"/>
          <w:sz w:val="24"/>
          <w:szCs w:val="24"/>
          <w:u w:val="none"/>
        </w:rPr>
        <w:t>1.3 项目式教学的实施步骤</w:t>
      </w:r>
    </w:p>
    <w:p w14:paraId="20451C00">
      <w:pPr>
        <w:keepNext w:val="0"/>
        <w:keepLines w:val="0"/>
        <w:widowControl/>
        <w:suppressLineNumbers w:val="0"/>
        <w:ind w:left="0" w:firstLine="480" w:firstLineChars="200"/>
        <w:jc w:val="left"/>
        <w:rPr>
          <w:rFonts w:hint="eastAsia" w:ascii="宋体" w:hAnsi="宋体" w:eastAsia="宋体" w:cs="宋体"/>
          <w:i w:val="0"/>
          <w:iCs w:val="0"/>
          <w:caps w:val="0"/>
          <w:color w:val="000000"/>
          <w:spacing w:val="0"/>
          <w:kern w:val="0"/>
          <w:sz w:val="24"/>
          <w:szCs w:val="24"/>
          <w:u w:val="none"/>
          <w:lang w:val="en-US" w:eastAsia="zh-CN" w:bidi="ar"/>
        </w:rPr>
      </w:pPr>
      <w:r>
        <w:rPr>
          <w:rFonts w:hint="eastAsia" w:ascii="宋体" w:hAnsi="宋体" w:eastAsia="宋体" w:cs="宋体"/>
          <w:i w:val="0"/>
          <w:iCs w:val="0"/>
          <w:caps w:val="0"/>
          <w:color w:val="000000"/>
          <w:spacing w:val="0"/>
          <w:kern w:val="0"/>
          <w:sz w:val="24"/>
          <w:szCs w:val="24"/>
          <w:u w:val="none"/>
          <w:lang w:val="en-US" w:eastAsia="zh-CN" w:bidi="ar"/>
        </w:rPr>
        <w:t>项目式教学的实施步骤，包括项目的选择、规划、实施和评估。</w:t>
      </w:r>
    </w:p>
    <w:p w14:paraId="43A0BC14">
      <w:pPr>
        <w:keepNext w:val="0"/>
        <w:keepLines w:val="0"/>
        <w:widowControl/>
        <w:suppressLineNumbers w:val="0"/>
        <w:ind w:left="0" w:firstLine="0"/>
        <w:jc w:val="left"/>
        <w:rPr>
          <w:rFonts w:hint="eastAsia" w:ascii="宋体" w:hAnsi="宋体" w:eastAsia="宋体" w:cs="宋体"/>
          <w:i w:val="0"/>
          <w:iCs w:val="0"/>
          <w:caps w:val="0"/>
          <w:color w:val="000000"/>
          <w:spacing w:val="0"/>
          <w:kern w:val="0"/>
          <w:sz w:val="24"/>
          <w:szCs w:val="24"/>
          <w:u w:val="none"/>
          <w:lang w:val="en-US" w:eastAsia="zh-CN" w:bidi="ar"/>
        </w:rPr>
      </w:pPr>
      <w:r>
        <w:rPr>
          <w:rFonts w:hint="eastAsia" w:ascii="宋体" w:hAnsi="宋体" w:eastAsia="宋体" w:cs="宋体"/>
          <w:i w:val="0"/>
          <w:iCs w:val="0"/>
          <w:caps w:val="0"/>
          <w:color w:val="000000"/>
          <w:spacing w:val="0"/>
          <w:kern w:val="0"/>
          <w:sz w:val="24"/>
          <w:szCs w:val="24"/>
          <w:u w:val="none"/>
          <w:lang w:val="en-US" w:eastAsia="zh-CN" w:bidi="ar"/>
        </w:rPr>
        <w:t>首先，</w:t>
      </w:r>
      <w:r>
        <w:rPr>
          <w:rFonts w:hint="eastAsia" w:ascii="宋体" w:hAnsi="宋体" w:eastAsia="宋体" w:cs="宋体"/>
          <w:i w:val="0"/>
          <w:iCs w:val="0"/>
          <w:caps w:val="0"/>
          <w:color w:val="0000FF"/>
          <w:spacing w:val="0"/>
          <w:kern w:val="0"/>
          <w:sz w:val="24"/>
          <w:szCs w:val="24"/>
          <w:u w:val="none"/>
          <w:lang w:val="en-US" w:eastAsia="zh-CN" w:bidi="ar"/>
        </w:rPr>
        <w:t>在项目选择阶段</w:t>
      </w:r>
      <w:r>
        <w:rPr>
          <w:rFonts w:hint="eastAsia" w:ascii="宋体" w:hAnsi="宋体" w:eastAsia="宋体" w:cs="宋体"/>
          <w:i w:val="0"/>
          <w:iCs w:val="0"/>
          <w:caps w:val="0"/>
          <w:color w:val="000000"/>
          <w:spacing w:val="0"/>
          <w:kern w:val="0"/>
          <w:sz w:val="24"/>
          <w:szCs w:val="24"/>
          <w:u w:val="none"/>
          <w:lang w:val="en-US" w:eastAsia="zh-CN" w:bidi="ar"/>
        </w:rPr>
        <w:t>，需要用到的项目式学习工具则是需求分析工具、目标设定工具。教师需要根据学生的兴趣和学科目标选择合适的项目，需求分析和目标设定工具可以帮助明确项目的方向和目标。</w:t>
      </w:r>
    </w:p>
    <w:p w14:paraId="41C06E4B">
      <w:pPr>
        <w:keepNext w:val="0"/>
        <w:keepLines w:val="0"/>
        <w:widowControl/>
        <w:suppressLineNumbers w:val="0"/>
        <w:ind w:left="0" w:firstLine="0"/>
        <w:jc w:val="left"/>
        <w:rPr>
          <w:rFonts w:hint="default" w:ascii="宋体" w:hAnsi="宋体" w:eastAsia="宋体" w:cs="宋体"/>
          <w:i w:val="0"/>
          <w:iCs w:val="0"/>
          <w:caps w:val="0"/>
          <w:color w:val="000000"/>
          <w:spacing w:val="0"/>
          <w:kern w:val="0"/>
          <w:sz w:val="24"/>
          <w:szCs w:val="24"/>
          <w:u w:val="none"/>
          <w:lang w:val="en-US" w:eastAsia="zh-CN" w:bidi="ar"/>
        </w:rPr>
      </w:pPr>
    </w:p>
    <w:p w14:paraId="63B1FA6D">
      <w:pPr>
        <w:keepNext w:val="0"/>
        <w:keepLines w:val="0"/>
        <w:widowControl/>
        <w:suppressLineNumbers w:val="0"/>
        <w:ind w:left="0" w:firstLine="480" w:firstLineChars="200"/>
        <w:jc w:val="left"/>
        <w:rPr>
          <w:rFonts w:hint="eastAsia" w:ascii="宋体" w:hAnsi="宋体" w:eastAsia="宋体" w:cs="宋体"/>
          <w:i w:val="0"/>
          <w:iCs w:val="0"/>
          <w:caps w:val="0"/>
          <w:color w:val="000000"/>
          <w:spacing w:val="0"/>
          <w:kern w:val="0"/>
          <w:sz w:val="24"/>
          <w:szCs w:val="24"/>
          <w:u w:val="none"/>
          <w:lang w:val="en-US" w:eastAsia="zh-CN" w:bidi="ar"/>
        </w:rPr>
      </w:pPr>
      <w:r>
        <w:rPr>
          <w:rFonts w:hint="eastAsia" w:ascii="宋体" w:hAnsi="宋体" w:eastAsia="宋体" w:cs="宋体"/>
          <w:i w:val="0"/>
          <w:iCs w:val="0"/>
          <w:caps w:val="0"/>
          <w:color w:val="000000"/>
          <w:spacing w:val="0"/>
          <w:kern w:val="0"/>
          <w:sz w:val="24"/>
          <w:szCs w:val="24"/>
          <w:u w:val="none"/>
          <w:lang w:val="en-US" w:eastAsia="zh-CN" w:bidi="ar"/>
        </w:rPr>
        <w:t>其次，在</w:t>
      </w:r>
      <w:r>
        <w:rPr>
          <w:rFonts w:hint="eastAsia" w:ascii="宋体" w:hAnsi="宋体" w:eastAsia="宋体" w:cs="宋体"/>
          <w:i w:val="0"/>
          <w:iCs w:val="0"/>
          <w:caps w:val="0"/>
          <w:color w:val="0000FF"/>
          <w:spacing w:val="0"/>
          <w:kern w:val="0"/>
          <w:sz w:val="24"/>
          <w:szCs w:val="24"/>
          <w:u w:val="none"/>
          <w:lang w:val="en-US" w:eastAsia="zh-CN" w:bidi="ar"/>
        </w:rPr>
        <w:t>项目实施步骤阶段</w:t>
      </w:r>
      <w:r>
        <w:rPr>
          <w:rFonts w:hint="eastAsia" w:ascii="宋体" w:hAnsi="宋体" w:eastAsia="宋体" w:cs="宋体"/>
          <w:i w:val="0"/>
          <w:iCs w:val="0"/>
          <w:caps w:val="0"/>
          <w:color w:val="000000"/>
          <w:spacing w:val="0"/>
          <w:kern w:val="0"/>
          <w:sz w:val="24"/>
          <w:szCs w:val="24"/>
          <w:u w:val="none"/>
          <w:lang w:val="en-US" w:eastAsia="zh-CN" w:bidi="ar"/>
        </w:rPr>
        <w:t>，需要用到项目管理工具、沟通协作工具和进度跟踪工具。教师与学生一起规划项目的实施步骤，包括确定项目目标、分配任务和设定时间表，这些工具可以帮助规划和组织项目。而在这一环节中教师的角色更多是指导者和促进者，学生则是项目的主导者。</w:t>
      </w:r>
    </w:p>
    <w:p w14:paraId="79FEC792">
      <w:pPr>
        <w:keepNext w:val="0"/>
        <w:keepLines w:val="0"/>
        <w:widowControl/>
        <w:suppressLineNumbers w:val="0"/>
        <w:ind w:left="0" w:firstLine="0"/>
        <w:jc w:val="left"/>
        <w:rPr>
          <w:rFonts w:hint="eastAsia" w:ascii="宋体" w:hAnsi="宋体" w:eastAsia="宋体" w:cs="宋体"/>
          <w:i w:val="0"/>
          <w:iCs w:val="0"/>
          <w:caps w:val="0"/>
          <w:color w:val="000000"/>
          <w:spacing w:val="0"/>
          <w:kern w:val="0"/>
          <w:sz w:val="24"/>
          <w:szCs w:val="24"/>
          <w:u w:val="none"/>
          <w:lang w:val="en-US" w:eastAsia="zh-CN" w:bidi="ar"/>
        </w:rPr>
      </w:pPr>
    </w:p>
    <w:p w14:paraId="787564FE">
      <w:pPr>
        <w:keepNext w:val="0"/>
        <w:keepLines w:val="0"/>
        <w:widowControl/>
        <w:suppressLineNumbers w:val="0"/>
        <w:ind w:left="0" w:firstLine="480" w:firstLineChars="200"/>
        <w:jc w:val="left"/>
        <w:rPr>
          <w:rFonts w:hint="default" w:ascii="宋体" w:hAnsi="宋体" w:eastAsia="宋体" w:cs="宋体"/>
          <w:i w:val="0"/>
          <w:iCs w:val="0"/>
          <w:caps w:val="0"/>
          <w:color w:val="000000"/>
          <w:spacing w:val="0"/>
          <w:kern w:val="0"/>
          <w:sz w:val="24"/>
          <w:szCs w:val="24"/>
          <w:u w:val="none"/>
          <w:lang w:val="en-US" w:eastAsia="zh-CN" w:bidi="ar"/>
        </w:rPr>
      </w:pPr>
      <w:r>
        <w:rPr>
          <w:rFonts w:hint="eastAsia" w:ascii="宋体" w:hAnsi="宋体" w:eastAsia="宋体" w:cs="宋体"/>
          <w:i w:val="0"/>
          <w:iCs w:val="0"/>
          <w:caps w:val="0"/>
          <w:color w:val="000000"/>
          <w:spacing w:val="0"/>
          <w:kern w:val="0"/>
          <w:sz w:val="24"/>
          <w:szCs w:val="24"/>
          <w:u w:val="none"/>
          <w:lang w:val="en-US" w:eastAsia="zh-CN" w:bidi="ar"/>
        </w:rPr>
        <w:t>最后，</w:t>
      </w:r>
      <w:r>
        <w:rPr>
          <w:rFonts w:hint="eastAsia" w:ascii="宋体" w:hAnsi="宋体" w:eastAsia="宋体" w:cs="宋体"/>
          <w:i w:val="0"/>
          <w:iCs w:val="0"/>
          <w:caps w:val="0"/>
          <w:color w:val="0000FF"/>
          <w:spacing w:val="0"/>
          <w:kern w:val="0"/>
          <w:sz w:val="24"/>
          <w:szCs w:val="24"/>
          <w:u w:val="none"/>
          <w:lang w:val="en-US" w:eastAsia="zh-CN" w:bidi="ar"/>
        </w:rPr>
        <w:t>项目项目评估阶段</w:t>
      </w:r>
      <w:r>
        <w:rPr>
          <w:rFonts w:hint="eastAsia" w:ascii="宋体" w:hAnsi="宋体" w:eastAsia="宋体" w:cs="宋体"/>
          <w:i w:val="0"/>
          <w:iCs w:val="0"/>
          <w:caps w:val="0"/>
          <w:color w:val="000000"/>
          <w:spacing w:val="0"/>
          <w:kern w:val="0"/>
          <w:sz w:val="24"/>
          <w:szCs w:val="24"/>
          <w:u w:val="none"/>
          <w:lang w:val="en-US" w:eastAsia="zh-CN" w:bidi="ar"/>
        </w:rPr>
        <w:t>，需要用到项目评估模板、反思日志、反馈收集工具等。</w:t>
      </w:r>
    </w:p>
    <w:p w14:paraId="04405949">
      <w:pPr>
        <w:keepNext w:val="0"/>
        <w:keepLines w:val="0"/>
        <w:widowControl/>
        <w:suppressLineNumbers w:val="0"/>
        <w:ind w:left="0" w:firstLine="480" w:firstLineChars="200"/>
        <w:jc w:val="left"/>
        <w:rPr>
          <w:rFonts w:hint="default" w:ascii="宋体" w:hAnsi="宋体" w:eastAsia="宋体" w:cs="宋体"/>
          <w:i w:val="0"/>
          <w:iCs w:val="0"/>
          <w:caps w:val="0"/>
          <w:color w:val="000000"/>
          <w:spacing w:val="0"/>
          <w:kern w:val="0"/>
          <w:sz w:val="24"/>
          <w:szCs w:val="24"/>
          <w:u w:val="none"/>
          <w:lang w:val="en-US" w:eastAsia="zh-CN" w:bidi="ar"/>
        </w:rPr>
      </w:pPr>
      <w:r>
        <w:rPr>
          <w:rFonts w:hint="eastAsia" w:ascii="宋体" w:hAnsi="宋体" w:eastAsia="宋体" w:cs="宋体"/>
          <w:i w:val="0"/>
          <w:iCs w:val="0"/>
          <w:caps w:val="0"/>
          <w:color w:val="000000"/>
          <w:spacing w:val="0"/>
          <w:kern w:val="0"/>
          <w:sz w:val="24"/>
          <w:szCs w:val="24"/>
          <w:u w:val="none"/>
          <w:lang w:val="en-US" w:eastAsia="zh-CN" w:bidi="ar"/>
        </w:rPr>
        <w:t>项目完成后，教师组织学生进行项目评估，并反思项目过程中的经验和教训，评估模板和反馈收集工具可以帮助学生系统地进行评估和反思，使项目能够取得最优化的成果体现。</w:t>
      </w:r>
    </w:p>
    <w:p w14:paraId="6F7D93EC">
      <w:pPr>
        <w:keepNext w:val="0"/>
        <w:keepLines w:val="0"/>
        <w:widowControl/>
        <w:suppressLineNumbers w:val="0"/>
        <w:ind w:left="0" w:firstLine="0"/>
        <w:jc w:val="left"/>
        <w:rPr>
          <w:rFonts w:hint="eastAsia" w:ascii="宋体" w:hAnsi="宋体" w:eastAsia="宋体" w:cs="宋体"/>
          <w:i w:val="0"/>
          <w:iCs w:val="0"/>
          <w:caps w:val="0"/>
          <w:color w:val="000000"/>
          <w:spacing w:val="0"/>
          <w:kern w:val="0"/>
          <w:sz w:val="24"/>
          <w:szCs w:val="24"/>
          <w:u w:val="none"/>
          <w:lang w:val="en-US" w:eastAsia="zh-CN" w:bidi="ar"/>
        </w:rPr>
      </w:pPr>
    </w:p>
    <w:p w14:paraId="764CC08C">
      <w:pPr>
        <w:keepNext w:val="0"/>
        <w:keepLines w:val="0"/>
        <w:widowControl/>
        <w:suppressLineNumbers w:val="0"/>
        <w:ind w:left="0" w:firstLine="0"/>
        <w:jc w:val="left"/>
        <w:rPr>
          <w:rFonts w:hint="eastAsia" w:ascii="宋体" w:hAnsi="宋体" w:eastAsia="宋体" w:cs="宋体"/>
          <w:i w:val="0"/>
          <w:iCs w:val="0"/>
          <w:caps w:val="0"/>
          <w:color w:val="000000"/>
          <w:spacing w:val="0"/>
          <w:sz w:val="24"/>
          <w:szCs w:val="24"/>
          <w:u w:val="none"/>
        </w:rPr>
      </w:pPr>
    </w:p>
    <w:p w14:paraId="11B3CEB1">
      <w:pPr>
        <w:pStyle w:val="3"/>
        <w:keepNext w:val="0"/>
        <w:keepLines w:val="0"/>
        <w:widowControl/>
        <w:suppressLineNumbers w:val="0"/>
        <w:rPr>
          <w:rFonts w:hint="eastAsia" w:ascii="宋体" w:hAnsi="宋体" w:eastAsia="宋体" w:cs="宋体"/>
          <w:i w:val="0"/>
          <w:iCs w:val="0"/>
          <w:caps w:val="0"/>
          <w:color w:val="000000"/>
          <w:spacing w:val="0"/>
          <w:sz w:val="24"/>
          <w:szCs w:val="24"/>
          <w:u w:val="none"/>
        </w:rPr>
      </w:pPr>
      <w:r>
        <w:rPr>
          <w:rFonts w:hint="eastAsia" w:ascii="宋体" w:hAnsi="宋体" w:eastAsia="宋体" w:cs="宋体"/>
          <w:i w:val="0"/>
          <w:iCs w:val="0"/>
          <w:caps w:val="0"/>
          <w:color w:val="000000"/>
          <w:spacing w:val="0"/>
          <w:sz w:val="24"/>
          <w:szCs w:val="24"/>
          <w:u w:val="none"/>
        </w:rPr>
        <w:t>第二章：项目式教学的实践案例</w:t>
      </w:r>
    </w:p>
    <w:p w14:paraId="327359A9">
      <w:pPr>
        <w:ind w:firstLine="480" w:firstLineChars="200"/>
        <w:rPr>
          <w:rFonts w:hint="eastAsia" w:ascii="宋体" w:hAnsi="宋体" w:eastAsia="宋体" w:cs="宋体"/>
          <w:sz w:val="24"/>
          <w:szCs w:val="24"/>
          <w:lang w:val="en-US" w:eastAsia="zh-CN"/>
        </w:rPr>
      </w:pPr>
      <w:r>
        <w:rPr>
          <w:rFonts w:hint="eastAsia" w:ascii="宋体" w:hAnsi="宋体" w:eastAsia="宋体" w:cs="宋体"/>
          <w:i w:val="0"/>
          <w:iCs w:val="0"/>
          <w:caps w:val="0"/>
          <w:color w:val="000000"/>
          <w:spacing w:val="0"/>
          <w:kern w:val="0"/>
          <w:sz w:val="24"/>
          <w:szCs w:val="24"/>
          <w:u w:val="none"/>
          <w:lang w:val="en-US" w:eastAsia="zh-CN" w:bidi="ar"/>
        </w:rPr>
        <w:t>本章节分享了三个项目式教学的案例，用可操作的案例给学习者提供一些可实施的路径。</w:t>
      </w:r>
    </w:p>
    <w:p w14:paraId="4FF3AE91">
      <w:pPr>
        <w:keepNext w:val="0"/>
        <w:keepLines w:val="0"/>
        <w:widowControl/>
        <w:suppressLineNumbers w:val="0"/>
        <w:ind w:left="0" w:firstLine="0"/>
        <w:jc w:val="left"/>
        <w:rPr>
          <w:rFonts w:hint="eastAsia" w:ascii="宋体" w:hAnsi="宋体" w:eastAsia="宋体" w:cs="宋体"/>
          <w:i w:val="0"/>
          <w:iCs w:val="0"/>
          <w:caps w:val="0"/>
          <w:color w:val="000000"/>
          <w:spacing w:val="0"/>
          <w:sz w:val="24"/>
          <w:szCs w:val="24"/>
          <w:u w:val="none"/>
        </w:rPr>
      </w:pPr>
      <w:r>
        <w:rPr>
          <w:rFonts w:hint="eastAsia" w:ascii="宋体" w:hAnsi="宋体" w:eastAsia="宋体" w:cs="宋体"/>
          <w:b/>
          <w:bCs/>
          <w:i w:val="0"/>
          <w:iCs w:val="0"/>
          <w:caps w:val="0"/>
          <w:color w:val="000000"/>
          <w:spacing w:val="0"/>
          <w:kern w:val="0"/>
          <w:sz w:val="24"/>
          <w:szCs w:val="24"/>
          <w:u w:val="none"/>
          <w:lang w:val="en-US" w:eastAsia="zh-CN" w:bidi="ar"/>
        </w:rPr>
        <w:t>1.环保项目的案例</w:t>
      </w:r>
      <w:r>
        <w:rPr>
          <w:rFonts w:hint="eastAsia" w:ascii="宋体" w:hAnsi="宋体" w:eastAsia="宋体" w:cs="宋体"/>
          <w:i w:val="0"/>
          <w:iCs w:val="0"/>
          <w:caps w:val="0"/>
          <w:color w:val="000000"/>
          <w:spacing w:val="0"/>
          <w:kern w:val="0"/>
          <w:sz w:val="24"/>
          <w:szCs w:val="24"/>
          <w:u w:val="none"/>
          <w:lang w:val="en-US" w:eastAsia="zh-CN" w:bidi="ar"/>
        </w:rPr>
        <w:t>，展示了项目式教学在实际教学中的应用。在这个项目中，学生被要求设计一个环保活动，旨在提高社区的环保意识。学生首先采用了</w:t>
      </w:r>
      <w:r>
        <w:rPr>
          <w:rFonts w:hint="eastAsia" w:ascii="宋体" w:hAnsi="宋体" w:eastAsia="宋体" w:cs="宋体"/>
          <w:i w:val="0"/>
          <w:iCs w:val="0"/>
          <w:caps w:val="0"/>
          <w:color w:val="0000FF"/>
          <w:spacing w:val="0"/>
          <w:kern w:val="0"/>
          <w:sz w:val="24"/>
          <w:szCs w:val="24"/>
          <w:u w:val="none"/>
          <w:lang w:val="en-US" w:eastAsia="zh-CN" w:bidi="ar"/>
        </w:rPr>
        <w:t>社区调研工具</w:t>
      </w:r>
      <w:r>
        <w:rPr>
          <w:rFonts w:hint="eastAsia" w:ascii="宋体" w:hAnsi="宋体" w:eastAsia="宋体" w:cs="宋体"/>
          <w:i w:val="0"/>
          <w:iCs w:val="0"/>
          <w:caps w:val="0"/>
          <w:color w:val="000000"/>
          <w:spacing w:val="0"/>
          <w:kern w:val="0"/>
          <w:sz w:val="24"/>
          <w:szCs w:val="24"/>
          <w:u w:val="none"/>
          <w:lang w:val="en-US" w:eastAsia="zh-CN" w:bidi="ar"/>
        </w:rPr>
        <w:t>，对所在社区进行调研，了解该社区的环保现状和居民的需求。然后，学生又采取了</w:t>
      </w:r>
      <w:r>
        <w:rPr>
          <w:rFonts w:hint="eastAsia" w:ascii="宋体" w:hAnsi="宋体" w:eastAsia="宋体" w:cs="宋体"/>
          <w:i w:val="0"/>
          <w:iCs w:val="0"/>
          <w:caps w:val="0"/>
          <w:color w:val="0000FF"/>
          <w:spacing w:val="0"/>
          <w:kern w:val="0"/>
          <w:sz w:val="24"/>
          <w:szCs w:val="24"/>
          <w:u w:val="none"/>
          <w:lang w:val="en-US" w:eastAsia="zh-CN" w:bidi="ar"/>
        </w:rPr>
        <w:t>活动策划工具</w:t>
      </w:r>
      <w:r>
        <w:rPr>
          <w:rFonts w:hint="eastAsia" w:ascii="宋体" w:hAnsi="宋体" w:eastAsia="宋体" w:cs="宋体"/>
          <w:i w:val="0"/>
          <w:iCs w:val="0"/>
          <w:caps w:val="0"/>
          <w:color w:val="000000"/>
          <w:spacing w:val="0"/>
          <w:kern w:val="0"/>
          <w:sz w:val="24"/>
          <w:szCs w:val="24"/>
          <w:u w:val="none"/>
          <w:lang w:val="en-US" w:eastAsia="zh-CN" w:bidi="ar"/>
        </w:rPr>
        <w:t>设计了一系列活动，包括环保讲座、清洁活动和环保展览。最后使用</w:t>
      </w:r>
      <w:r>
        <w:rPr>
          <w:rFonts w:hint="eastAsia" w:ascii="宋体" w:hAnsi="宋体" w:eastAsia="宋体" w:cs="宋体"/>
          <w:i w:val="0"/>
          <w:iCs w:val="0"/>
          <w:caps w:val="0"/>
          <w:color w:val="0000FF"/>
          <w:spacing w:val="0"/>
          <w:kern w:val="0"/>
          <w:sz w:val="24"/>
          <w:szCs w:val="24"/>
          <w:u w:val="none"/>
          <w:lang w:val="en-US" w:eastAsia="zh-CN" w:bidi="ar"/>
        </w:rPr>
        <w:t>效果评估工具</w:t>
      </w:r>
      <w:r>
        <w:rPr>
          <w:rFonts w:hint="eastAsia" w:ascii="宋体" w:hAnsi="宋体" w:eastAsia="宋体" w:cs="宋体"/>
          <w:i w:val="0"/>
          <w:iCs w:val="0"/>
          <w:caps w:val="0"/>
          <w:color w:val="000000"/>
          <w:spacing w:val="0"/>
          <w:kern w:val="0"/>
          <w:sz w:val="24"/>
          <w:szCs w:val="24"/>
          <w:u w:val="none"/>
          <w:lang w:val="en-US" w:eastAsia="zh-CN" w:bidi="ar"/>
        </w:rPr>
        <w:t>进行反思与总结。这一系列的评估工具不仅帮助评估活动的影响和效果，还使学生学到了环保知识，提高了他们的组织和协调能力。</w:t>
      </w:r>
    </w:p>
    <w:p w14:paraId="65AE4ABD">
      <w:pPr>
        <w:keepNext w:val="0"/>
        <w:keepLines w:val="0"/>
        <w:widowControl/>
        <w:suppressLineNumbers w:val="0"/>
        <w:ind w:left="0" w:firstLine="0"/>
        <w:jc w:val="left"/>
        <w:rPr>
          <w:rFonts w:hint="eastAsia" w:ascii="宋体" w:hAnsi="宋体" w:eastAsia="宋体" w:cs="宋体"/>
          <w:i w:val="0"/>
          <w:iCs w:val="0"/>
          <w:caps w:val="0"/>
          <w:color w:val="000000"/>
          <w:spacing w:val="0"/>
          <w:sz w:val="24"/>
          <w:szCs w:val="24"/>
          <w:u w:val="none"/>
          <w:lang w:val="en-US" w:eastAsia="zh-CN"/>
        </w:rPr>
      </w:pPr>
    </w:p>
    <w:p w14:paraId="5CE618E5">
      <w:pPr>
        <w:pStyle w:val="8"/>
        <w:keepNext w:val="0"/>
        <w:keepLines w:val="0"/>
        <w:widowControl/>
        <w:suppressLineNumbers w:val="0"/>
        <w:spacing w:before="0" w:beforeAutospacing="0" w:after="0" w:afterAutospacing="0"/>
        <w:ind w:right="0"/>
        <w:jc w:val="left"/>
        <w:rPr>
          <w:rFonts w:hint="eastAsia" w:ascii="宋体" w:hAnsi="宋体" w:eastAsia="宋体" w:cs="宋体"/>
          <w:i w:val="0"/>
          <w:iCs w:val="0"/>
          <w:caps w:val="0"/>
          <w:color w:val="000000"/>
          <w:spacing w:val="0"/>
          <w:sz w:val="24"/>
          <w:szCs w:val="24"/>
          <w:u w:val="none"/>
        </w:rPr>
      </w:pPr>
      <w:r>
        <w:rPr>
          <w:rFonts w:hint="eastAsia" w:ascii="宋体" w:hAnsi="宋体" w:eastAsia="宋体" w:cs="宋体"/>
          <w:i w:val="0"/>
          <w:iCs w:val="0"/>
          <w:caps w:val="0"/>
          <w:color w:val="000000"/>
          <w:spacing w:val="0"/>
          <w:sz w:val="24"/>
          <w:szCs w:val="24"/>
          <w:u w:val="none"/>
          <w:lang w:val="en-US" w:eastAsia="zh-CN"/>
        </w:rPr>
        <w:t>2.</w:t>
      </w:r>
      <w:r>
        <w:rPr>
          <w:rFonts w:hint="eastAsia" w:ascii="宋体" w:hAnsi="宋体" w:eastAsia="宋体" w:cs="宋体"/>
          <w:i w:val="0"/>
          <w:iCs w:val="0"/>
          <w:caps w:val="0"/>
          <w:color w:val="000000"/>
          <w:spacing w:val="0"/>
          <w:kern w:val="0"/>
          <w:sz w:val="24"/>
          <w:szCs w:val="24"/>
          <w:u w:val="none"/>
          <w:lang w:val="en-US" w:eastAsia="zh-CN" w:bidi="ar"/>
        </w:rPr>
        <w:t>关于</w:t>
      </w:r>
      <w:r>
        <w:rPr>
          <w:rFonts w:hint="eastAsia" w:ascii="宋体" w:hAnsi="宋体" w:eastAsia="宋体" w:cs="宋体"/>
          <w:b/>
          <w:bCs/>
          <w:i w:val="0"/>
          <w:iCs w:val="0"/>
          <w:caps w:val="0"/>
          <w:color w:val="000000"/>
          <w:spacing w:val="0"/>
          <w:kern w:val="0"/>
          <w:sz w:val="24"/>
          <w:szCs w:val="24"/>
          <w:u w:val="none"/>
          <w:lang w:val="en-US" w:eastAsia="zh-CN" w:bidi="ar"/>
        </w:rPr>
        <w:t>科技项目的案例</w:t>
      </w:r>
      <w:r>
        <w:rPr>
          <w:rFonts w:hint="eastAsia" w:ascii="宋体" w:hAnsi="宋体" w:eastAsia="宋体" w:cs="宋体"/>
          <w:i w:val="0"/>
          <w:iCs w:val="0"/>
          <w:caps w:val="0"/>
          <w:color w:val="000000"/>
          <w:spacing w:val="0"/>
          <w:kern w:val="0"/>
          <w:sz w:val="24"/>
          <w:szCs w:val="24"/>
          <w:u w:val="none"/>
          <w:lang w:val="en-US" w:eastAsia="zh-CN" w:bidi="ar"/>
        </w:rPr>
        <w:t>。在这个项目中，学生被要求设计一个科技产品，以解决日常生活中的一个问题。学生首先采用了</w:t>
      </w:r>
      <w:r>
        <w:rPr>
          <w:rFonts w:hint="eastAsia" w:ascii="宋体" w:hAnsi="宋体" w:eastAsia="宋体" w:cs="宋体"/>
          <w:i w:val="0"/>
          <w:iCs w:val="0"/>
          <w:caps w:val="0"/>
          <w:color w:val="0000FF"/>
          <w:spacing w:val="0"/>
          <w:kern w:val="0"/>
          <w:sz w:val="24"/>
          <w:szCs w:val="24"/>
          <w:u w:val="none"/>
          <w:lang w:val="en-US" w:eastAsia="zh-CN" w:bidi="ar"/>
        </w:rPr>
        <w:t>市场调研工具</w:t>
      </w:r>
      <w:r>
        <w:rPr>
          <w:rFonts w:hint="eastAsia" w:ascii="宋体" w:hAnsi="宋体" w:eastAsia="宋体" w:cs="宋体"/>
          <w:i w:val="0"/>
          <w:iCs w:val="0"/>
          <w:caps w:val="0"/>
          <w:color w:val="000000"/>
          <w:spacing w:val="0"/>
          <w:kern w:val="0"/>
          <w:sz w:val="24"/>
          <w:szCs w:val="24"/>
          <w:u w:val="none"/>
          <w:lang w:val="en-US" w:eastAsia="zh-CN" w:bidi="ar"/>
        </w:rPr>
        <w:t>对市场展开调研，了解市场上现有的科技产品和用户需求。然后，他们使用了</w:t>
      </w:r>
      <w:r>
        <w:rPr>
          <w:rFonts w:hint="eastAsia" w:ascii="宋体" w:hAnsi="宋体" w:eastAsia="宋体" w:cs="宋体"/>
          <w:i w:val="0"/>
          <w:iCs w:val="0"/>
          <w:caps w:val="0"/>
          <w:color w:val="0000FF"/>
          <w:spacing w:val="0"/>
          <w:kern w:val="0"/>
          <w:sz w:val="24"/>
          <w:szCs w:val="24"/>
          <w:u w:val="none"/>
          <w:lang w:val="en-US" w:eastAsia="zh-CN" w:bidi="ar"/>
        </w:rPr>
        <w:t>原型设计工具</w:t>
      </w:r>
      <w:r>
        <w:rPr>
          <w:rFonts w:hint="eastAsia" w:ascii="宋体" w:hAnsi="宋体" w:eastAsia="宋体" w:cs="宋体"/>
          <w:i w:val="0"/>
          <w:iCs w:val="0"/>
          <w:caps w:val="0"/>
          <w:color w:val="000000"/>
          <w:spacing w:val="0"/>
          <w:kern w:val="0"/>
          <w:sz w:val="24"/>
          <w:szCs w:val="24"/>
          <w:u w:val="none"/>
          <w:lang w:val="en-US" w:eastAsia="zh-CN" w:bidi="ar"/>
        </w:rPr>
        <w:t>效仿设计了一个原型，并再次基础上采用</w:t>
      </w:r>
      <w:r>
        <w:rPr>
          <w:rFonts w:hint="eastAsia" w:ascii="宋体" w:hAnsi="宋体" w:eastAsia="宋体" w:cs="宋体"/>
          <w:i w:val="0"/>
          <w:iCs w:val="0"/>
          <w:caps w:val="0"/>
          <w:color w:val="0000FF"/>
          <w:spacing w:val="0"/>
          <w:kern w:val="0"/>
          <w:sz w:val="24"/>
          <w:szCs w:val="24"/>
          <w:u w:val="none"/>
          <w:lang w:val="en-US" w:eastAsia="zh-CN" w:bidi="ar"/>
        </w:rPr>
        <w:t>测试与改进工具</w:t>
      </w:r>
      <w:r>
        <w:rPr>
          <w:rFonts w:hint="eastAsia" w:ascii="宋体" w:hAnsi="宋体" w:eastAsia="宋体" w:cs="宋体"/>
          <w:i w:val="0"/>
          <w:iCs w:val="0"/>
          <w:caps w:val="0"/>
          <w:color w:val="000000"/>
          <w:spacing w:val="0"/>
          <w:kern w:val="0"/>
          <w:sz w:val="24"/>
          <w:szCs w:val="24"/>
          <w:u w:val="none"/>
          <w:lang w:val="en-US" w:eastAsia="zh-CN" w:bidi="ar"/>
        </w:rPr>
        <w:t>，进行了多次测试和改进，帮助学生不断优化产品。通过这个项目，学生不仅学到了科技知识，还提高了他们的创新和实践能力。</w:t>
      </w:r>
    </w:p>
    <w:p w14:paraId="559701F0">
      <w:pPr>
        <w:keepNext w:val="0"/>
        <w:keepLines w:val="0"/>
        <w:widowControl/>
        <w:suppressLineNumbers w:val="0"/>
        <w:ind w:left="0" w:firstLine="0"/>
        <w:jc w:val="left"/>
        <w:rPr>
          <w:rFonts w:hint="eastAsia" w:ascii="宋体" w:hAnsi="宋体" w:eastAsia="宋体" w:cs="宋体"/>
          <w:i w:val="0"/>
          <w:iCs w:val="0"/>
          <w:caps w:val="0"/>
          <w:color w:val="000000"/>
          <w:spacing w:val="0"/>
          <w:sz w:val="24"/>
          <w:szCs w:val="24"/>
          <w:u w:val="none"/>
          <w:lang w:val="en-US" w:eastAsia="zh-CN"/>
        </w:rPr>
      </w:pPr>
    </w:p>
    <w:p w14:paraId="0ECB7BE1">
      <w:pPr>
        <w:keepNext w:val="0"/>
        <w:keepLines w:val="0"/>
        <w:widowControl/>
        <w:numPr>
          <w:ilvl w:val="0"/>
          <w:numId w:val="2"/>
        </w:numPr>
        <w:suppressLineNumbers w:val="0"/>
        <w:ind w:left="0" w:firstLine="0"/>
        <w:jc w:val="left"/>
        <w:rPr>
          <w:rFonts w:hint="eastAsia" w:ascii="宋体" w:hAnsi="宋体" w:eastAsia="宋体" w:cs="宋体"/>
          <w:i w:val="0"/>
          <w:iCs w:val="0"/>
          <w:caps w:val="0"/>
          <w:color w:val="000000"/>
          <w:spacing w:val="0"/>
          <w:kern w:val="0"/>
          <w:sz w:val="24"/>
          <w:szCs w:val="24"/>
          <w:u w:val="none"/>
          <w:lang w:val="en-US" w:eastAsia="zh-CN" w:bidi="ar"/>
        </w:rPr>
      </w:pPr>
      <w:r>
        <w:rPr>
          <w:rFonts w:hint="eastAsia" w:ascii="宋体" w:hAnsi="宋体" w:eastAsia="宋体" w:cs="宋体"/>
          <w:b/>
          <w:bCs/>
          <w:i w:val="0"/>
          <w:iCs w:val="0"/>
          <w:caps w:val="0"/>
          <w:color w:val="000000"/>
          <w:spacing w:val="0"/>
          <w:kern w:val="0"/>
          <w:sz w:val="24"/>
          <w:szCs w:val="24"/>
          <w:u w:val="none"/>
          <w:lang w:val="en-US" w:eastAsia="zh-CN" w:bidi="ar"/>
        </w:rPr>
        <w:t>文化项目的案例</w:t>
      </w:r>
      <w:r>
        <w:rPr>
          <w:rFonts w:hint="eastAsia" w:ascii="宋体" w:hAnsi="宋体" w:eastAsia="宋体" w:cs="宋体"/>
          <w:i w:val="0"/>
          <w:iCs w:val="0"/>
          <w:caps w:val="0"/>
          <w:color w:val="000000"/>
          <w:spacing w:val="0"/>
          <w:kern w:val="0"/>
          <w:sz w:val="24"/>
          <w:szCs w:val="24"/>
          <w:u w:val="none"/>
          <w:lang w:val="en-US" w:eastAsia="zh-CN" w:bidi="ar"/>
        </w:rPr>
        <w:t>。在这个项目中，学生被要求研究一个特定的文化现象，并设计一个展示活动。学生研究文化现象并设计展示活动，</w:t>
      </w:r>
      <w:r>
        <w:rPr>
          <w:rFonts w:hint="eastAsia" w:ascii="宋体" w:hAnsi="宋体" w:eastAsia="宋体" w:cs="宋体"/>
          <w:i w:val="0"/>
          <w:iCs w:val="0"/>
          <w:caps w:val="0"/>
          <w:color w:val="0000FF"/>
          <w:spacing w:val="0"/>
          <w:kern w:val="0"/>
          <w:sz w:val="24"/>
          <w:szCs w:val="24"/>
          <w:u w:val="none"/>
          <w:lang w:val="en-US" w:eastAsia="zh-CN" w:bidi="ar"/>
        </w:rPr>
        <w:t>展示设计和演讲准备工具</w:t>
      </w:r>
      <w:r>
        <w:rPr>
          <w:rFonts w:hint="eastAsia" w:ascii="宋体" w:hAnsi="宋体" w:eastAsia="宋体" w:cs="宋体"/>
          <w:i w:val="0"/>
          <w:iCs w:val="0"/>
          <w:caps w:val="0"/>
          <w:color w:val="000000"/>
          <w:spacing w:val="0"/>
          <w:kern w:val="0"/>
          <w:sz w:val="24"/>
          <w:szCs w:val="24"/>
          <w:u w:val="none"/>
          <w:lang w:val="en-US" w:eastAsia="zh-CN" w:bidi="ar"/>
        </w:rPr>
        <w:t>可以帮助学生更好地准备和展示他们的研究成果。通过这个项目，学生不仅学到了文化知识，还提高了他们的表达和展示能力。</w:t>
      </w:r>
    </w:p>
    <w:p w14:paraId="1C243E62">
      <w:pPr>
        <w:keepNext w:val="0"/>
        <w:keepLines w:val="0"/>
        <w:widowControl/>
        <w:numPr>
          <w:ilvl w:val="0"/>
          <w:numId w:val="0"/>
        </w:numPr>
        <w:suppressLineNumbers w:val="0"/>
        <w:ind w:leftChars="0"/>
        <w:jc w:val="left"/>
        <w:rPr>
          <w:rFonts w:hint="eastAsia" w:ascii="宋体" w:hAnsi="宋体" w:eastAsia="宋体" w:cs="宋体"/>
          <w:i w:val="0"/>
          <w:iCs w:val="0"/>
          <w:caps w:val="0"/>
          <w:color w:val="000000"/>
          <w:spacing w:val="0"/>
          <w:kern w:val="0"/>
          <w:sz w:val="24"/>
          <w:szCs w:val="24"/>
          <w:u w:val="none"/>
          <w:lang w:val="en-US" w:eastAsia="zh-CN" w:bidi="ar"/>
        </w:rPr>
      </w:pPr>
    </w:p>
    <w:p w14:paraId="2BBAEE4A">
      <w:pPr>
        <w:keepNext w:val="0"/>
        <w:keepLines w:val="0"/>
        <w:widowControl/>
        <w:numPr>
          <w:ilvl w:val="0"/>
          <w:numId w:val="0"/>
        </w:numPr>
        <w:suppressLineNumbers w:val="0"/>
        <w:ind w:leftChars="0"/>
        <w:jc w:val="left"/>
        <w:rPr>
          <w:rFonts w:hint="eastAsia" w:ascii="宋体" w:hAnsi="宋体" w:eastAsia="宋体" w:cs="宋体"/>
          <w:i w:val="0"/>
          <w:iCs w:val="0"/>
          <w:caps w:val="0"/>
          <w:color w:val="000000"/>
          <w:spacing w:val="0"/>
          <w:kern w:val="0"/>
          <w:sz w:val="24"/>
          <w:szCs w:val="24"/>
          <w:u w:val="none"/>
          <w:lang w:val="en-US" w:eastAsia="zh-CN" w:bidi="ar"/>
        </w:rPr>
      </w:pPr>
      <w:r>
        <w:rPr>
          <w:rFonts w:hint="eastAsia" w:ascii="宋体" w:hAnsi="宋体" w:eastAsia="宋体" w:cs="宋体"/>
          <w:i w:val="0"/>
          <w:iCs w:val="0"/>
          <w:caps w:val="0"/>
          <w:color w:val="000000"/>
          <w:spacing w:val="0"/>
          <w:kern w:val="0"/>
          <w:sz w:val="24"/>
          <w:szCs w:val="24"/>
          <w:u w:val="none"/>
          <w:lang w:val="en-US" w:eastAsia="zh-CN" w:bidi="ar"/>
        </w:rPr>
        <w:t>4.比如我今年做的研究性学习：《"氢"松出行——解密永安行的绿色心脏》，开展这一主题原因就是近几年的新能源汽车热，班级里很多学生家都换上电车，但是社会新闻中时不时会有电车爆炸的消息，学生们引发思考寻找既环保又安全的新能源。学生们通过</w:t>
      </w:r>
      <w:r>
        <w:rPr>
          <w:rFonts w:hint="eastAsia" w:ascii="宋体" w:hAnsi="宋体" w:eastAsia="宋体" w:cs="宋体"/>
          <w:i w:val="0"/>
          <w:iCs w:val="0"/>
          <w:caps w:val="0"/>
          <w:color w:val="0000FF"/>
          <w:spacing w:val="0"/>
          <w:kern w:val="0"/>
          <w:sz w:val="24"/>
          <w:szCs w:val="24"/>
          <w:u w:val="none"/>
          <w:lang w:val="en-US" w:eastAsia="zh-CN" w:bidi="ar"/>
        </w:rPr>
        <w:t>资料搜集工具</w:t>
      </w:r>
      <w:r>
        <w:rPr>
          <w:rFonts w:hint="eastAsia" w:ascii="宋体" w:hAnsi="宋体" w:eastAsia="宋体" w:cs="宋体"/>
          <w:i w:val="0"/>
          <w:iCs w:val="0"/>
          <w:caps w:val="0"/>
          <w:color w:val="000000"/>
          <w:spacing w:val="0"/>
          <w:kern w:val="0"/>
          <w:sz w:val="24"/>
          <w:szCs w:val="24"/>
          <w:u w:val="none"/>
          <w:lang w:val="en-US" w:eastAsia="zh-CN" w:bidi="ar"/>
        </w:rPr>
        <w:t>寻找到了氢能，并将目标锁定到了总部设在常州的永安行，去探秘氢能。这活动中采用了多种研究方法，如：问</w:t>
      </w:r>
      <w:r>
        <w:rPr>
          <w:rFonts w:hint="eastAsia" w:ascii="宋体" w:hAnsi="宋体" w:eastAsia="宋体" w:cs="宋体"/>
          <w:i w:val="0"/>
          <w:iCs w:val="0"/>
          <w:caps w:val="0"/>
          <w:color w:val="0000FF"/>
          <w:spacing w:val="0"/>
          <w:kern w:val="0"/>
          <w:sz w:val="24"/>
          <w:szCs w:val="24"/>
          <w:u w:val="none"/>
          <w:lang w:val="en-US" w:eastAsia="zh-CN" w:bidi="ar"/>
        </w:rPr>
        <w:t>卷调查工具、实地考察工具、实验操作工具</w:t>
      </w:r>
      <w:r>
        <w:rPr>
          <w:rFonts w:hint="eastAsia" w:ascii="宋体" w:hAnsi="宋体" w:eastAsia="宋体" w:cs="宋体"/>
          <w:i w:val="0"/>
          <w:iCs w:val="0"/>
          <w:caps w:val="0"/>
          <w:color w:val="000000"/>
          <w:spacing w:val="0"/>
          <w:kern w:val="0"/>
          <w:sz w:val="24"/>
          <w:szCs w:val="24"/>
          <w:u w:val="none"/>
          <w:lang w:val="en-US" w:eastAsia="zh-CN" w:bidi="ar"/>
        </w:rPr>
        <w:t>等揭开氢能神秘面纱，除外我们还去南京骑行，</w:t>
      </w:r>
      <w:r>
        <w:rPr>
          <w:rFonts w:hint="eastAsia" w:ascii="宋体" w:hAnsi="宋体" w:eastAsia="宋体" w:cs="宋体"/>
          <w:i w:val="0"/>
          <w:iCs w:val="0"/>
          <w:caps w:val="0"/>
          <w:color w:val="0000FF"/>
          <w:spacing w:val="0"/>
          <w:kern w:val="0"/>
          <w:sz w:val="24"/>
          <w:szCs w:val="24"/>
          <w:u w:val="none"/>
          <w:lang w:val="en-US" w:eastAsia="zh-CN" w:bidi="ar"/>
        </w:rPr>
        <w:t>亲身体验</w:t>
      </w:r>
      <w:r>
        <w:rPr>
          <w:rFonts w:hint="eastAsia" w:ascii="宋体" w:hAnsi="宋体" w:eastAsia="宋体" w:cs="宋体"/>
          <w:i w:val="0"/>
          <w:iCs w:val="0"/>
          <w:caps w:val="0"/>
          <w:color w:val="000000"/>
          <w:spacing w:val="0"/>
          <w:kern w:val="0"/>
          <w:sz w:val="24"/>
          <w:szCs w:val="24"/>
          <w:u w:val="none"/>
          <w:lang w:val="en-US" w:eastAsia="zh-CN" w:bidi="ar"/>
        </w:rPr>
        <w:t>感受氢能的魅力。通过这个项目，学生们不仅学习到了能源知识，还提高了各项技能，另外学生还学会借用AI来进行氢能宣传。活动中还培养他们获得了责任担当，宣传氢能呼吁大家保护环境，传播氢能助力未来科技的新风标。</w:t>
      </w:r>
    </w:p>
    <w:p w14:paraId="515BE8A0">
      <w:pPr>
        <w:pStyle w:val="4"/>
        <w:keepNext w:val="0"/>
        <w:keepLines w:val="0"/>
        <w:widowControl/>
        <w:suppressLineNumbers w:val="0"/>
        <w:rPr>
          <w:rFonts w:hint="eastAsia" w:ascii="宋体" w:hAnsi="宋体" w:eastAsia="宋体" w:cs="宋体"/>
          <w:b w:val="0"/>
          <w:bCs w:val="0"/>
          <w:i w:val="0"/>
          <w:iCs w:val="0"/>
          <w:caps w:val="0"/>
          <w:color w:val="000000"/>
          <w:spacing w:val="0"/>
          <w:kern w:val="0"/>
          <w:sz w:val="24"/>
          <w:szCs w:val="24"/>
          <w:u w:val="none"/>
          <w:lang w:val="en-US" w:eastAsia="zh-CN" w:bidi="ar"/>
        </w:rPr>
      </w:pPr>
      <w:r>
        <w:rPr>
          <w:rFonts w:hint="eastAsia" w:ascii="宋体" w:hAnsi="宋体" w:eastAsia="宋体" w:cs="宋体"/>
          <w:i w:val="0"/>
          <w:iCs w:val="0"/>
          <w:caps w:val="0"/>
          <w:color w:val="000000"/>
          <w:spacing w:val="0"/>
          <w:sz w:val="24"/>
          <w:szCs w:val="24"/>
          <w:u w:val="none"/>
          <w:lang w:val="en-US" w:eastAsia="zh-CN"/>
        </w:rPr>
        <w:t>细细读完后给我的感受是：</w:t>
      </w:r>
      <w:r>
        <w:rPr>
          <w:rFonts w:hint="eastAsia" w:ascii="宋体" w:hAnsi="宋体" w:eastAsia="宋体" w:cs="宋体"/>
          <w:b w:val="0"/>
          <w:bCs w:val="0"/>
          <w:i w:val="0"/>
          <w:iCs w:val="0"/>
          <w:caps w:val="0"/>
          <w:color w:val="000000"/>
          <w:spacing w:val="0"/>
          <w:kern w:val="0"/>
          <w:sz w:val="24"/>
          <w:szCs w:val="24"/>
          <w:u w:val="none"/>
          <w:lang w:val="en-US" w:eastAsia="zh-CN" w:bidi="ar"/>
        </w:rPr>
        <w:t>虽然项目式教学具有许多优势，但在实施过程中也面临着一些挑战。首先，项目式教学需要教师具备较高的专业素养和组织能力。教师需要能够设计出既有趣又有教育意义的项目，并能够有效地指导学生完成项目。其次，项目式教学需要较多的时间和资源。由于项目通常需要较长的时间来完成，因此教师需要合理安排教学计划，确保项目能够顺利进行。最后，项目式教学需要学生具备较高的自我管理和合作能力。学生需要能够自主管理时间和任务，并能够有效地与同伴合作。</w:t>
      </w:r>
    </w:p>
    <w:p w14:paraId="6E44B5B7">
      <w:pPr>
        <w:keepNext w:val="0"/>
        <w:keepLines w:val="0"/>
        <w:widowControl/>
        <w:suppressLineNumbers w:val="0"/>
        <w:ind w:left="0" w:firstLine="480" w:firstLineChars="200"/>
        <w:jc w:val="left"/>
        <w:rPr>
          <w:rFonts w:hint="eastAsia" w:ascii="宋体" w:hAnsi="宋体" w:eastAsia="宋体" w:cs="宋体"/>
          <w:i w:val="0"/>
          <w:iCs w:val="0"/>
          <w:caps w:val="0"/>
          <w:color w:val="000000"/>
          <w:spacing w:val="0"/>
          <w:sz w:val="24"/>
          <w:szCs w:val="24"/>
          <w:u w:val="none"/>
        </w:rPr>
      </w:pPr>
      <w:r>
        <w:rPr>
          <w:rFonts w:hint="eastAsia" w:ascii="宋体" w:hAnsi="宋体" w:eastAsia="宋体" w:cs="宋体"/>
          <w:i w:val="0"/>
          <w:iCs w:val="0"/>
          <w:caps w:val="0"/>
          <w:color w:val="000000"/>
          <w:spacing w:val="0"/>
          <w:kern w:val="0"/>
          <w:sz w:val="24"/>
          <w:szCs w:val="24"/>
          <w:u w:val="none"/>
          <w:lang w:val="en-US" w:eastAsia="zh-CN" w:bidi="ar"/>
        </w:rPr>
        <w:t>通过阅读这本书，我对项目式教学有了更深入的理解。首先，项目式教学是一种以学生为中心的教学方法，它强调通过实际操作和体验来促进学习。其次，项目式教学不仅能够提高学生的学习兴趣和动机，还能够培养他们的批判性思维和问题解决能力。最后，项目式教学需要教师具备较高的专业素养和组织能力，同时也需要学生具备较高的自我管理和合作能力。</w:t>
      </w:r>
    </w:p>
    <w:p w14:paraId="2A949169">
      <w:pPr>
        <w:pStyle w:val="4"/>
        <w:keepNext w:val="0"/>
        <w:keepLines w:val="0"/>
        <w:widowControl/>
        <w:suppressLineNumbers w:val="0"/>
        <w:rPr>
          <w:rFonts w:hint="eastAsia" w:ascii="宋体" w:hAnsi="宋体" w:eastAsia="宋体" w:cs="宋体"/>
          <w:sz w:val="24"/>
          <w:szCs w:val="24"/>
        </w:rPr>
      </w:pPr>
      <w:r>
        <w:rPr>
          <w:rFonts w:hint="eastAsia" w:ascii="宋体" w:hAnsi="宋体" w:eastAsia="宋体" w:cs="宋体"/>
          <w:i w:val="0"/>
          <w:iCs w:val="0"/>
          <w:caps w:val="0"/>
          <w:color w:val="000000"/>
          <w:spacing w:val="0"/>
          <w:sz w:val="24"/>
          <w:szCs w:val="24"/>
          <w:u w:val="none"/>
        </w:rPr>
        <w:t>3.3 项目式教学的实践</w:t>
      </w:r>
    </w:p>
    <w:p w14:paraId="60AADA99">
      <w:pPr>
        <w:keepNext w:val="0"/>
        <w:keepLines w:val="0"/>
        <w:widowControl/>
        <w:suppressLineNumbers w:val="0"/>
        <w:ind w:left="0" w:firstLine="480" w:firstLineChars="200"/>
        <w:jc w:val="left"/>
        <w:rPr>
          <w:rFonts w:hint="eastAsia" w:ascii="宋体" w:hAnsi="宋体" w:eastAsia="宋体" w:cs="宋体"/>
          <w:i w:val="0"/>
          <w:iCs w:val="0"/>
          <w:caps w:val="0"/>
          <w:color w:val="000000"/>
          <w:spacing w:val="0"/>
          <w:sz w:val="24"/>
          <w:szCs w:val="24"/>
          <w:u w:val="none"/>
        </w:rPr>
      </w:pPr>
      <w:r>
        <w:rPr>
          <w:rFonts w:hint="eastAsia" w:ascii="宋体" w:hAnsi="宋体" w:eastAsia="宋体" w:cs="宋体"/>
          <w:i w:val="0"/>
          <w:iCs w:val="0"/>
          <w:caps w:val="0"/>
          <w:color w:val="000000"/>
          <w:spacing w:val="0"/>
          <w:kern w:val="0"/>
          <w:sz w:val="24"/>
          <w:szCs w:val="24"/>
          <w:u w:val="none"/>
          <w:lang w:val="en-US" w:eastAsia="zh-CN" w:bidi="ar"/>
        </w:rPr>
        <w:t>在实际教学中，我尝试将项目式教学的方法应用到我的课堂中。首先，我根据学生的兴趣和学科目标设计了一些项目。然后，我与学生一起规划项目的实施步骤，并在项目实施过程中给予他们指导和支持。最后，项目完成后，我组织学生进行项目评估，反思项目过程中的经验和教训。通过这些实践，我发现项目式教学确实能够提高学生的学习兴趣和动机，同时也能够培养他们的批判性思维和问题解决能力。</w:t>
      </w:r>
    </w:p>
    <w:p w14:paraId="4E4E462D">
      <w:pPr>
        <w:pStyle w:val="3"/>
        <w:keepNext w:val="0"/>
        <w:keepLines w:val="0"/>
        <w:widowControl/>
        <w:suppressLineNumbers w:val="0"/>
        <w:rPr>
          <w:rFonts w:hint="eastAsia" w:ascii="宋体" w:hAnsi="宋体" w:eastAsia="宋体" w:cs="宋体"/>
          <w:sz w:val="24"/>
          <w:szCs w:val="24"/>
        </w:rPr>
      </w:pPr>
      <w:r>
        <w:rPr>
          <w:rFonts w:hint="eastAsia" w:ascii="宋体" w:hAnsi="宋体" w:eastAsia="宋体" w:cs="宋体"/>
          <w:i w:val="0"/>
          <w:iCs w:val="0"/>
          <w:caps w:val="0"/>
          <w:color w:val="000000"/>
          <w:spacing w:val="0"/>
          <w:sz w:val="24"/>
          <w:szCs w:val="24"/>
          <w:u w:val="none"/>
        </w:rPr>
        <w:t>结语</w:t>
      </w:r>
    </w:p>
    <w:p w14:paraId="536636E4">
      <w:pPr>
        <w:keepNext w:val="0"/>
        <w:keepLines w:val="0"/>
        <w:widowControl/>
        <w:suppressLineNumbers w:val="0"/>
        <w:ind w:left="0" w:firstLine="480" w:firstLineChars="200"/>
        <w:jc w:val="left"/>
        <w:rPr>
          <w:rFonts w:hint="eastAsia" w:ascii="宋体" w:hAnsi="宋体" w:eastAsia="宋体" w:cs="宋体"/>
          <w:i w:val="0"/>
          <w:iCs w:val="0"/>
          <w:caps w:val="0"/>
          <w:color w:val="000000"/>
          <w:spacing w:val="0"/>
          <w:sz w:val="24"/>
          <w:szCs w:val="24"/>
          <w:u w:val="none"/>
        </w:rPr>
      </w:pPr>
      <w:r>
        <w:rPr>
          <w:rFonts w:hint="eastAsia" w:ascii="宋体" w:hAnsi="宋体" w:eastAsia="宋体" w:cs="宋体"/>
          <w:i w:val="0"/>
          <w:iCs w:val="0"/>
          <w:caps w:val="0"/>
          <w:color w:val="000000"/>
          <w:spacing w:val="0"/>
          <w:kern w:val="0"/>
          <w:sz w:val="24"/>
          <w:szCs w:val="24"/>
          <w:u w:val="none"/>
          <w:lang w:val="en-US" w:eastAsia="zh-CN" w:bidi="ar"/>
        </w:rPr>
        <w:t>《项目式教学：为学生创造沉浸式学习体验》这本书为我们提供了一种创新的教学方法，它强调通过完成具有实际意义的项目来促进学习。通过阅读这本书，我对项目式教学有了更深入的理解，也尝试将这种方法应用到我的课堂中。虽然项目式教学在实施过程中面临着一些挑战，但它确实能够提高学生的学习兴趣和动机，同时也能够培养他们的批判性思维和问题解决能力。我相信，随着教育改革的深入，项目式教学将会成为越来越多教师的选择，为学生创造更加丰富和有意义的学习体验。</w:t>
      </w:r>
    </w:p>
    <w:p w14:paraId="502818A5">
      <w:pPr>
        <w:rPr>
          <w:rFonts w:hint="eastAsia" w:ascii="微软雅黑" w:hAnsi="微软雅黑" w:eastAsia="微软雅黑" w:cs="微软雅黑"/>
          <w:color w:val="FF0000"/>
          <w:sz w:val="28"/>
          <w:szCs w:val="28"/>
          <w:lang w:val="en-US" w:eastAsia="zh-CN"/>
        </w:rPr>
      </w:pPr>
    </w:p>
    <w:p w14:paraId="0D203E5D">
      <w:pPr>
        <w:rPr>
          <w:rFonts w:hint="eastAsia" w:ascii="微软雅黑" w:hAnsi="微软雅黑" w:eastAsia="微软雅黑" w:cs="微软雅黑"/>
          <w:color w:val="FF0000"/>
          <w:sz w:val="28"/>
          <w:szCs w:val="28"/>
          <w:lang w:val="en-US" w:eastAsia="zh-CN"/>
        </w:rPr>
      </w:pPr>
    </w:p>
    <w:p w14:paraId="29A75E8F">
      <w:pPr>
        <w:rPr>
          <w:rFonts w:hint="eastAsia" w:ascii="微软雅黑" w:hAnsi="微软雅黑" w:eastAsia="微软雅黑" w:cs="微软雅黑"/>
          <w:color w:val="FF0000"/>
          <w:sz w:val="28"/>
          <w:szCs w:val="28"/>
          <w:lang w:val="en-US" w:eastAsia="zh-CN"/>
        </w:rPr>
      </w:pPr>
    </w:p>
    <w:p w14:paraId="3AACCEBD">
      <w:pPr>
        <w:rPr>
          <w:rFonts w:hint="eastAsia" w:ascii="微软雅黑" w:hAnsi="微软雅黑" w:eastAsia="微软雅黑" w:cs="微软雅黑"/>
          <w:color w:val="FF0000"/>
          <w:sz w:val="28"/>
          <w:szCs w:val="28"/>
          <w:lang w:val="en-US" w:eastAsia="zh-CN"/>
        </w:rPr>
      </w:pPr>
    </w:p>
    <w:p w14:paraId="49BB77F8">
      <w:pPr>
        <w:rPr>
          <w:rFonts w:hint="eastAsia" w:ascii="微软雅黑" w:hAnsi="微软雅黑" w:eastAsia="微软雅黑" w:cs="微软雅黑"/>
          <w:color w:val="FF0000"/>
          <w:sz w:val="28"/>
          <w:szCs w:val="28"/>
          <w:lang w:val="en-US" w:eastAsia="zh-CN"/>
        </w:rPr>
      </w:pPr>
    </w:p>
    <w:p w14:paraId="3CE063EA">
      <w:pPr>
        <w:rPr>
          <w:rFonts w:hint="eastAsia" w:ascii="微软雅黑" w:hAnsi="微软雅黑" w:eastAsia="微软雅黑" w:cs="微软雅黑"/>
          <w:color w:val="FF0000"/>
          <w:sz w:val="28"/>
          <w:szCs w:val="28"/>
          <w:lang w:val="en-US" w:eastAsia="zh-CN"/>
        </w:rPr>
      </w:pPr>
    </w:p>
    <w:p w14:paraId="7F46D403">
      <w:pPr>
        <w:rPr>
          <w:rFonts w:hint="eastAsia" w:ascii="微软雅黑" w:hAnsi="微软雅黑" w:eastAsia="微软雅黑" w:cs="微软雅黑"/>
          <w:color w:val="FF0000"/>
          <w:sz w:val="28"/>
          <w:szCs w:val="28"/>
          <w:lang w:val="en-US" w:eastAsia="zh-CN"/>
        </w:rPr>
      </w:pPr>
      <w:r>
        <w:rPr>
          <w:rFonts w:hint="eastAsia" w:ascii="微软雅黑" w:hAnsi="微软雅黑" w:eastAsia="微软雅黑" w:cs="微软雅黑"/>
          <w:color w:val="FF0000"/>
          <w:sz w:val="28"/>
          <w:szCs w:val="28"/>
          <w:lang w:val="en-US" w:eastAsia="zh-CN"/>
        </w:rPr>
        <w:t>【四、活动照片及报道】</w:t>
      </w:r>
    </w:p>
    <w:p w14:paraId="070261E0">
      <w:pPr>
        <w:jc w:val="center"/>
        <w:rPr>
          <w:rFonts w:hint="eastAsia"/>
          <w:sz w:val="28"/>
          <w:szCs w:val="36"/>
          <w:lang w:val="en-US" w:eastAsia="zh-CN"/>
        </w:rPr>
      </w:pPr>
      <w:r>
        <w:rPr>
          <w:rFonts w:hint="eastAsia"/>
          <w:sz w:val="28"/>
          <w:szCs w:val="36"/>
          <w:lang w:val="en-US" w:eastAsia="zh-CN"/>
        </w:rPr>
        <w:t>综合促发展，实践共成长</w:t>
      </w:r>
    </w:p>
    <w:p w14:paraId="3D413D1D">
      <w:pPr>
        <w:jc w:val="center"/>
        <w:rPr>
          <w:rFonts w:hint="eastAsia"/>
          <w:sz w:val="28"/>
          <w:szCs w:val="36"/>
          <w:lang w:val="en-US" w:eastAsia="zh-CN"/>
        </w:rPr>
      </w:pPr>
      <w:r>
        <w:rPr>
          <w:rFonts w:hint="eastAsia"/>
          <w:sz w:val="28"/>
          <w:szCs w:val="36"/>
          <w:lang w:val="en-US" w:eastAsia="zh-CN"/>
        </w:rPr>
        <w:t>——新北区小学综合实践活动解丽优秀教师培育室第二十五次活动</w:t>
      </w:r>
    </w:p>
    <w:p w14:paraId="6D6008E6">
      <w:pPr>
        <w:ind w:firstLine="420" w:firstLineChars="200"/>
        <w:rPr>
          <w:rFonts w:hint="default"/>
          <w:lang w:val="en-US" w:eastAsia="zh-CN"/>
        </w:rPr>
      </w:pPr>
      <w:r>
        <w:rPr>
          <w:rFonts w:hint="default"/>
          <w:lang w:val="en-US" w:eastAsia="zh-CN"/>
        </w:rPr>
        <w:t>2025年3月21日下午，新北区小学综合实践活动解丽优秀教师培育室第二十五次教研活动在新龙湖实验小学局小分校</w:t>
      </w:r>
      <w:r>
        <w:rPr>
          <w:rFonts w:hint="eastAsia"/>
          <w:lang w:val="en-US" w:eastAsia="zh-CN"/>
        </w:rPr>
        <w:t>进行</w:t>
      </w:r>
      <w:r>
        <w:rPr>
          <w:rFonts w:hint="default"/>
          <w:lang w:val="en-US" w:eastAsia="zh-CN"/>
        </w:rPr>
        <w:t>。本次活动以“综合促发展，实践共成长”为主题，旨在通过多元化、互动性的学习平台，推动教师专业成长，探索教育创新的实践路径。培育室全体成员共同参与了这场理论与实践交融的</w:t>
      </w:r>
      <w:r>
        <w:rPr>
          <w:rFonts w:hint="eastAsia"/>
          <w:lang w:val="en-US" w:eastAsia="zh-CN"/>
        </w:rPr>
        <w:t>培训活动</w:t>
      </w:r>
      <w:r>
        <w:rPr>
          <w:rFonts w:hint="default"/>
          <w:lang w:val="en-US" w:eastAsia="zh-CN"/>
        </w:rPr>
        <w:t>。</w:t>
      </w:r>
    </w:p>
    <w:p w14:paraId="6B3C0EDA">
      <w:pPr>
        <w:ind w:firstLine="420" w:firstLineChars="200"/>
        <w:jc w:val="center"/>
        <w:rPr>
          <w:rFonts w:hint="default"/>
          <w:lang w:val="en-US" w:eastAsia="zh-CN"/>
        </w:rPr>
      </w:pPr>
      <w:r>
        <w:rPr>
          <w:rFonts w:hint="default"/>
          <w:lang w:val="en-US" w:eastAsia="zh-CN"/>
        </w:rPr>
        <w:drawing>
          <wp:inline distT="0" distB="0" distL="114300" distR="114300">
            <wp:extent cx="3648075" cy="2736215"/>
            <wp:effectExtent l="0" t="0" r="9525" b="6985"/>
            <wp:docPr id="51" name="图片 1" descr="QQ图片2025032121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descr="QQ图片20250321211334"/>
                    <pic:cNvPicPr>
                      <a:picLocks noChangeAspect="1"/>
                    </pic:cNvPicPr>
                  </pic:nvPicPr>
                  <pic:blipFill>
                    <a:blip r:embed="rId17"/>
                    <a:stretch>
                      <a:fillRect/>
                    </a:stretch>
                  </pic:blipFill>
                  <pic:spPr>
                    <a:xfrm>
                      <a:off x="0" y="0"/>
                      <a:ext cx="3648075" cy="2736215"/>
                    </a:xfrm>
                    <a:prstGeom prst="rect">
                      <a:avLst/>
                    </a:prstGeom>
                    <a:noFill/>
                    <a:ln>
                      <a:noFill/>
                    </a:ln>
                  </pic:spPr>
                </pic:pic>
              </a:graphicData>
            </a:graphic>
          </wp:inline>
        </w:drawing>
      </w:r>
    </w:p>
    <w:p w14:paraId="6ECA2000">
      <w:pPr>
        <w:ind w:firstLine="420" w:firstLineChars="200"/>
        <w:jc w:val="center"/>
        <w:rPr>
          <w:rFonts w:hint="default"/>
          <w:lang w:val="en-US" w:eastAsia="zh-CN"/>
        </w:rPr>
      </w:pPr>
      <w:r>
        <w:rPr>
          <w:rFonts w:hint="eastAsia"/>
          <w:lang w:val="en-US" w:eastAsia="zh-CN"/>
        </w:rPr>
        <w:t>课堂实践</w:t>
      </w:r>
    </w:p>
    <w:p w14:paraId="30A280B7">
      <w:pPr>
        <w:ind w:firstLine="420" w:firstLineChars="200"/>
        <w:rPr>
          <w:rFonts w:hint="default"/>
          <w:lang w:val="en-US" w:eastAsia="zh-CN"/>
        </w:rPr>
      </w:pPr>
      <w:r>
        <w:rPr>
          <w:rFonts w:hint="default"/>
          <w:lang w:val="en-US" w:eastAsia="zh-CN"/>
        </w:rPr>
        <w:t>葛茹蕊老师</w:t>
      </w:r>
      <w:r>
        <w:rPr>
          <w:rFonts w:hint="eastAsia"/>
          <w:lang w:val="en-US" w:eastAsia="zh-CN"/>
        </w:rPr>
        <w:t>带来</w:t>
      </w:r>
      <w:r>
        <w:rPr>
          <w:rFonts w:hint="default"/>
          <w:lang w:val="en-US" w:eastAsia="zh-CN"/>
        </w:rPr>
        <w:t>《红领巾爱心义卖行动》</w:t>
      </w:r>
      <w:r>
        <w:rPr>
          <w:rFonts w:hint="eastAsia"/>
          <w:lang w:val="en-US" w:eastAsia="zh-CN"/>
        </w:rPr>
        <w:t>，结合“学雷锋月”主题，以雷锋精神为引领，结合项目化学习理念，融合多学科知识。葛老师设计“火眼金睛”“巧思善问”“小试牛刀”等活动，让学生在了解义卖活动策划的关键知识的同时，更是提升了语言表达能力、小组合作能力。</w:t>
      </w:r>
    </w:p>
    <w:p w14:paraId="2C416522">
      <w:pPr>
        <w:ind w:firstLine="420" w:firstLineChars="200"/>
        <w:jc w:val="center"/>
        <w:rPr>
          <w:rFonts w:hint="default"/>
          <w:lang w:val="en-US" w:eastAsia="zh-CN"/>
        </w:rPr>
      </w:pPr>
      <w:r>
        <w:rPr>
          <w:rFonts w:hint="default"/>
          <w:lang w:val="en-US" w:eastAsia="zh-CN"/>
        </w:rPr>
        <w:drawing>
          <wp:inline distT="0" distB="0" distL="114300" distR="114300">
            <wp:extent cx="3253105" cy="2439670"/>
            <wp:effectExtent l="0" t="0" r="4445" b="17780"/>
            <wp:docPr id="50" name="图片 2" descr="IMG_3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descr="IMG_3360"/>
                    <pic:cNvPicPr>
                      <a:picLocks noChangeAspect="1"/>
                    </pic:cNvPicPr>
                  </pic:nvPicPr>
                  <pic:blipFill>
                    <a:blip r:embed="rId18"/>
                    <a:stretch>
                      <a:fillRect/>
                    </a:stretch>
                  </pic:blipFill>
                  <pic:spPr>
                    <a:xfrm>
                      <a:off x="0" y="0"/>
                      <a:ext cx="3253105" cy="2439670"/>
                    </a:xfrm>
                    <a:prstGeom prst="rect">
                      <a:avLst/>
                    </a:prstGeom>
                    <a:noFill/>
                    <a:ln>
                      <a:noFill/>
                    </a:ln>
                  </pic:spPr>
                </pic:pic>
              </a:graphicData>
            </a:graphic>
          </wp:inline>
        </w:drawing>
      </w:r>
    </w:p>
    <w:p w14:paraId="5F0287A9">
      <w:pPr>
        <w:ind w:firstLine="420" w:firstLineChars="200"/>
        <w:rPr>
          <w:rFonts w:hint="eastAsia"/>
          <w:lang w:val="en-US" w:eastAsia="zh-CN"/>
        </w:rPr>
      </w:pPr>
      <w:r>
        <w:rPr>
          <w:rFonts w:hint="default"/>
          <w:lang w:val="en-US" w:eastAsia="zh-CN"/>
        </w:rPr>
        <w:t>王丽红老师带来《我的课间我做主》，以项目式学习为载体，鼓励学生自主设计课间活动方案。</w:t>
      </w:r>
      <w:r>
        <w:rPr>
          <w:rFonts w:hint="eastAsia"/>
          <w:lang w:val="en-US" w:eastAsia="zh-CN"/>
        </w:rPr>
        <w:t>本节课中，王老师设计了丰富的活动“课件侦探”、“课间设计师”“智汇规划”“区角建立”等活动，引领学生发现当前课间活动中存在的问题，理解课间活动设计应遵循的原则，掌握丰富多样的课间活动内容和组织方法。</w:t>
      </w:r>
    </w:p>
    <w:p w14:paraId="5FCFDD21">
      <w:pPr>
        <w:ind w:firstLine="420" w:firstLineChars="200"/>
        <w:jc w:val="center"/>
        <w:rPr>
          <w:rFonts w:hint="eastAsia"/>
          <w:lang w:val="en-US" w:eastAsia="zh-CN"/>
        </w:rPr>
      </w:pPr>
      <w:r>
        <w:rPr>
          <w:rFonts w:hint="eastAsia"/>
          <w:lang w:val="en-US" w:eastAsia="zh-CN"/>
        </w:rPr>
        <w:drawing>
          <wp:inline distT="0" distB="0" distL="114300" distR="114300">
            <wp:extent cx="3009265" cy="2256790"/>
            <wp:effectExtent l="0" t="0" r="635" b="10160"/>
            <wp:docPr id="49" name="图片 3" descr="IMG_3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descr="IMG_3389"/>
                    <pic:cNvPicPr>
                      <a:picLocks noChangeAspect="1"/>
                    </pic:cNvPicPr>
                  </pic:nvPicPr>
                  <pic:blipFill>
                    <a:blip r:embed="rId19"/>
                    <a:stretch>
                      <a:fillRect/>
                    </a:stretch>
                  </pic:blipFill>
                  <pic:spPr>
                    <a:xfrm>
                      <a:off x="0" y="0"/>
                      <a:ext cx="3009265" cy="2256790"/>
                    </a:xfrm>
                    <a:prstGeom prst="rect">
                      <a:avLst/>
                    </a:prstGeom>
                    <a:noFill/>
                    <a:ln>
                      <a:noFill/>
                    </a:ln>
                  </pic:spPr>
                </pic:pic>
              </a:graphicData>
            </a:graphic>
          </wp:inline>
        </w:drawing>
      </w:r>
    </w:p>
    <w:p w14:paraId="26D781CE">
      <w:pPr>
        <w:ind w:firstLine="420" w:firstLineChars="200"/>
        <w:jc w:val="center"/>
        <w:rPr>
          <w:rFonts w:hint="eastAsia"/>
          <w:lang w:val="en-US" w:eastAsia="zh-CN"/>
        </w:rPr>
      </w:pPr>
      <w:r>
        <w:rPr>
          <w:rFonts w:hint="eastAsia"/>
          <w:lang w:val="en-US" w:eastAsia="zh-CN"/>
        </w:rPr>
        <w:t>学习分享</w:t>
      </w:r>
    </w:p>
    <w:p w14:paraId="537FA2C4">
      <w:pPr>
        <w:ind w:firstLine="420" w:firstLineChars="200"/>
        <w:jc w:val="both"/>
        <w:rPr>
          <w:rFonts w:hint="default"/>
          <w:lang w:val="en-US" w:eastAsia="zh-CN"/>
        </w:rPr>
      </w:pPr>
      <w:r>
        <w:rPr>
          <w:rFonts w:hint="default"/>
          <w:lang w:val="en-US" w:eastAsia="zh-CN"/>
        </w:rPr>
        <w:t>在</w:t>
      </w:r>
      <w:r>
        <w:rPr>
          <w:rFonts w:hint="eastAsia"/>
          <w:lang w:val="en-US" w:eastAsia="zh-CN"/>
        </w:rPr>
        <w:t>阅读</w:t>
      </w:r>
      <w:r>
        <w:rPr>
          <w:rFonts w:hint="default"/>
          <w:lang w:val="en-US" w:eastAsia="zh-CN"/>
        </w:rPr>
        <w:t>分享环节，陆子洁老师</w:t>
      </w:r>
      <w:r>
        <w:rPr>
          <w:rFonts w:hint="eastAsia"/>
          <w:lang w:val="en-US" w:eastAsia="zh-CN"/>
        </w:rPr>
        <w:t>分享</w:t>
      </w:r>
      <w:r>
        <w:rPr>
          <w:rFonts w:hint="default"/>
          <w:lang w:val="en-US" w:eastAsia="zh-CN"/>
        </w:rPr>
        <w:t>《追求理解的教学设计》</w:t>
      </w:r>
      <w:r>
        <w:rPr>
          <w:rFonts w:hint="eastAsia"/>
          <w:lang w:val="en-US" w:eastAsia="zh-CN"/>
        </w:rPr>
        <w:t>第一章内容</w:t>
      </w:r>
      <w:r>
        <w:rPr>
          <w:rFonts w:hint="default"/>
          <w:lang w:val="en-US" w:eastAsia="zh-CN"/>
        </w:rPr>
        <w:t>，系统阐释了逆向设计的三重进阶：从"确定预期学习目标"到"设计评估证据"，最终落脚于"规划学习体验"；张丹老师则结合</w:t>
      </w:r>
      <w:r>
        <w:rPr>
          <w:rFonts w:hint="eastAsia"/>
          <w:lang w:val="en-US" w:eastAsia="zh-CN"/>
        </w:rPr>
        <w:t>《项目式教学》带来分享：</w:t>
      </w:r>
      <w:r>
        <w:rPr>
          <w:rFonts w:hint="default"/>
          <w:lang w:val="en-US" w:eastAsia="zh-CN"/>
        </w:rPr>
        <w:t>《项目式教学：为学生创造沉浸式学习体验》，</w:t>
      </w:r>
      <w:r>
        <w:rPr>
          <w:rFonts w:hint="eastAsia"/>
          <w:lang w:val="en-US" w:eastAsia="zh-CN"/>
        </w:rPr>
        <w:t>张老师结合学校“共享单车”项目化学习案例，</w:t>
      </w:r>
      <w:r>
        <w:rPr>
          <w:rFonts w:hint="default"/>
          <w:lang w:val="en-US" w:eastAsia="zh-CN"/>
        </w:rPr>
        <w:t>分享了如何通过真实情境任务激发学生深度学习的经验。两位教师的精彩发言为在场教师提供了可借鉴的教学策略。</w:t>
      </w:r>
    </w:p>
    <w:p w14:paraId="3AECC012">
      <w:pPr>
        <w:ind w:firstLine="420" w:firstLineChars="200"/>
        <w:jc w:val="center"/>
        <w:rPr>
          <w:rFonts w:hint="default"/>
          <w:lang w:val="en-US" w:eastAsia="zh-CN"/>
        </w:rPr>
      </w:pPr>
      <w:r>
        <w:rPr>
          <w:rFonts w:hint="default"/>
          <w:lang w:val="en-US" w:eastAsia="zh-CN"/>
        </w:rPr>
        <w:drawing>
          <wp:inline distT="0" distB="0" distL="114300" distR="114300">
            <wp:extent cx="3199765" cy="2399665"/>
            <wp:effectExtent l="0" t="0" r="635" b="635"/>
            <wp:docPr id="48" name="图片 4" descr="IMG_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 descr="IMG_3440"/>
                    <pic:cNvPicPr>
                      <a:picLocks noChangeAspect="1"/>
                    </pic:cNvPicPr>
                  </pic:nvPicPr>
                  <pic:blipFill>
                    <a:blip r:embed="rId20"/>
                    <a:stretch>
                      <a:fillRect/>
                    </a:stretch>
                  </pic:blipFill>
                  <pic:spPr>
                    <a:xfrm>
                      <a:off x="0" y="0"/>
                      <a:ext cx="3199765" cy="2399665"/>
                    </a:xfrm>
                    <a:prstGeom prst="rect">
                      <a:avLst/>
                    </a:prstGeom>
                    <a:noFill/>
                    <a:ln>
                      <a:noFill/>
                    </a:ln>
                  </pic:spPr>
                </pic:pic>
              </a:graphicData>
            </a:graphic>
          </wp:inline>
        </w:drawing>
      </w:r>
      <w:r>
        <w:rPr>
          <w:rFonts w:hint="default"/>
          <w:lang w:val="en-US" w:eastAsia="zh-CN"/>
        </w:rPr>
        <w:drawing>
          <wp:inline distT="0" distB="0" distL="114300" distR="114300">
            <wp:extent cx="3235325" cy="2272665"/>
            <wp:effectExtent l="0" t="0" r="3175" b="13335"/>
            <wp:docPr id="47" name="图片 5" descr="IMG_3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descr="IMG_3445"/>
                    <pic:cNvPicPr>
                      <a:picLocks noChangeAspect="1"/>
                    </pic:cNvPicPr>
                  </pic:nvPicPr>
                  <pic:blipFill>
                    <a:blip r:embed="rId21"/>
                    <a:stretch>
                      <a:fillRect/>
                    </a:stretch>
                  </pic:blipFill>
                  <pic:spPr>
                    <a:xfrm>
                      <a:off x="0" y="0"/>
                      <a:ext cx="3235325" cy="2272665"/>
                    </a:xfrm>
                    <a:prstGeom prst="rect">
                      <a:avLst/>
                    </a:prstGeom>
                    <a:noFill/>
                    <a:ln>
                      <a:noFill/>
                    </a:ln>
                  </pic:spPr>
                </pic:pic>
              </a:graphicData>
            </a:graphic>
          </wp:inline>
        </w:drawing>
      </w:r>
    </w:p>
    <w:p w14:paraId="69D39156">
      <w:pPr>
        <w:ind w:firstLine="420" w:firstLineChars="200"/>
        <w:jc w:val="center"/>
        <w:rPr>
          <w:rFonts w:hint="default"/>
          <w:lang w:val="en-US" w:eastAsia="zh-CN"/>
        </w:rPr>
      </w:pPr>
      <w:r>
        <w:rPr>
          <w:rFonts w:hint="eastAsia"/>
          <w:lang w:val="en-US" w:eastAsia="zh-CN"/>
        </w:rPr>
        <w:t>专家引领</w:t>
      </w:r>
    </w:p>
    <w:p w14:paraId="5F47D27A">
      <w:pPr>
        <w:ind w:firstLine="420" w:firstLineChars="200"/>
        <w:rPr>
          <w:rFonts w:hint="default"/>
          <w:lang w:val="en-US" w:eastAsia="zh-CN"/>
        </w:rPr>
      </w:pPr>
      <w:r>
        <w:rPr>
          <w:rFonts w:hint="eastAsia"/>
          <w:lang w:val="en-US" w:eastAsia="zh-CN"/>
        </w:rPr>
        <w:t>活动特邀无锡市教育教科院教研员季荣臻作专题讲座《赋能未来：机会与可能性——实践取向的项目式学习课程设计》。季老师强调，综合实践活动课堂应实现三大转型：一是不以知识灌输为目标，而是引导学生运用所学解决问题；二是聚焦方法论教学，培养策略性知识与系统性思维；三是依托真实情境，推动知识向能力的转化。季老师肯定了</w:t>
      </w:r>
      <w:r>
        <w:rPr>
          <w:rFonts w:hint="default"/>
          <w:lang w:val="en-US" w:eastAsia="zh-CN"/>
        </w:rPr>
        <w:t>两节课例生动诠释了综合实践课程如何促进学生全面发展</w:t>
      </w:r>
      <w:r>
        <w:rPr>
          <w:rFonts w:hint="eastAsia"/>
          <w:lang w:val="en-US" w:eastAsia="zh-CN"/>
        </w:rPr>
        <w:t>，同时给两位老师的课堂提出了建议。葛老师的</w:t>
      </w:r>
      <w:r>
        <w:rPr>
          <w:rFonts w:hint="default"/>
          <w:lang w:val="en-US" w:eastAsia="zh-CN"/>
        </w:rPr>
        <w:t>《红领巾爱心义卖行动》</w:t>
      </w:r>
      <w:r>
        <w:rPr>
          <w:rFonts w:hint="eastAsia"/>
          <w:lang w:val="en-US" w:eastAsia="zh-CN"/>
        </w:rPr>
        <w:t>要让学生更明确自己在活动中的角色，明确在课堂中需要做些什么。王老师在</w:t>
      </w:r>
      <w:r>
        <w:rPr>
          <w:rFonts w:hint="default"/>
          <w:lang w:val="en-US" w:eastAsia="zh-CN"/>
        </w:rPr>
        <w:t>《我的课间我做主》</w:t>
      </w:r>
      <w:r>
        <w:rPr>
          <w:rFonts w:hint="eastAsia"/>
          <w:lang w:val="en-US" w:eastAsia="zh-CN"/>
        </w:rPr>
        <w:t>一课中则要基于学生已有的经验与想法，给学生自主设计活动的机会。</w:t>
      </w:r>
    </w:p>
    <w:p w14:paraId="69FD000B">
      <w:pPr>
        <w:ind w:firstLine="420" w:firstLineChars="200"/>
        <w:jc w:val="center"/>
        <w:rPr>
          <w:rFonts w:hint="default"/>
          <w:lang w:val="en-US" w:eastAsia="zh-CN"/>
        </w:rPr>
      </w:pPr>
      <w:r>
        <w:rPr>
          <w:rFonts w:hint="default"/>
          <w:lang w:val="en-US" w:eastAsia="zh-CN"/>
        </w:rPr>
        <w:drawing>
          <wp:inline distT="0" distB="0" distL="114300" distR="114300">
            <wp:extent cx="3258185" cy="2600325"/>
            <wp:effectExtent l="0" t="0" r="18415" b="9525"/>
            <wp:docPr id="46" name="图片 6" descr="IMG_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descr="IMG_3461"/>
                    <pic:cNvPicPr>
                      <a:picLocks noChangeAspect="1"/>
                    </pic:cNvPicPr>
                  </pic:nvPicPr>
                  <pic:blipFill>
                    <a:blip r:embed="rId22"/>
                    <a:stretch>
                      <a:fillRect/>
                    </a:stretch>
                  </pic:blipFill>
                  <pic:spPr>
                    <a:xfrm>
                      <a:off x="0" y="0"/>
                      <a:ext cx="3258185" cy="2600325"/>
                    </a:xfrm>
                    <a:prstGeom prst="rect">
                      <a:avLst/>
                    </a:prstGeom>
                    <a:noFill/>
                    <a:ln>
                      <a:noFill/>
                    </a:ln>
                  </pic:spPr>
                </pic:pic>
              </a:graphicData>
            </a:graphic>
          </wp:inline>
        </w:drawing>
      </w:r>
    </w:p>
    <w:p w14:paraId="5AB340B2">
      <w:pPr>
        <w:ind w:firstLine="420" w:firstLineChars="200"/>
        <w:rPr>
          <w:rFonts w:hint="default"/>
          <w:lang w:val="en-US" w:eastAsia="zh-CN"/>
        </w:rPr>
      </w:pPr>
      <w:r>
        <w:rPr>
          <w:rFonts w:hint="default"/>
          <w:lang w:val="en-US" w:eastAsia="zh-CN"/>
        </w:rPr>
        <w:t>解丽老师总结指出，本次活动通过课例展示与专家指导，明确了综合实践课堂需以学生为中心，从“知识传授”转向“能力培养”，未来将持续探索</w:t>
      </w:r>
      <w:r>
        <w:rPr>
          <w:rFonts w:hint="eastAsia"/>
          <w:lang w:val="en-US" w:eastAsia="zh-CN"/>
        </w:rPr>
        <w:t>情境与方法论</w:t>
      </w:r>
      <w:r>
        <w:rPr>
          <w:rFonts w:hint="default"/>
          <w:lang w:val="en-US" w:eastAsia="zh-CN"/>
        </w:rPr>
        <w:t>在教学中的应用</w:t>
      </w:r>
      <w:r>
        <w:rPr>
          <w:rFonts w:hint="eastAsia"/>
          <w:lang w:val="en-US" w:eastAsia="zh-CN"/>
        </w:rPr>
        <w:t>，并要精准判断活动主题适合的课型，在课例设计时提供丰富的工具和支架</w:t>
      </w:r>
      <w:r>
        <w:rPr>
          <w:rFonts w:hint="default"/>
          <w:lang w:val="en-US" w:eastAsia="zh-CN"/>
        </w:rPr>
        <w:t>。</w:t>
      </w:r>
    </w:p>
    <w:p w14:paraId="13F5B686">
      <w:pPr>
        <w:ind w:firstLine="420" w:firstLineChars="200"/>
        <w:jc w:val="center"/>
        <w:rPr>
          <w:rFonts w:hint="default"/>
          <w:lang w:val="en-US" w:eastAsia="zh-CN"/>
        </w:rPr>
      </w:pPr>
      <w:r>
        <w:rPr>
          <w:rFonts w:hint="default"/>
          <w:lang w:val="en-US" w:eastAsia="zh-CN"/>
        </w:rPr>
        <w:drawing>
          <wp:inline distT="0" distB="0" distL="114300" distR="114300">
            <wp:extent cx="2948305" cy="2211070"/>
            <wp:effectExtent l="0" t="0" r="4445" b="17780"/>
            <wp:docPr id="52" name="图片 7" descr="IMG_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descr="IMG_3435"/>
                    <pic:cNvPicPr>
                      <a:picLocks noChangeAspect="1"/>
                    </pic:cNvPicPr>
                  </pic:nvPicPr>
                  <pic:blipFill>
                    <a:blip r:embed="rId23"/>
                    <a:stretch>
                      <a:fillRect/>
                    </a:stretch>
                  </pic:blipFill>
                  <pic:spPr>
                    <a:xfrm>
                      <a:off x="0" y="0"/>
                      <a:ext cx="2948305" cy="2211070"/>
                    </a:xfrm>
                    <a:prstGeom prst="rect">
                      <a:avLst/>
                    </a:prstGeom>
                    <a:noFill/>
                    <a:ln>
                      <a:noFill/>
                    </a:ln>
                  </pic:spPr>
                </pic:pic>
              </a:graphicData>
            </a:graphic>
          </wp:inline>
        </w:drawing>
      </w:r>
    </w:p>
    <w:p w14:paraId="4E529DF6">
      <w:pPr>
        <w:ind w:firstLine="420" w:firstLineChars="200"/>
        <w:rPr>
          <w:rFonts w:hint="default"/>
          <w:lang w:val="en-US" w:eastAsia="zh-CN"/>
        </w:rPr>
      </w:pPr>
      <w:r>
        <w:rPr>
          <w:rFonts w:hint="default"/>
          <w:lang w:val="en-US" w:eastAsia="zh-CN"/>
        </w:rPr>
        <w:t>本次教研活动不仅为新北区小学综合实践教师搭建了交流与成长的平台，更通过课堂实践、智慧分享与专家引领的多元形式，为教育创新注入新动力。未来，解丽优秀教师培育室将继续以实践促发展，以协作共成长，书写教育新篇章。</w:t>
      </w:r>
    </w:p>
    <w:p w14:paraId="15D22B18">
      <w:pPr>
        <w:ind w:firstLine="420" w:firstLineChars="200"/>
        <w:rPr>
          <w:rFonts w:hint="default"/>
          <w:lang w:val="en-US" w:eastAsia="zh-CN"/>
        </w:rPr>
      </w:pPr>
    </w:p>
    <w:p w14:paraId="2C683F36">
      <w:pPr>
        <w:pStyle w:val="5"/>
        <w:spacing w:before="185" w:line="209" w:lineRule="auto"/>
        <w:jc w:val="right"/>
        <w:rPr>
          <w:rFonts w:hint="default" w:ascii="宋体" w:hAnsi="宋体" w:eastAsia="宋体" w:cs="宋体"/>
          <w:sz w:val="24"/>
          <w:lang w:val="en-US" w:eastAsia="zh-CN"/>
        </w:rPr>
      </w:pPr>
      <w:r>
        <w:rPr>
          <w:rFonts w:hint="eastAsia" w:ascii="宋体" w:hAnsi="宋体" w:eastAsia="宋体" w:cs="宋体"/>
          <w:sz w:val="24"/>
          <w:lang w:eastAsia="zh-CN"/>
        </w:rPr>
        <w:t>（</w:t>
      </w:r>
      <w:r>
        <w:rPr>
          <w:rFonts w:hint="eastAsia" w:ascii="宋体" w:hAnsi="宋体" w:eastAsia="宋体" w:cs="宋体"/>
          <w:sz w:val="24"/>
        </w:rPr>
        <w:t>本期资料整理：</w:t>
      </w:r>
      <w:r>
        <w:rPr>
          <w:rFonts w:hint="eastAsia" w:ascii="宋体" w:hAnsi="宋体" w:eastAsia="宋体" w:cs="宋体"/>
          <w:sz w:val="24"/>
          <w:lang w:eastAsia="zh-CN"/>
        </w:rPr>
        <w:t>新桥第二实验小学</w:t>
      </w:r>
      <w:r>
        <w:rPr>
          <w:rFonts w:hint="eastAsia" w:ascii="宋体" w:hAnsi="宋体" w:eastAsia="宋体" w:cs="宋体"/>
          <w:sz w:val="24"/>
          <w:lang w:val="en-US" w:eastAsia="zh-CN"/>
        </w:rPr>
        <w:t xml:space="preserve">  杨逸）</w:t>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auto"/>
    <w:pitch w:val="default"/>
    <w:sig w:usb0="80000287" w:usb1="280F3C52" w:usb2="00000016" w:usb3="00000000" w:csb0="0004001F" w:csb1="00000000"/>
  </w:font>
  <w:font w:name="undefined">
    <w:altName w:val="义启同过窗"/>
    <w:panose1 w:val="00000000000000000000"/>
    <w:charset w:val="00"/>
    <w:family w:val="auto"/>
    <w:pitch w:val="default"/>
    <w:sig w:usb0="00000000" w:usb1="00000000" w:usb2="00000000" w:usb3="00000000" w:csb0="00040001" w:csb1="00000000"/>
  </w:font>
  <w:font w:name="苹方-简">
    <w:altName w:val="宋体"/>
    <w:panose1 w:val="020B0400000000000000"/>
    <w:charset w:val="86"/>
    <w:family w:val="auto"/>
    <w:pitch w:val="default"/>
    <w:sig w:usb0="00000000" w:usb1="00000000" w:usb2="00000017" w:usb3="00000000" w:csb0="00040001" w:csb1="00000000"/>
  </w:font>
  <w:font w:name="Segoe UI">
    <w:panose1 w:val="020B0502040204020203"/>
    <w:charset w:val="00"/>
    <w:family w:val="auto"/>
    <w:pitch w:val="default"/>
    <w:sig w:usb0="E10022FF" w:usb1="C000E47F" w:usb2="00000029" w:usb3="00000000" w:csb0="200001DF" w:csb1="20000000"/>
  </w:font>
  <w:font w:name="楷体">
    <w:panose1 w:val="02010609060101010101"/>
    <w:charset w:val="86"/>
    <w:family w:val="auto"/>
    <w:pitch w:val="default"/>
    <w:sig w:usb0="800002BF" w:usb1="38CF7CFA" w:usb2="00000016" w:usb3="00000000" w:csb0="00040001" w:csb1="00000000"/>
  </w:font>
  <w:font w:name="汉仪星球体简">
    <w:altName w:val="宋体"/>
    <w:panose1 w:val="00020600040101010101"/>
    <w:charset w:val="86"/>
    <w:family w:val="auto"/>
    <w:pitch w:val="default"/>
    <w:sig w:usb0="00000000" w:usb1="00000000" w:usb2="00000016" w:usb3="00000000" w:csb0="0004009F" w:csb1="00000000"/>
  </w:font>
  <w:font w:name="义启同过窗">
    <w:panose1 w:val="02000503000000000000"/>
    <w:charset w:val="86"/>
    <w:family w:val="auto"/>
    <w:pitch w:val="default"/>
    <w:sig w:usb0="A00002BF" w:usb1="18CF7CFB" w:usb2="00000012" w:usb3="00000000" w:csb0="00040001"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5A5821F"/>
    <w:multiLevelType w:val="singleLevel"/>
    <w:tmpl w:val="F5A5821F"/>
    <w:lvl w:ilvl="0" w:tentative="0">
      <w:start w:val="2"/>
      <w:numFmt w:val="chineseCounting"/>
      <w:suff w:val="nothing"/>
      <w:lvlText w:val="%1、"/>
      <w:lvlJc w:val="left"/>
      <w:rPr>
        <w:rFonts w:hint="eastAsia"/>
      </w:rPr>
    </w:lvl>
  </w:abstractNum>
  <w:abstractNum w:abstractNumId="1">
    <w:nsid w:val="FCFC2273"/>
    <w:multiLevelType w:val="singleLevel"/>
    <w:tmpl w:val="FCFC2273"/>
    <w:lvl w:ilvl="0" w:tentative="0">
      <w:start w:val="3"/>
      <w:numFmt w:val="decimal"/>
      <w:lvlText w:val="%1."/>
      <w:lvlJc w:val="left"/>
      <w:pPr>
        <w:tabs>
          <w:tab w:val="left" w:pos="312"/>
        </w:tabs>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NkOTRhNTAyMWJiZTQ1NDI5ZGNkN2JiNzMyZDMyOWYifQ=="/>
  </w:docVars>
  <w:rsids>
    <w:rsidRoot w:val="00000000"/>
    <w:rsid w:val="039338F8"/>
    <w:rsid w:val="0CEE31B2"/>
    <w:rsid w:val="19F72FB0"/>
    <w:rsid w:val="201C7BDE"/>
    <w:rsid w:val="2273586A"/>
    <w:rsid w:val="5EC3CF3E"/>
    <w:rsid w:val="5FFBCBA7"/>
    <w:rsid w:val="697B0A9F"/>
    <w:rsid w:val="7FFF9A36"/>
    <w:rsid w:val="AFDF2240"/>
    <w:rsid w:val="F9FFBB2D"/>
    <w:rsid w:val="FDED902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100" w:beforeAutospacing="1" w:after="100" w:afterAutospacing="1"/>
      <w:jc w:val="left"/>
      <w:outlineLvl w:val="0"/>
    </w:pPr>
    <w:rPr>
      <w:rFonts w:hint="eastAsia" w:ascii="宋体" w:hAnsi="宋体" w:eastAsia="宋体" w:cs="宋体"/>
      <w:b/>
      <w:bCs/>
      <w:kern w:val="44"/>
      <w:sz w:val="48"/>
      <w:szCs w:val="48"/>
      <w:lang w:val="en-US" w:eastAsia="zh-CN" w:bidi="ar"/>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1"/>
    <w:next w:val="1"/>
    <w:semiHidden/>
    <w:unhideWhenUsed/>
    <w:qFormat/>
    <w:uiPriority w:val="0"/>
    <w:pPr>
      <w:keepNext/>
      <w:keepLines/>
      <w:spacing w:before="260" w:beforeLines="0" w:beforeAutospacing="0" w:after="260" w:afterLines="0" w:afterAutospacing="0" w:line="413" w:lineRule="auto"/>
      <w:outlineLvl w:val="2"/>
    </w:pPr>
    <w:rPr>
      <w:rFonts w:eastAsia="宋体"/>
      <w:b/>
      <w:sz w:val="24"/>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5">
    <w:name w:val="Body Text"/>
    <w:basedOn w:val="1"/>
    <w:semiHidden/>
    <w:qFormat/>
    <w:uiPriority w:val="0"/>
    <w:rPr>
      <w:rFonts w:ascii="微软雅黑" w:hAnsi="微软雅黑" w:eastAsia="微软雅黑" w:cs="微软雅黑"/>
      <w:sz w:val="24"/>
      <w:szCs w:val="24"/>
      <w:lang w:val="en-US" w:eastAsia="en-US" w:bidi="ar-SA"/>
    </w:r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Normal (Web)"/>
    <w:basedOn w:val="1"/>
    <w:qFormat/>
    <w:uiPriority w:val="0"/>
    <w:pPr>
      <w:spacing w:before="0" w:beforeAutospacing="1" w:after="0" w:afterAutospacing="1"/>
      <w:ind w:left="0" w:right="0"/>
      <w:jc w:val="left"/>
    </w:pPr>
    <w:rPr>
      <w:kern w:val="0"/>
      <w:sz w:val="24"/>
      <w:lang w:val="en-US" w:eastAsia="zh-CN" w:bidi="ar"/>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basedOn w:val="11"/>
    <w:qFormat/>
    <w:uiPriority w:val="0"/>
    <w:rPr>
      <w:b/>
    </w:rPr>
  </w:style>
  <w:style w:type="character" w:customStyle="1" w:styleId="13">
    <w:name w:val="正文文本 (2) + 间距 0 pt"/>
    <w:qFormat/>
    <w:uiPriority w:val="0"/>
    <w:rPr>
      <w:rFonts w:ascii="宋体" w:eastAsia="宋体"/>
      <w:spacing w:val="2"/>
      <w:sz w:val="28"/>
      <w:szCs w:val="28"/>
      <w:shd w:val="clear" w:color="auto" w:fill="FFFFFF"/>
      <w:lang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jpe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microsoft.com/office/2007/relationships/hdphoto" Target="media/image9.pn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31</Pages>
  <Words>11370</Words>
  <Characters>11555</Characters>
  <Lines>0</Lines>
  <Paragraphs>0</Paragraphs>
  <TotalTime>1</TotalTime>
  <ScaleCrop>false</ScaleCrop>
  <LinksUpToDate>false</LinksUpToDate>
  <CharactersWithSpaces>11852</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2024-08-24T14:11:00Z</dcterms:created>
  <dc:creator>DoraHu</dc:creator>
  <cp:lastModifiedBy>阳阳</cp:lastModifiedBy>
  <dcterms:modified xsi:type="dcterms:W3CDTF">2025-03-24T02:58:56Z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822847D6938B41798DBFE94E43F3AB46_13</vt:lpwstr>
  </property>
  <property fmtid="{D5CDD505-2E9C-101B-9397-08002B2CF9AE}" pid="4" name="KSOTemplateDocerSaveRecord">
    <vt:lpwstr>eyJoZGlkIjoiYTU1NWQ2ZTIxMmE2ZWIxZGE3YzVmMDY1YWUxZTUwNWQiLCJ1c2VySWQiOiIyMTA0NTgxMDYifQ==</vt:lpwstr>
  </property>
</Properties>
</file>