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D4BD01">
      <w:pPr>
        <w:adjustRightInd w:val="0"/>
        <w:snapToGrid w:val="0"/>
        <w:ind w:firstLine="640" w:firstLineChars="200"/>
        <w:jc w:val="center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新北区</w:t>
      </w: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>黄华萍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优秀教师培育室</w:t>
      </w:r>
      <w:r>
        <w:rPr>
          <w:rFonts w:hint="eastAsia" w:ascii="微软雅黑" w:hAnsi="微软雅黑" w:eastAsia="微软雅黑" w:cs="微软雅黑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年度评估</w:t>
      </w:r>
      <w:r>
        <w:rPr>
          <w:rFonts w:ascii="微软雅黑" w:hAnsi="微软雅黑" w:eastAsia="微软雅黑" w:cs="微软雅黑"/>
          <w:b/>
          <w:color w:val="FF0000"/>
          <w:sz w:val="32"/>
          <w:szCs w:val="32"/>
        </w:rPr>
        <w:t>B</w:t>
      </w:r>
      <w:r>
        <w:rPr>
          <w:rFonts w:hint="eastAsia" w:ascii="微软雅黑" w:hAnsi="微软雅黑" w:eastAsia="微软雅黑" w:cs="微软雅黑"/>
          <w:b/>
          <w:color w:val="FF0000"/>
          <w:sz w:val="32"/>
          <w:szCs w:val="32"/>
          <w:lang w:val="en-US" w:eastAsia="zh-CN"/>
        </w:rPr>
        <w:t>16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佐证材料</w:t>
      </w:r>
    </w:p>
    <w:p w14:paraId="17F157D1">
      <w:pPr>
        <w:ind w:firstLine="211" w:firstLineChars="100"/>
        <w:jc w:val="center"/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2024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日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—2025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日）</w:t>
      </w:r>
    </w:p>
    <w:p w14:paraId="7E158685">
      <w:pPr>
        <w:pStyle w:val="11"/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0EF684E9">
      <w:pPr>
        <w:pStyle w:val="11"/>
        <w:widowControl w:val="0"/>
        <w:numPr>
          <w:ilvl w:val="0"/>
          <w:numId w:val="0"/>
        </w:numPr>
        <w:jc w:val="both"/>
        <w:rPr>
          <w:rFonts w:hint="default" w:ascii="黑体" w:hAnsi="黑体" w:eastAsia="黑体" w:cs="黑体"/>
          <w:b/>
          <w:bCs/>
          <w:color w:val="FF0000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Cs w:val="21"/>
          <w:lang w:val="en-US" w:eastAsia="zh-CN"/>
        </w:rPr>
        <w:t>专业称号、职称晋升</w:t>
      </w:r>
    </w:p>
    <w:p w14:paraId="72321DCC">
      <w:pPr>
        <w:pStyle w:val="11"/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b/>
          <w:bCs/>
          <w:szCs w:val="21"/>
        </w:rPr>
      </w:pPr>
    </w:p>
    <w:tbl>
      <w:tblPr>
        <w:tblStyle w:val="6"/>
        <w:tblW w:w="994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5"/>
        <w:gridCol w:w="1260"/>
        <w:gridCol w:w="3315"/>
        <w:gridCol w:w="2175"/>
        <w:gridCol w:w="1515"/>
        <w:gridCol w:w="945"/>
      </w:tblGrid>
      <w:tr w14:paraId="6B553D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F0C9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序号</w:t>
            </w:r>
          </w:p>
        </w:tc>
        <w:tc>
          <w:tcPr>
            <w:tcW w:w="1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86DF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姓名</w:t>
            </w:r>
          </w:p>
        </w:tc>
        <w:tc>
          <w:tcPr>
            <w:tcW w:w="33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18DDD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内容</w:t>
            </w:r>
          </w:p>
        </w:tc>
        <w:tc>
          <w:tcPr>
            <w:tcW w:w="21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31CF2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发证单位</w:t>
            </w:r>
          </w:p>
        </w:tc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3950D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时间</w:t>
            </w:r>
          </w:p>
        </w:tc>
        <w:tc>
          <w:tcPr>
            <w:tcW w:w="9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F065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级别</w:t>
            </w:r>
          </w:p>
        </w:tc>
      </w:tr>
      <w:tr w14:paraId="28550A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73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AE86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342A8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朱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琳</w:t>
            </w:r>
          </w:p>
        </w:tc>
        <w:tc>
          <w:tcPr>
            <w:tcW w:w="33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7BBB1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常州市学科带头人</w:t>
            </w:r>
          </w:p>
        </w:tc>
        <w:tc>
          <w:tcPr>
            <w:tcW w:w="217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128B3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常州市教育局</w:t>
            </w:r>
          </w:p>
        </w:tc>
        <w:tc>
          <w:tcPr>
            <w:tcW w:w="15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DC2B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2024.12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BF2D2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市级</w:t>
            </w:r>
          </w:p>
        </w:tc>
      </w:tr>
      <w:tr w14:paraId="129DE3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73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5D7F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D7CC8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黄汝群</w:t>
            </w:r>
          </w:p>
        </w:tc>
        <w:tc>
          <w:tcPr>
            <w:tcW w:w="33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DD1AC1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常州市学科带头人</w:t>
            </w:r>
          </w:p>
        </w:tc>
        <w:tc>
          <w:tcPr>
            <w:tcW w:w="217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2D24C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常州市教育局</w:t>
            </w:r>
          </w:p>
        </w:tc>
        <w:tc>
          <w:tcPr>
            <w:tcW w:w="15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AC00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2024.12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3D4E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市级</w:t>
            </w:r>
          </w:p>
        </w:tc>
      </w:tr>
      <w:tr w14:paraId="583316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73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064E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7743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牟奕蒙</w:t>
            </w:r>
          </w:p>
        </w:tc>
        <w:tc>
          <w:tcPr>
            <w:tcW w:w="33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1370C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常州市骨干教师</w:t>
            </w:r>
          </w:p>
        </w:tc>
        <w:tc>
          <w:tcPr>
            <w:tcW w:w="217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19CB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常州市教育局</w:t>
            </w:r>
          </w:p>
        </w:tc>
        <w:tc>
          <w:tcPr>
            <w:tcW w:w="15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E90BC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2024.12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3EB71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市级</w:t>
            </w:r>
          </w:p>
        </w:tc>
      </w:tr>
      <w:tr w14:paraId="346AAD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73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D90D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BBF9D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何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倩</w:t>
            </w:r>
          </w:p>
        </w:tc>
        <w:tc>
          <w:tcPr>
            <w:tcW w:w="33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BF8B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常州市骨干教师</w:t>
            </w:r>
          </w:p>
        </w:tc>
        <w:tc>
          <w:tcPr>
            <w:tcW w:w="217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55A35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常州市教育局</w:t>
            </w:r>
          </w:p>
        </w:tc>
        <w:tc>
          <w:tcPr>
            <w:tcW w:w="15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33BA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2024.12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C6B41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市级</w:t>
            </w:r>
          </w:p>
        </w:tc>
      </w:tr>
      <w:tr w14:paraId="5A1BB0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73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92645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7F842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宋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毅</w:t>
            </w:r>
          </w:p>
        </w:tc>
        <w:tc>
          <w:tcPr>
            <w:tcW w:w="33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B484C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常州市骨干教师</w:t>
            </w:r>
          </w:p>
        </w:tc>
        <w:tc>
          <w:tcPr>
            <w:tcW w:w="217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C779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常州市教育局</w:t>
            </w:r>
          </w:p>
        </w:tc>
        <w:tc>
          <w:tcPr>
            <w:tcW w:w="15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21AD1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2024.12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4639B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市级</w:t>
            </w:r>
          </w:p>
        </w:tc>
      </w:tr>
      <w:tr w14:paraId="28DFAB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73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540BB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C8313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王秀秀</w:t>
            </w:r>
          </w:p>
        </w:tc>
        <w:tc>
          <w:tcPr>
            <w:tcW w:w="33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6620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新北区学科带头人</w:t>
            </w:r>
          </w:p>
        </w:tc>
        <w:tc>
          <w:tcPr>
            <w:tcW w:w="217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8D771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新北区教育局</w:t>
            </w:r>
          </w:p>
        </w:tc>
        <w:tc>
          <w:tcPr>
            <w:tcW w:w="15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4FE3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2024.12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93D3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区级</w:t>
            </w:r>
          </w:p>
        </w:tc>
      </w:tr>
      <w:tr w14:paraId="672D97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73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E197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0311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缪天祎</w:t>
            </w:r>
          </w:p>
        </w:tc>
        <w:tc>
          <w:tcPr>
            <w:tcW w:w="33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E718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新北区骨干教师</w:t>
            </w:r>
          </w:p>
        </w:tc>
        <w:tc>
          <w:tcPr>
            <w:tcW w:w="217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70CD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新北区教育局</w:t>
            </w:r>
          </w:p>
        </w:tc>
        <w:tc>
          <w:tcPr>
            <w:tcW w:w="15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FE13C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2024.12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EF0EF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区级</w:t>
            </w:r>
          </w:p>
        </w:tc>
      </w:tr>
      <w:tr w14:paraId="3EA9BE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73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A08C5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21C92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孔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晶</w:t>
            </w:r>
          </w:p>
        </w:tc>
        <w:tc>
          <w:tcPr>
            <w:tcW w:w="33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5A2E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新北区骨干教师</w:t>
            </w:r>
          </w:p>
        </w:tc>
        <w:tc>
          <w:tcPr>
            <w:tcW w:w="217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1F96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新北区教育局</w:t>
            </w:r>
          </w:p>
        </w:tc>
        <w:tc>
          <w:tcPr>
            <w:tcW w:w="15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E6C5C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2024.12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E2953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区级</w:t>
            </w:r>
          </w:p>
        </w:tc>
      </w:tr>
      <w:tr w14:paraId="43B5DB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73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50AF0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30E25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任亚楠</w:t>
            </w:r>
          </w:p>
        </w:tc>
        <w:tc>
          <w:tcPr>
            <w:tcW w:w="33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18B3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新北区骨干教师</w:t>
            </w:r>
          </w:p>
        </w:tc>
        <w:tc>
          <w:tcPr>
            <w:tcW w:w="217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3820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新北区教育局</w:t>
            </w:r>
          </w:p>
        </w:tc>
        <w:tc>
          <w:tcPr>
            <w:tcW w:w="15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D191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2024.12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8C151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区级</w:t>
            </w:r>
          </w:p>
        </w:tc>
      </w:tr>
      <w:tr w14:paraId="19C0C0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73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DA62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E30E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Calibri" w:hAnsi="Calibri" w:eastAsia="宋体" w:cs="Times New Roman"/>
                <w:color w:val="auto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王鉴尧</w:t>
            </w:r>
          </w:p>
        </w:tc>
        <w:tc>
          <w:tcPr>
            <w:tcW w:w="33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273FC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新北区骨干教师</w:t>
            </w:r>
          </w:p>
        </w:tc>
        <w:tc>
          <w:tcPr>
            <w:tcW w:w="217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73E5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新北区教育局</w:t>
            </w:r>
          </w:p>
        </w:tc>
        <w:tc>
          <w:tcPr>
            <w:tcW w:w="15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B988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2024.12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77C35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区级</w:t>
            </w:r>
          </w:p>
        </w:tc>
      </w:tr>
      <w:tr w14:paraId="542AE1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735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84C98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6AAD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宋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毅</w:t>
            </w:r>
          </w:p>
        </w:tc>
        <w:tc>
          <w:tcPr>
            <w:tcW w:w="3315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A5B00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中小学一级教师</w:t>
            </w:r>
          </w:p>
        </w:tc>
        <w:tc>
          <w:tcPr>
            <w:tcW w:w="2175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A99B3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常州市人力资源和社会保障局</w:t>
            </w:r>
          </w:p>
        </w:tc>
        <w:tc>
          <w:tcPr>
            <w:tcW w:w="1515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F69A5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2024.11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139C1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市级</w:t>
            </w:r>
          </w:p>
        </w:tc>
      </w:tr>
      <w:tr w14:paraId="2AA6B8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73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D57E8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3F2E7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杨睿楠</w:t>
            </w:r>
          </w:p>
        </w:tc>
        <w:tc>
          <w:tcPr>
            <w:tcW w:w="33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3B8CF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中小学二级教师</w:t>
            </w:r>
          </w:p>
        </w:tc>
        <w:tc>
          <w:tcPr>
            <w:tcW w:w="217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90F1A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pacing w:val="0"/>
                <w:w w:val="100"/>
                <w:sz w:val="21"/>
                <w:szCs w:val="21"/>
                <w:vertAlign w:val="baseline"/>
              </w:rPr>
              <w:t>常州市人力资源和社会保障局</w:t>
            </w:r>
          </w:p>
        </w:tc>
        <w:tc>
          <w:tcPr>
            <w:tcW w:w="151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B4A5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2024.12</w:t>
            </w:r>
          </w:p>
        </w:tc>
        <w:tc>
          <w:tcPr>
            <w:tcW w:w="945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D43F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市级</w:t>
            </w:r>
          </w:p>
        </w:tc>
      </w:tr>
    </w:tbl>
    <w:p w14:paraId="7009E9BA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both"/>
      </w:pPr>
      <w:r>
        <w:rPr>
          <w:rFonts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 </w:t>
      </w:r>
    </w:p>
    <w:p w14:paraId="0278EC0E">
      <w:pPr>
        <w:rPr>
          <w:rFonts w:hint="eastAsia" w:ascii="宋体" w:hAnsi="宋体" w:eastAsia="宋体" w:cs="黑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874C1FB">
      <w:pPr>
        <w:pStyle w:val="11"/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b/>
          <w:bCs/>
          <w:color w:val="FF0000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Cs w:val="21"/>
          <w:lang w:val="en-US" w:eastAsia="zh-CN"/>
        </w:rPr>
        <w:t>合计：市区五级梯队10人，职称晋升2人。</w:t>
      </w:r>
    </w:p>
    <w:p w14:paraId="69D6C773">
      <w:pPr>
        <w:rPr>
          <w:rFonts w:hint="eastAsia"/>
          <w:b/>
          <w:bCs/>
          <w:lang w:val="en-US" w:eastAsia="zh-CN"/>
        </w:rPr>
      </w:pPr>
    </w:p>
    <w:p w14:paraId="6D5DBB7F">
      <w:pPr>
        <w:rPr>
          <w:rFonts w:hint="eastAsia"/>
          <w:lang w:val="en-US" w:eastAsia="zh-CN"/>
        </w:rPr>
      </w:pPr>
    </w:p>
    <w:p w14:paraId="622B7933">
      <w:pPr>
        <w:rPr>
          <w:rFonts w:hint="eastAsia"/>
          <w:lang w:val="en-US" w:eastAsia="zh-CN"/>
        </w:rPr>
      </w:pPr>
    </w:p>
    <w:p w14:paraId="36B7A1D4">
      <w:pPr>
        <w:rPr>
          <w:rFonts w:hint="eastAsia"/>
          <w:lang w:val="en-US" w:eastAsia="zh-CN"/>
        </w:rPr>
      </w:pPr>
    </w:p>
    <w:p w14:paraId="3F598416">
      <w:pPr>
        <w:rPr>
          <w:rFonts w:hint="eastAsia"/>
          <w:lang w:val="en-US" w:eastAsia="zh-CN"/>
        </w:rPr>
      </w:pPr>
    </w:p>
    <w:p w14:paraId="480667E6">
      <w:pPr>
        <w:rPr>
          <w:rFonts w:hint="eastAsia"/>
          <w:lang w:val="en-US" w:eastAsia="zh-CN"/>
        </w:rPr>
      </w:pPr>
    </w:p>
    <w:p w14:paraId="06E58FBA">
      <w:pPr>
        <w:rPr>
          <w:rFonts w:hint="eastAsia"/>
          <w:lang w:val="en-US" w:eastAsia="zh-CN"/>
        </w:rPr>
      </w:pPr>
    </w:p>
    <w:p w14:paraId="16A0D68C">
      <w:pPr>
        <w:rPr>
          <w:rFonts w:hint="eastAsia"/>
          <w:lang w:val="en-US" w:eastAsia="zh-CN"/>
        </w:rPr>
      </w:pPr>
    </w:p>
    <w:p w14:paraId="3BF7B290">
      <w:pPr>
        <w:rPr>
          <w:rFonts w:hint="eastAsia"/>
          <w:lang w:val="en-US" w:eastAsia="zh-CN"/>
        </w:rPr>
      </w:pPr>
    </w:p>
    <w:p w14:paraId="01CC090C">
      <w:pPr>
        <w:rPr>
          <w:rFonts w:hint="eastAsia"/>
          <w:lang w:val="en-US" w:eastAsia="zh-CN"/>
        </w:rPr>
      </w:pPr>
    </w:p>
    <w:p w14:paraId="37516F84">
      <w:pPr>
        <w:rPr>
          <w:rFonts w:hint="eastAsia"/>
          <w:lang w:val="en-US" w:eastAsia="zh-CN"/>
        </w:rPr>
      </w:pPr>
    </w:p>
    <w:p w14:paraId="2CA8A01F">
      <w:pPr>
        <w:rPr>
          <w:rFonts w:hint="eastAsia"/>
          <w:lang w:val="en-US" w:eastAsia="zh-CN"/>
        </w:rPr>
      </w:pPr>
    </w:p>
    <w:p w14:paraId="2B054469">
      <w:pPr>
        <w:pStyle w:val="11"/>
        <w:widowControl w:val="0"/>
        <w:numPr>
          <w:ilvl w:val="0"/>
          <w:numId w:val="0"/>
        </w:num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佐证材料</w:t>
      </w:r>
    </w:p>
    <w:p w14:paraId="0DE9FA5C"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-608965</wp:posOffset>
            </wp:positionV>
            <wp:extent cx="4150360" cy="5506085"/>
            <wp:effectExtent l="0" t="0" r="8890" b="2540"/>
            <wp:wrapNone/>
            <wp:docPr id="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150360" cy="55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5E4141">
      <w:pPr>
        <w:rPr>
          <w:rFonts w:hint="eastAsia"/>
          <w:lang w:val="en-US" w:eastAsia="zh-CN"/>
        </w:rPr>
      </w:pPr>
    </w:p>
    <w:p w14:paraId="0489ABA2">
      <w:pPr>
        <w:rPr>
          <w:rFonts w:hint="eastAsia"/>
          <w:lang w:val="en-US" w:eastAsia="zh-CN"/>
        </w:rPr>
      </w:pPr>
    </w:p>
    <w:p w14:paraId="24445A9D">
      <w:pPr>
        <w:rPr>
          <w:rFonts w:hint="eastAsia"/>
          <w:lang w:val="en-US" w:eastAsia="zh-CN"/>
        </w:rPr>
      </w:pPr>
    </w:p>
    <w:p w14:paraId="7401F48B">
      <w:pPr>
        <w:rPr>
          <w:rFonts w:hint="eastAsia"/>
          <w:lang w:val="en-US" w:eastAsia="zh-CN"/>
        </w:rPr>
      </w:pPr>
    </w:p>
    <w:p w14:paraId="5A86378C">
      <w:pPr>
        <w:rPr>
          <w:rFonts w:hint="eastAsia"/>
          <w:lang w:val="en-US" w:eastAsia="zh-CN"/>
        </w:rPr>
      </w:pPr>
    </w:p>
    <w:p w14:paraId="288C74D7">
      <w:pPr>
        <w:rPr>
          <w:rFonts w:hint="eastAsia"/>
          <w:lang w:val="en-US" w:eastAsia="zh-CN"/>
        </w:rPr>
      </w:pPr>
    </w:p>
    <w:p w14:paraId="7A171FE1">
      <w:pPr>
        <w:rPr>
          <w:rFonts w:hint="eastAsia"/>
          <w:lang w:val="en-US" w:eastAsia="zh-CN"/>
        </w:rPr>
      </w:pPr>
    </w:p>
    <w:p w14:paraId="5FF6C0A1">
      <w:pPr>
        <w:rPr>
          <w:rFonts w:hint="eastAsia"/>
          <w:lang w:val="en-US" w:eastAsia="zh-CN"/>
        </w:rPr>
      </w:pPr>
    </w:p>
    <w:p w14:paraId="110ED536">
      <w:pPr>
        <w:rPr>
          <w:rFonts w:hint="eastAsia"/>
          <w:lang w:val="en-US" w:eastAsia="zh-CN"/>
        </w:rPr>
      </w:pPr>
    </w:p>
    <w:p w14:paraId="78FB3453">
      <w:pPr>
        <w:rPr>
          <w:rFonts w:hint="eastAsia"/>
          <w:lang w:val="en-US" w:eastAsia="zh-CN"/>
        </w:rPr>
      </w:pPr>
    </w:p>
    <w:p w14:paraId="6B05695C">
      <w:pPr>
        <w:rPr>
          <w:rFonts w:hint="eastAsia"/>
          <w:lang w:val="en-US" w:eastAsia="zh-CN"/>
        </w:rPr>
      </w:pPr>
    </w:p>
    <w:p w14:paraId="029EC57A">
      <w:pPr>
        <w:rPr>
          <w:rFonts w:hint="eastAsia"/>
          <w:lang w:val="en-US" w:eastAsia="zh-CN"/>
        </w:rPr>
      </w:pPr>
    </w:p>
    <w:p w14:paraId="7E91241C">
      <w:pPr>
        <w:rPr>
          <w:rFonts w:hint="eastAsia"/>
          <w:lang w:val="en-US" w:eastAsia="zh-CN"/>
        </w:rPr>
      </w:pPr>
    </w:p>
    <w:p w14:paraId="0D715EC4">
      <w:pPr>
        <w:rPr>
          <w:rFonts w:hint="eastAsia"/>
          <w:lang w:val="en-US" w:eastAsia="zh-CN"/>
        </w:rPr>
      </w:pPr>
    </w:p>
    <w:p w14:paraId="29B35584">
      <w:pPr>
        <w:rPr>
          <w:rFonts w:hint="eastAsia"/>
          <w:lang w:val="en-US" w:eastAsia="zh-CN"/>
        </w:rPr>
      </w:pPr>
    </w:p>
    <w:p w14:paraId="4016C66C">
      <w:pPr>
        <w:rPr>
          <w:rFonts w:hint="eastAsia"/>
          <w:lang w:val="en-US" w:eastAsia="zh-CN"/>
        </w:rPr>
      </w:pPr>
    </w:p>
    <w:p w14:paraId="4A61E866">
      <w:pPr>
        <w:rPr>
          <w:rFonts w:hint="eastAsia"/>
          <w:lang w:val="en-US" w:eastAsia="zh-CN"/>
        </w:rPr>
      </w:pPr>
    </w:p>
    <w:p w14:paraId="4C757E51">
      <w:pPr>
        <w:rPr>
          <w:rFonts w:hint="eastAsia"/>
          <w:lang w:val="en-US" w:eastAsia="zh-CN"/>
        </w:rPr>
      </w:pPr>
    </w:p>
    <w:p w14:paraId="1C384061">
      <w:pPr>
        <w:rPr>
          <w:rFonts w:hint="eastAsia"/>
          <w:lang w:val="en-US" w:eastAsia="zh-CN"/>
        </w:rPr>
      </w:pPr>
    </w:p>
    <w:p w14:paraId="2992185B">
      <w:pPr>
        <w:rPr>
          <w:rFonts w:hint="eastAsia"/>
          <w:lang w:val="en-US" w:eastAsia="zh-CN"/>
        </w:rPr>
      </w:pPr>
    </w:p>
    <w:p w14:paraId="7C7B4C1D">
      <w:pPr>
        <w:rPr>
          <w:rFonts w:hint="eastAsia"/>
          <w:lang w:val="en-US" w:eastAsia="zh-CN"/>
        </w:rPr>
      </w:pPr>
    </w:p>
    <w:p w14:paraId="2ED66C47"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-619125</wp:posOffset>
            </wp:positionV>
            <wp:extent cx="4036060" cy="5479415"/>
            <wp:effectExtent l="0" t="0" r="6985" b="2540"/>
            <wp:wrapNone/>
            <wp:docPr id="8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036060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C14AE4">
      <w:pPr>
        <w:rPr>
          <w:rFonts w:hint="eastAsia"/>
          <w:lang w:val="en-US" w:eastAsia="zh-CN"/>
        </w:rPr>
      </w:pPr>
    </w:p>
    <w:p w14:paraId="34889F9F">
      <w:pPr>
        <w:rPr>
          <w:rFonts w:hint="eastAsia"/>
          <w:lang w:val="en-US" w:eastAsia="zh-CN"/>
        </w:rPr>
      </w:pPr>
    </w:p>
    <w:p w14:paraId="30F52496">
      <w:pPr>
        <w:rPr>
          <w:rFonts w:hint="eastAsia"/>
          <w:lang w:val="en-US" w:eastAsia="zh-CN"/>
        </w:rPr>
      </w:pPr>
    </w:p>
    <w:p w14:paraId="02AD0448">
      <w:pPr>
        <w:rPr>
          <w:rFonts w:hint="eastAsia"/>
          <w:lang w:val="en-US" w:eastAsia="zh-CN"/>
        </w:rPr>
      </w:pPr>
    </w:p>
    <w:p w14:paraId="3A77D374">
      <w:pPr>
        <w:rPr>
          <w:rFonts w:hint="eastAsia"/>
          <w:lang w:val="en-US" w:eastAsia="zh-CN"/>
        </w:rPr>
      </w:pPr>
    </w:p>
    <w:p w14:paraId="1005D8A3">
      <w:pPr>
        <w:rPr>
          <w:rFonts w:hint="eastAsia"/>
          <w:lang w:val="en-US" w:eastAsia="zh-CN"/>
        </w:rPr>
      </w:pPr>
    </w:p>
    <w:p w14:paraId="3B02A17D">
      <w:pPr>
        <w:rPr>
          <w:rFonts w:hint="eastAsia"/>
          <w:lang w:val="en-US" w:eastAsia="zh-CN"/>
        </w:rPr>
      </w:pPr>
    </w:p>
    <w:p w14:paraId="174501CF">
      <w:pPr>
        <w:rPr>
          <w:rFonts w:hint="eastAsia"/>
          <w:lang w:val="en-US" w:eastAsia="zh-CN"/>
        </w:rPr>
      </w:pPr>
    </w:p>
    <w:p w14:paraId="245F23D1">
      <w:pPr>
        <w:rPr>
          <w:rFonts w:hint="eastAsia"/>
          <w:lang w:val="en-US" w:eastAsia="zh-CN"/>
        </w:rPr>
      </w:pPr>
    </w:p>
    <w:p w14:paraId="3CC36543">
      <w:pPr>
        <w:rPr>
          <w:rFonts w:hint="eastAsia"/>
          <w:lang w:val="en-US" w:eastAsia="zh-CN"/>
        </w:rPr>
      </w:pPr>
    </w:p>
    <w:p w14:paraId="406CF520">
      <w:pPr>
        <w:rPr>
          <w:rFonts w:hint="eastAsia"/>
          <w:lang w:val="en-US" w:eastAsia="zh-CN"/>
        </w:rPr>
      </w:pPr>
    </w:p>
    <w:p w14:paraId="6103A4F6">
      <w:pPr>
        <w:rPr>
          <w:rFonts w:hint="eastAsia"/>
          <w:lang w:val="en-US" w:eastAsia="zh-CN"/>
        </w:rPr>
      </w:pPr>
    </w:p>
    <w:p w14:paraId="0920F498">
      <w:pPr>
        <w:rPr>
          <w:rFonts w:hint="default"/>
          <w:lang w:val="en-US" w:eastAsia="zh-CN"/>
        </w:rPr>
      </w:pPr>
    </w:p>
    <w:p w14:paraId="6F92DC69"/>
    <w:p w14:paraId="49F69F22">
      <w:pPr>
        <w:rPr>
          <w:rFonts w:hint="eastAsia" w:eastAsia="宋体"/>
          <w:lang w:eastAsia="zh-CN"/>
        </w:rPr>
      </w:pPr>
    </w:p>
    <w:p w14:paraId="6FCB54B3">
      <w:pPr>
        <w:rPr>
          <w:rFonts w:hint="eastAsia" w:eastAsia="宋体"/>
          <w:lang w:eastAsia="zh-CN"/>
        </w:rPr>
      </w:pPr>
    </w:p>
    <w:p w14:paraId="487DA994">
      <w:pPr>
        <w:rPr>
          <w:rFonts w:hint="eastAsia" w:eastAsia="宋体"/>
          <w:lang w:eastAsia="zh-CN"/>
        </w:rPr>
      </w:pPr>
    </w:p>
    <w:p w14:paraId="70F1D59B">
      <w:pPr>
        <w:rPr>
          <w:rFonts w:hint="eastAsia" w:eastAsia="宋体"/>
          <w:lang w:eastAsia="zh-CN"/>
        </w:rPr>
      </w:pPr>
    </w:p>
    <w:p w14:paraId="5030069D">
      <w:pPr>
        <w:rPr>
          <w:rFonts w:hint="eastAsia" w:eastAsia="宋体"/>
          <w:lang w:eastAsia="zh-CN"/>
        </w:rPr>
      </w:pPr>
    </w:p>
    <w:p w14:paraId="2CBA8D90">
      <w:pPr>
        <w:rPr>
          <w:rFonts w:hint="eastAsia" w:eastAsia="宋体"/>
          <w:lang w:eastAsia="zh-CN"/>
        </w:rPr>
      </w:pPr>
    </w:p>
    <w:p w14:paraId="74FDB13F"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158115</wp:posOffset>
            </wp:positionV>
            <wp:extent cx="5509260" cy="4119245"/>
            <wp:effectExtent l="0" t="0" r="5715" b="5080"/>
            <wp:wrapNone/>
            <wp:docPr id="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F37C4A">
      <w:pPr>
        <w:rPr>
          <w:rFonts w:hint="eastAsia" w:eastAsia="宋体"/>
          <w:lang w:eastAsia="zh-CN"/>
        </w:rPr>
      </w:pPr>
    </w:p>
    <w:p w14:paraId="438E3F63">
      <w:pPr>
        <w:rPr>
          <w:rFonts w:hint="eastAsia" w:eastAsia="宋体"/>
          <w:lang w:eastAsia="zh-CN"/>
        </w:rPr>
      </w:pPr>
    </w:p>
    <w:p w14:paraId="4F62BDBD">
      <w:pPr>
        <w:rPr>
          <w:rFonts w:hint="eastAsia" w:eastAsia="宋体"/>
          <w:lang w:eastAsia="zh-CN"/>
        </w:rPr>
      </w:pPr>
    </w:p>
    <w:p w14:paraId="4F1637E7">
      <w:pPr>
        <w:rPr>
          <w:rFonts w:hint="eastAsia" w:eastAsia="宋体"/>
          <w:lang w:eastAsia="zh-CN"/>
        </w:rPr>
      </w:pPr>
    </w:p>
    <w:p w14:paraId="7FD344E2">
      <w:pPr>
        <w:rPr>
          <w:rFonts w:hint="eastAsia" w:eastAsia="宋体"/>
          <w:lang w:eastAsia="zh-CN"/>
        </w:rPr>
      </w:pPr>
    </w:p>
    <w:p w14:paraId="6B57539E">
      <w:pPr>
        <w:rPr>
          <w:rFonts w:hint="eastAsia" w:eastAsia="宋体"/>
          <w:lang w:eastAsia="zh-CN"/>
        </w:rPr>
      </w:pPr>
    </w:p>
    <w:p w14:paraId="09CC8469">
      <w:pPr>
        <w:rPr>
          <w:rFonts w:hint="eastAsia" w:eastAsia="宋体"/>
          <w:lang w:eastAsia="zh-CN"/>
        </w:rPr>
      </w:pPr>
    </w:p>
    <w:p w14:paraId="6713E1DE">
      <w:pPr>
        <w:rPr>
          <w:rFonts w:hint="eastAsia" w:eastAsia="宋体"/>
          <w:lang w:eastAsia="zh-CN"/>
        </w:rPr>
      </w:pPr>
    </w:p>
    <w:p w14:paraId="3671852B">
      <w:pPr>
        <w:rPr>
          <w:rFonts w:hint="eastAsia" w:eastAsia="宋体"/>
          <w:lang w:eastAsia="zh-CN"/>
        </w:rPr>
      </w:pPr>
    </w:p>
    <w:p w14:paraId="7709EC6D">
      <w:pPr>
        <w:rPr>
          <w:rFonts w:hint="eastAsia" w:eastAsia="宋体"/>
          <w:lang w:eastAsia="zh-CN"/>
        </w:rPr>
      </w:pPr>
    </w:p>
    <w:p w14:paraId="4ABA575F">
      <w:pPr>
        <w:rPr>
          <w:rFonts w:hint="eastAsia" w:eastAsia="宋体"/>
          <w:lang w:eastAsia="zh-CN"/>
        </w:rPr>
      </w:pPr>
    </w:p>
    <w:p w14:paraId="03F21221">
      <w:pPr>
        <w:rPr>
          <w:rFonts w:hint="eastAsia" w:eastAsia="宋体"/>
          <w:lang w:eastAsia="zh-CN"/>
        </w:rPr>
      </w:pPr>
    </w:p>
    <w:p w14:paraId="47E23D62">
      <w:pPr>
        <w:rPr>
          <w:rFonts w:hint="eastAsia" w:eastAsia="宋体"/>
          <w:lang w:eastAsia="zh-CN"/>
        </w:rPr>
      </w:pPr>
    </w:p>
    <w:p w14:paraId="51623401">
      <w:pPr>
        <w:rPr>
          <w:rFonts w:hint="eastAsia" w:eastAsia="宋体"/>
          <w:lang w:eastAsia="zh-CN"/>
        </w:rPr>
      </w:pPr>
    </w:p>
    <w:p w14:paraId="1EE73DEF">
      <w:pPr>
        <w:rPr>
          <w:rFonts w:hint="eastAsia" w:eastAsia="宋体"/>
          <w:lang w:eastAsia="zh-CN"/>
        </w:rPr>
      </w:pPr>
    </w:p>
    <w:p w14:paraId="56CF4BDB">
      <w:pPr>
        <w:rPr>
          <w:rFonts w:hint="eastAsia" w:eastAsia="宋体"/>
          <w:lang w:eastAsia="zh-CN"/>
        </w:rPr>
      </w:pPr>
    </w:p>
    <w:p w14:paraId="4FB67CAA">
      <w:pPr>
        <w:rPr>
          <w:rFonts w:hint="eastAsia" w:eastAsia="宋体"/>
          <w:lang w:eastAsia="zh-CN"/>
        </w:rPr>
      </w:pPr>
    </w:p>
    <w:p w14:paraId="27C87A69">
      <w:pPr>
        <w:rPr>
          <w:rFonts w:hint="eastAsia" w:eastAsia="宋体"/>
          <w:lang w:eastAsia="zh-CN"/>
        </w:rPr>
      </w:pPr>
    </w:p>
    <w:p w14:paraId="1623807C">
      <w:pPr>
        <w:rPr>
          <w:rFonts w:hint="eastAsia" w:eastAsia="宋体"/>
          <w:lang w:eastAsia="zh-CN"/>
        </w:rPr>
      </w:pPr>
    </w:p>
    <w:p w14:paraId="514F1E24">
      <w:pPr>
        <w:rPr>
          <w:rFonts w:hint="eastAsia" w:eastAsia="宋体"/>
          <w:lang w:eastAsia="zh-CN"/>
        </w:rPr>
      </w:pPr>
    </w:p>
    <w:p w14:paraId="6FC09C87">
      <w:pPr>
        <w:rPr>
          <w:rFonts w:hint="eastAsia" w:eastAsia="宋体"/>
          <w:lang w:eastAsia="zh-CN"/>
        </w:rPr>
      </w:pPr>
    </w:p>
    <w:p w14:paraId="16798D46"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135890</wp:posOffset>
            </wp:positionV>
            <wp:extent cx="5553075" cy="4217035"/>
            <wp:effectExtent l="0" t="0" r="9525" b="12065"/>
            <wp:wrapNone/>
            <wp:docPr id="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F204F8">
      <w:pPr>
        <w:rPr>
          <w:rFonts w:hint="eastAsia" w:eastAsia="宋体"/>
          <w:lang w:eastAsia="zh-CN"/>
        </w:rPr>
      </w:pPr>
    </w:p>
    <w:p w14:paraId="458E4147">
      <w:pPr>
        <w:rPr>
          <w:rFonts w:hint="eastAsia" w:eastAsia="宋体"/>
          <w:lang w:eastAsia="zh-CN"/>
        </w:rPr>
      </w:pPr>
    </w:p>
    <w:p w14:paraId="1C0959E1">
      <w:pPr>
        <w:rPr>
          <w:rFonts w:hint="eastAsia" w:eastAsia="宋体"/>
          <w:lang w:eastAsia="zh-CN"/>
        </w:rPr>
      </w:pPr>
    </w:p>
    <w:p w14:paraId="52D11E6B">
      <w:pPr>
        <w:rPr>
          <w:rFonts w:hint="eastAsia" w:eastAsia="宋体"/>
          <w:lang w:eastAsia="zh-CN"/>
        </w:rPr>
      </w:pPr>
    </w:p>
    <w:p w14:paraId="6D207C19">
      <w:pPr>
        <w:rPr>
          <w:rFonts w:hint="eastAsia" w:eastAsia="宋体"/>
          <w:lang w:eastAsia="zh-CN"/>
        </w:rPr>
      </w:pPr>
    </w:p>
    <w:p w14:paraId="015D13BD">
      <w:pPr>
        <w:rPr>
          <w:rFonts w:hint="eastAsia" w:eastAsia="宋体"/>
          <w:lang w:eastAsia="zh-CN"/>
        </w:rPr>
      </w:pPr>
    </w:p>
    <w:p w14:paraId="24D856AB">
      <w:pPr>
        <w:rPr>
          <w:rFonts w:hint="eastAsia" w:eastAsia="宋体"/>
          <w:lang w:eastAsia="zh-CN"/>
        </w:rPr>
      </w:pPr>
    </w:p>
    <w:p w14:paraId="574054F7">
      <w:pPr>
        <w:rPr>
          <w:rFonts w:hint="eastAsia" w:eastAsia="宋体"/>
          <w:lang w:eastAsia="zh-CN"/>
        </w:rPr>
      </w:pPr>
    </w:p>
    <w:p w14:paraId="0DB3173E">
      <w:pPr>
        <w:rPr>
          <w:rFonts w:hint="eastAsia" w:eastAsia="宋体"/>
          <w:lang w:eastAsia="zh-CN"/>
        </w:rPr>
      </w:pPr>
    </w:p>
    <w:p w14:paraId="45D5A6C1">
      <w:pPr>
        <w:rPr>
          <w:rFonts w:hint="eastAsia" w:eastAsia="宋体"/>
          <w:lang w:eastAsia="zh-CN"/>
        </w:rPr>
      </w:pPr>
    </w:p>
    <w:p w14:paraId="1A87B7E5">
      <w:pPr>
        <w:rPr>
          <w:rFonts w:hint="eastAsia" w:eastAsia="宋体"/>
          <w:lang w:eastAsia="zh-CN"/>
        </w:rPr>
      </w:pPr>
    </w:p>
    <w:p w14:paraId="6BDF0E8E">
      <w:pPr>
        <w:rPr>
          <w:rFonts w:hint="eastAsia" w:eastAsia="宋体"/>
          <w:lang w:eastAsia="zh-CN"/>
        </w:rPr>
      </w:pPr>
    </w:p>
    <w:p w14:paraId="629FC5A4">
      <w:pPr>
        <w:rPr>
          <w:rFonts w:hint="eastAsia" w:eastAsia="宋体"/>
          <w:lang w:eastAsia="zh-CN"/>
        </w:rPr>
      </w:pPr>
    </w:p>
    <w:p w14:paraId="780E9435">
      <w:pPr>
        <w:rPr>
          <w:rFonts w:hint="eastAsia" w:eastAsia="宋体"/>
          <w:lang w:eastAsia="zh-CN"/>
        </w:rPr>
      </w:pPr>
    </w:p>
    <w:p w14:paraId="1D31B38D">
      <w:pPr>
        <w:rPr>
          <w:rFonts w:hint="eastAsia" w:eastAsia="宋体"/>
          <w:lang w:eastAsia="zh-CN"/>
        </w:rPr>
      </w:pPr>
    </w:p>
    <w:p w14:paraId="1E37DD08">
      <w:pPr>
        <w:rPr>
          <w:rFonts w:hint="eastAsia" w:eastAsia="宋体"/>
          <w:lang w:eastAsia="zh-CN"/>
        </w:rPr>
      </w:pPr>
    </w:p>
    <w:p w14:paraId="69054435">
      <w:pPr>
        <w:rPr>
          <w:rFonts w:hint="eastAsia" w:eastAsia="宋体"/>
          <w:lang w:eastAsia="zh-CN"/>
        </w:rPr>
      </w:pPr>
    </w:p>
    <w:p w14:paraId="0539CD92">
      <w:pPr>
        <w:rPr>
          <w:rFonts w:hint="eastAsia" w:eastAsia="宋体"/>
          <w:lang w:eastAsia="zh-CN"/>
        </w:rPr>
      </w:pPr>
    </w:p>
    <w:p w14:paraId="160983ED">
      <w:pPr>
        <w:rPr>
          <w:rFonts w:hint="eastAsia" w:eastAsia="宋体"/>
          <w:lang w:eastAsia="zh-CN"/>
        </w:rPr>
      </w:pPr>
    </w:p>
    <w:p w14:paraId="31D82E75">
      <w:pPr>
        <w:rPr>
          <w:rFonts w:hint="eastAsia" w:eastAsia="宋体"/>
          <w:lang w:eastAsia="zh-CN"/>
        </w:rPr>
      </w:pPr>
    </w:p>
    <w:p w14:paraId="4D736DB5">
      <w:pPr>
        <w:rPr>
          <w:rFonts w:hint="eastAsia" w:eastAsia="宋体"/>
          <w:lang w:eastAsia="zh-CN"/>
        </w:rPr>
      </w:pPr>
    </w:p>
    <w:p w14:paraId="074775F4"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-511810</wp:posOffset>
            </wp:positionV>
            <wp:extent cx="4001770" cy="5342890"/>
            <wp:effectExtent l="0" t="0" r="10160" b="17780"/>
            <wp:wrapNone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001770" cy="53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3447B1">
      <w:pPr>
        <w:rPr>
          <w:rFonts w:hint="eastAsia" w:eastAsia="宋体"/>
          <w:lang w:eastAsia="zh-CN"/>
        </w:rPr>
      </w:pPr>
    </w:p>
    <w:p w14:paraId="7C066E1E">
      <w:pPr>
        <w:rPr>
          <w:rFonts w:hint="eastAsia" w:eastAsia="宋体"/>
          <w:lang w:eastAsia="zh-CN"/>
        </w:rPr>
      </w:pPr>
    </w:p>
    <w:p w14:paraId="2D40248C">
      <w:pPr>
        <w:rPr>
          <w:rFonts w:hint="eastAsia" w:eastAsia="宋体"/>
          <w:lang w:eastAsia="zh-CN"/>
        </w:rPr>
      </w:pPr>
    </w:p>
    <w:p w14:paraId="439A6043">
      <w:pPr>
        <w:rPr>
          <w:rFonts w:hint="eastAsia" w:eastAsia="宋体"/>
          <w:lang w:eastAsia="zh-CN"/>
        </w:rPr>
      </w:pPr>
    </w:p>
    <w:p w14:paraId="75341BAA">
      <w:pPr>
        <w:rPr>
          <w:rFonts w:hint="eastAsia" w:eastAsia="宋体"/>
          <w:lang w:eastAsia="zh-CN"/>
        </w:rPr>
      </w:pPr>
    </w:p>
    <w:p w14:paraId="75388A9C">
      <w:pPr>
        <w:rPr>
          <w:rFonts w:hint="eastAsia" w:eastAsia="宋体"/>
          <w:lang w:eastAsia="zh-CN"/>
        </w:rPr>
      </w:pPr>
    </w:p>
    <w:p w14:paraId="27FBF1F4">
      <w:pPr>
        <w:rPr>
          <w:rFonts w:hint="eastAsia" w:eastAsia="宋体"/>
          <w:lang w:eastAsia="zh-CN"/>
        </w:rPr>
      </w:pPr>
    </w:p>
    <w:p w14:paraId="4296FEFD">
      <w:pPr>
        <w:rPr>
          <w:rFonts w:hint="eastAsia" w:eastAsia="宋体"/>
          <w:lang w:eastAsia="zh-CN"/>
        </w:rPr>
      </w:pPr>
    </w:p>
    <w:p w14:paraId="24375F8A">
      <w:pPr>
        <w:rPr>
          <w:rFonts w:hint="eastAsia" w:eastAsia="宋体"/>
          <w:lang w:eastAsia="zh-CN"/>
        </w:rPr>
      </w:pPr>
    </w:p>
    <w:p w14:paraId="16B73307">
      <w:pPr>
        <w:rPr>
          <w:rFonts w:hint="eastAsia" w:eastAsia="宋体"/>
          <w:lang w:eastAsia="zh-CN"/>
        </w:rPr>
      </w:pPr>
    </w:p>
    <w:p w14:paraId="242EE83A">
      <w:pPr>
        <w:rPr>
          <w:rFonts w:hint="eastAsia" w:eastAsia="宋体"/>
          <w:lang w:eastAsia="zh-CN"/>
        </w:rPr>
      </w:pPr>
    </w:p>
    <w:p w14:paraId="61BA0721">
      <w:pPr>
        <w:rPr>
          <w:rFonts w:hint="eastAsia" w:eastAsia="宋体"/>
          <w:lang w:eastAsia="zh-CN"/>
        </w:rPr>
      </w:pPr>
    </w:p>
    <w:p w14:paraId="0D6516CE">
      <w:pPr>
        <w:rPr>
          <w:rFonts w:hint="eastAsia" w:eastAsia="宋体"/>
          <w:lang w:eastAsia="zh-CN"/>
        </w:rPr>
      </w:pPr>
    </w:p>
    <w:p w14:paraId="2844BAB2">
      <w:pPr>
        <w:rPr>
          <w:rFonts w:hint="eastAsia" w:eastAsia="宋体"/>
          <w:lang w:eastAsia="zh-CN"/>
        </w:rPr>
      </w:pPr>
    </w:p>
    <w:p w14:paraId="26C8DC02">
      <w:pPr>
        <w:rPr>
          <w:rFonts w:hint="eastAsia" w:eastAsia="宋体"/>
          <w:lang w:eastAsia="zh-CN"/>
        </w:rPr>
      </w:pPr>
    </w:p>
    <w:p w14:paraId="5AD52564">
      <w:pPr>
        <w:rPr>
          <w:rFonts w:hint="eastAsia" w:eastAsia="宋体"/>
          <w:lang w:eastAsia="zh-CN"/>
        </w:rPr>
      </w:pPr>
    </w:p>
    <w:p w14:paraId="418DC015">
      <w:pPr>
        <w:rPr>
          <w:rFonts w:hint="eastAsia" w:eastAsia="宋体"/>
          <w:lang w:eastAsia="zh-CN"/>
        </w:rPr>
      </w:pPr>
    </w:p>
    <w:p w14:paraId="37EA3407">
      <w:pPr>
        <w:rPr>
          <w:rFonts w:hint="eastAsia" w:eastAsia="宋体"/>
          <w:lang w:eastAsia="zh-CN"/>
        </w:rPr>
      </w:pPr>
    </w:p>
    <w:p w14:paraId="627D2345">
      <w:pPr>
        <w:rPr>
          <w:rFonts w:hint="eastAsia" w:eastAsia="宋体"/>
          <w:lang w:eastAsia="zh-CN"/>
        </w:rPr>
      </w:pPr>
    </w:p>
    <w:p w14:paraId="675E4D64">
      <w:pPr>
        <w:rPr>
          <w:rFonts w:hint="eastAsia" w:eastAsia="宋体"/>
          <w:lang w:eastAsia="zh-CN"/>
        </w:rPr>
      </w:pPr>
    </w:p>
    <w:p w14:paraId="4B2E49DC">
      <w:pPr>
        <w:rPr>
          <w:rFonts w:hint="eastAsia" w:eastAsia="宋体"/>
          <w:lang w:eastAsia="zh-CN"/>
        </w:rPr>
      </w:pPr>
    </w:p>
    <w:p w14:paraId="6EBF39A5">
      <w:pPr>
        <w:rPr>
          <w:rFonts w:hint="eastAsia" w:eastAsia="宋体"/>
          <w:lang w:eastAsia="zh-CN"/>
        </w:rPr>
      </w:pPr>
    </w:p>
    <w:p w14:paraId="10293903"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-659130</wp:posOffset>
            </wp:positionV>
            <wp:extent cx="3924935" cy="5389880"/>
            <wp:effectExtent l="0" t="0" r="1270" b="8890"/>
            <wp:wrapNone/>
            <wp:docPr id="9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924935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5D39CB">
      <w:pPr>
        <w:rPr>
          <w:rFonts w:hint="eastAsia" w:eastAsia="宋体"/>
          <w:lang w:eastAsia="zh-CN"/>
        </w:rPr>
      </w:pPr>
    </w:p>
    <w:p w14:paraId="4A42D8D5">
      <w:pPr>
        <w:rPr>
          <w:rFonts w:hint="eastAsia" w:eastAsia="宋体"/>
          <w:lang w:eastAsia="zh-CN"/>
        </w:rPr>
      </w:pPr>
    </w:p>
    <w:p w14:paraId="0FE1BE88">
      <w:pPr>
        <w:rPr>
          <w:rFonts w:hint="eastAsia" w:eastAsia="宋体"/>
          <w:lang w:eastAsia="zh-CN"/>
        </w:rPr>
      </w:pPr>
    </w:p>
    <w:p w14:paraId="1DAC20A5">
      <w:pPr>
        <w:rPr>
          <w:rFonts w:hint="eastAsia" w:eastAsia="宋体"/>
          <w:lang w:eastAsia="zh-CN"/>
        </w:rPr>
      </w:pPr>
    </w:p>
    <w:p w14:paraId="7E4808A6">
      <w:pPr>
        <w:rPr>
          <w:rFonts w:hint="eastAsia" w:eastAsia="宋体"/>
          <w:lang w:eastAsia="zh-CN"/>
        </w:rPr>
      </w:pPr>
    </w:p>
    <w:p w14:paraId="4F7D7749">
      <w:pPr>
        <w:rPr>
          <w:rFonts w:hint="eastAsia" w:eastAsia="宋体"/>
          <w:lang w:eastAsia="zh-CN"/>
        </w:rPr>
      </w:pPr>
    </w:p>
    <w:p w14:paraId="7BF0FF1D">
      <w:pPr>
        <w:rPr>
          <w:rFonts w:hint="eastAsia" w:eastAsia="宋体"/>
          <w:lang w:eastAsia="zh-CN"/>
        </w:rPr>
      </w:pPr>
    </w:p>
    <w:p w14:paraId="6911E697">
      <w:pPr>
        <w:rPr>
          <w:rFonts w:hint="eastAsia" w:eastAsia="宋体"/>
          <w:lang w:eastAsia="zh-CN"/>
        </w:rPr>
      </w:pPr>
    </w:p>
    <w:p w14:paraId="67ADFDA4">
      <w:pPr>
        <w:rPr>
          <w:rFonts w:hint="eastAsia" w:eastAsia="宋体"/>
          <w:lang w:eastAsia="zh-CN"/>
        </w:rPr>
      </w:pPr>
    </w:p>
    <w:p w14:paraId="08AD8788">
      <w:pPr>
        <w:rPr>
          <w:rFonts w:hint="eastAsia" w:eastAsia="宋体"/>
          <w:lang w:eastAsia="zh-CN"/>
        </w:rPr>
      </w:pPr>
    </w:p>
    <w:p w14:paraId="3B39A187">
      <w:pPr>
        <w:rPr>
          <w:rFonts w:hint="eastAsia" w:eastAsia="宋体"/>
          <w:lang w:eastAsia="zh-CN"/>
        </w:rPr>
      </w:pPr>
    </w:p>
    <w:p w14:paraId="2AEDDDE5">
      <w:pPr>
        <w:rPr>
          <w:rFonts w:hint="eastAsia" w:eastAsia="宋体"/>
          <w:lang w:eastAsia="zh-CN"/>
        </w:rPr>
      </w:pPr>
    </w:p>
    <w:p w14:paraId="0B54DE13">
      <w:pPr>
        <w:rPr>
          <w:rFonts w:hint="eastAsia" w:eastAsia="宋体"/>
          <w:lang w:eastAsia="zh-CN"/>
        </w:rPr>
      </w:pPr>
    </w:p>
    <w:p w14:paraId="64212CBF">
      <w:pPr>
        <w:rPr>
          <w:rFonts w:hint="eastAsia" w:eastAsia="宋体"/>
          <w:lang w:eastAsia="zh-CN"/>
        </w:rPr>
      </w:pPr>
    </w:p>
    <w:p w14:paraId="652EE47E">
      <w:pPr>
        <w:rPr>
          <w:rFonts w:hint="eastAsia" w:eastAsia="宋体"/>
          <w:lang w:eastAsia="zh-CN"/>
        </w:rPr>
      </w:pPr>
    </w:p>
    <w:p w14:paraId="5567F26E">
      <w:pPr>
        <w:rPr>
          <w:rFonts w:hint="eastAsia" w:eastAsia="宋体"/>
          <w:lang w:eastAsia="zh-CN"/>
        </w:rPr>
      </w:pPr>
    </w:p>
    <w:p w14:paraId="25ABDE2F">
      <w:pPr>
        <w:rPr>
          <w:rFonts w:hint="eastAsia" w:eastAsia="宋体"/>
          <w:lang w:eastAsia="zh-CN"/>
        </w:rPr>
      </w:pPr>
    </w:p>
    <w:p w14:paraId="1BAEF0C9">
      <w:pPr>
        <w:rPr>
          <w:rFonts w:hint="eastAsia" w:eastAsia="宋体"/>
          <w:lang w:eastAsia="zh-CN"/>
        </w:rPr>
      </w:pPr>
    </w:p>
    <w:p w14:paraId="5EA6447A">
      <w:pPr>
        <w:rPr>
          <w:rFonts w:hint="eastAsia" w:eastAsia="宋体"/>
          <w:lang w:eastAsia="zh-CN"/>
        </w:rPr>
      </w:pPr>
    </w:p>
    <w:p w14:paraId="516DDBA4">
      <w:pPr>
        <w:rPr>
          <w:rFonts w:hint="eastAsia" w:eastAsia="宋体"/>
          <w:lang w:eastAsia="zh-CN"/>
        </w:rPr>
      </w:pPr>
    </w:p>
    <w:p w14:paraId="6FDF8DF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-537210</wp:posOffset>
            </wp:positionV>
            <wp:extent cx="3944620" cy="5461635"/>
            <wp:effectExtent l="0" t="0" r="5715" b="8255"/>
            <wp:wrapNone/>
            <wp:docPr id="3" name="图片 5" descr="2024.12区骨干 缪天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2024.12区骨干 缪天祎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944620" cy="54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7D0709">
      <w:pPr>
        <w:rPr>
          <w:rFonts w:hint="eastAsia" w:eastAsia="宋体"/>
          <w:lang w:eastAsia="zh-CN"/>
        </w:rPr>
      </w:pPr>
    </w:p>
    <w:p w14:paraId="6CC69AF1">
      <w:pPr>
        <w:rPr>
          <w:rFonts w:hint="eastAsia" w:eastAsia="宋体"/>
          <w:lang w:eastAsia="zh-CN"/>
        </w:rPr>
      </w:pPr>
    </w:p>
    <w:p w14:paraId="59EBC756">
      <w:pPr>
        <w:rPr>
          <w:rFonts w:hint="eastAsia" w:eastAsia="宋体"/>
          <w:lang w:eastAsia="zh-CN"/>
        </w:rPr>
      </w:pPr>
    </w:p>
    <w:p w14:paraId="1DD85CDE">
      <w:pPr>
        <w:rPr>
          <w:rFonts w:hint="eastAsia" w:eastAsia="宋体"/>
          <w:lang w:eastAsia="zh-CN"/>
        </w:rPr>
      </w:pPr>
    </w:p>
    <w:p w14:paraId="0B171BBF">
      <w:pPr>
        <w:rPr>
          <w:rFonts w:hint="eastAsia" w:eastAsia="宋体"/>
          <w:lang w:eastAsia="zh-CN"/>
        </w:rPr>
      </w:pPr>
    </w:p>
    <w:p w14:paraId="1A63D234">
      <w:pPr>
        <w:rPr>
          <w:rFonts w:hint="eastAsia" w:eastAsia="宋体"/>
          <w:lang w:eastAsia="zh-CN"/>
        </w:rPr>
      </w:pPr>
    </w:p>
    <w:p w14:paraId="0C2756DE">
      <w:pPr>
        <w:rPr>
          <w:rFonts w:hint="eastAsia" w:eastAsia="宋体"/>
          <w:lang w:eastAsia="zh-CN"/>
        </w:rPr>
      </w:pPr>
    </w:p>
    <w:p w14:paraId="0383A5C7">
      <w:pPr>
        <w:rPr>
          <w:rFonts w:hint="eastAsia" w:eastAsia="宋体"/>
          <w:lang w:eastAsia="zh-CN"/>
        </w:rPr>
      </w:pPr>
    </w:p>
    <w:p w14:paraId="7BBE6ECC">
      <w:pPr>
        <w:rPr>
          <w:rFonts w:hint="eastAsia" w:eastAsia="宋体"/>
          <w:lang w:eastAsia="zh-CN"/>
        </w:rPr>
      </w:pPr>
    </w:p>
    <w:p w14:paraId="53EC4368">
      <w:pPr>
        <w:rPr>
          <w:rFonts w:hint="eastAsia" w:eastAsia="宋体"/>
          <w:lang w:eastAsia="zh-CN"/>
        </w:rPr>
      </w:pPr>
    </w:p>
    <w:p w14:paraId="792AE1BC">
      <w:pPr>
        <w:rPr>
          <w:rFonts w:hint="eastAsia" w:eastAsia="宋体"/>
          <w:lang w:eastAsia="zh-CN"/>
        </w:rPr>
      </w:pPr>
    </w:p>
    <w:p w14:paraId="1DD554F5">
      <w:pPr>
        <w:rPr>
          <w:rFonts w:hint="eastAsia" w:eastAsia="宋体"/>
          <w:lang w:eastAsia="zh-CN"/>
        </w:rPr>
      </w:pPr>
    </w:p>
    <w:p w14:paraId="0AE714EF">
      <w:pPr>
        <w:rPr>
          <w:rFonts w:ascii="宋体" w:hAnsi="宋体" w:eastAsia="宋体" w:cs="宋体"/>
          <w:sz w:val="24"/>
          <w:szCs w:val="24"/>
        </w:rPr>
      </w:pPr>
    </w:p>
    <w:p w14:paraId="7F54F20C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7D6D21D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D5FEE0A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2E0831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00A6DE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F66671C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339A3A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137C1D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72A20A8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196850</wp:posOffset>
            </wp:positionV>
            <wp:extent cx="5485765" cy="4006850"/>
            <wp:effectExtent l="0" t="0" r="635" b="12700"/>
            <wp:wrapNone/>
            <wp:docPr id="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303B07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382D8D7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D44D9E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48453C1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686CDC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06F962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E04EA2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71347F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604D577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80463C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756CEC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614629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75F8D47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C08A57A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112734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6B2DC77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BCF2EAA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D607C0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3E217A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655BDB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578C39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236638D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3664C21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75565</wp:posOffset>
            </wp:positionV>
            <wp:extent cx="5401310" cy="3738880"/>
            <wp:effectExtent l="0" t="0" r="8890" b="13970"/>
            <wp:wrapNone/>
            <wp:docPr id="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39778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DC5F81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212002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D09A87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3CFF7EA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CB6A79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AB088E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73272C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4B7F78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43F7B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40D60D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5F5862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329BF6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2A55631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1CA1E4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3805CDA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3A046C0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56D857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D4B6A5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4F3A17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6975CF4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-685165</wp:posOffset>
            </wp:positionV>
            <wp:extent cx="3847465" cy="5354320"/>
            <wp:effectExtent l="0" t="0" r="17780" b="635"/>
            <wp:wrapNone/>
            <wp:docPr id="10" name="图片 12" descr="扫描全能王 2025-06-27 16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扫描全能王 2025-06-27 16.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847465" cy="53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B1693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16FA0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D5BD28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D6D353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D2C38A0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FD2B520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8BDE92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12541E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0F7A64C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928E44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B265EA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9FEC59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79E3C9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646090A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16C5CAA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3D6EF9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D0B85C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4D1093A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8D450F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69AD22A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84D502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2614C58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35560</wp:posOffset>
            </wp:positionV>
            <wp:extent cx="5655945" cy="7990205"/>
            <wp:effectExtent l="0" t="0" r="1905" b="10795"/>
            <wp:wrapNone/>
            <wp:docPr id="11" name="图片 13" descr="宋毅中小学一级教师职称证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宋毅中小学一级教师职称证书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79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176811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E0D6AF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28353D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B31F45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5E3DD9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D0B081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1F7D79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7A0FAA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025D1F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5A14ACC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BE09B07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A2A978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24D3F8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E05465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726797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4A8130D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89EB6C0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52CCFE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989980D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56C4F3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16AD2E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87E2B7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21B8917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E72F40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18234F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453AC71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532AFF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1B5CA2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00A903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E141DF1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345DFC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23ACD51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2565C8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4710BB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7EAAD0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6F5263A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DE897C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9164C1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A5B47E7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5BC8A20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555F8C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8DB5BC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555B03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720949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45085</wp:posOffset>
            </wp:positionV>
            <wp:extent cx="5753735" cy="7790815"/>
            <wp:effectExtent l="0" t="0" r="8890" b="635"/>
            <wp:wrapNone/>
            <wp:docPr id="13" name="图片 13" descr="杨睿楠中小学二级教师证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杨睿楠中小学二级教师证书_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16D845D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A6903C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70D9647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9C13C96-DA6E-4308-BF25-C6447DAD9E6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A1C3E07F-F86F-4D88-BA0A-68E03280CA9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103E51F1-5868-4C2C-9858-B027154837D3}"/>
  </w:font>
  <w:font w:name="标准粗黑">
    <w:panose1 w:val="02000503000000000000"/>
    <w:charset w:val="86"/>
    <w:family w:val="auto"/>
    <w:pitch w:val="default"/>
    <w:sig w:usb0="8000002F" w:usb1="084164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48A99"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29C882D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6pebnPAAAABQEAAA8AAAAAAAAAAQAgAAAAIgAAAGRycy9kb3du&#10;cmV2LnhtbFBLAQIUABQAAAAIAIdO4kCdbIeCzwEAAKsDAAAOAAAAAAAAAAEAIAAAAB4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29C882D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4M2EzMWNmMjBmZDQ3Mzc1MTUwZjY5M2QzYzJhOWMifQ=="/>
  </w:docVars>
  <w:rsids>
    <w:rsidRoot w:val="00E512C4"/>
    <w:rsid w:val="000204A2"/>
    <w:rsid w:val="000361F6"/>
    <w:rsid w:val="000468E0"/>
    <w:rsid w:val="000D1813"/>
    <w:rsid w:val="0012397C"/>
    <w:rsid w:val="00133953"/>
    <w:rsid w:val="00175E1F"/>
    <w:rsid w:val="0018685A"/>
    <w:rsid w:val="002F25E0"/>
    <w:rsid w:val="00334289"/>
    <w:rsid w:val="00351691"/>
    <w:rsid w:val="0035362A"/>
    <w:rsid w:val="00391538"/>
    <w:rsid w:val="003A46AB"/>
    <w:rsid w:val="003E2E6C"/>
    <w:rsid w:val="00401053"/>
    <w:rsid w:val="00437FA5"/>
    <w:rsid w:val="00456A82"/>
    <w:rsid w:val="0048093A"/>
    <w:rsid w:val="00481A68"/>
    <w:rsid w:val="004877F1"/>
    <w:rsid w:val="004E4F44"/>
    <w:rsid w:val="004F1939"/>
    <w:rsid w:val="005C7B50"/>
    <w:rsid w:val="00635033"/>
    <w:rsid w:val="00667DB6"/>
    <w:rsid w:val="006733AC"/>
    <w:rsid w:val="00675BCB"/>
    <w:rsid w:val="006B1C89"/>
    <w:rsid w:val="007129DF"/>
    <w:rsid w:val="0072161D"/>
    <w:rsid w:val="00722D4A"/>
    <w:rsid w:val="007335F9"/>
    <w:rsid w:val="00733F0E"/>
    <w:rsid w:val="00796922"/>
    <w:rsid w:val="00803481"/>
    <w:rsid w:val="00851C11"/>
    <w:rsid w:val="00881D21"/>
    <w:rsid w:val="00882BA5"/>
    <w:rsid w:val="009105F0"/>
    <w:rsid w:val="00977F59"/>
    <w:rsid w:val="009B5832"/>
    <w:rsid w:val="00A35234"/>
    <w:rsid w:val="00A51020"/>
    <w:rsid w:val="00A51838"/>
    <w:rsid w:val="00AA7C2E"/>
    <w:rsid w:val="00B23F46"/>
    <w:rsid w:val="00B45E35"/>
    <w:rsid w:val="00B672B7"/>
    <w:rsid w:val="00B949F1"/>
    <w:rsid w:val="00BF4D6B"/>
    <w:rsid w:val="00C6112F"/>
    <w:rsid w:val="00CA36AE"/>
    <w:rsid w:val="00D40074"/>
    <w:rsid w:val="00D52D0E"/>
    <w:rsid w:val="00D7216A"/>
    <w:rsid w:val="00D721B3"/>
    <w:rsid w:val="00DC171D"/>
    <w:rsid w:val="00DE4F7A"/>
    <w:rsid w:val="00E118C2"/>
    <w:rsid w:val="00E42642"/>
    <w:rsid w:val="00E46D40"/>
    <w:rsid w:val="00E512C4"/>
    <w:rsid w:val="00E66EEF"/>
    <w:rsid w:val="00F100EF"/>
    <w:rsid w:val="00F459A6"/>
    <w:rsid w:val="00FA17EB"/>
    <w:rsid w:val="00FA248B"/>
    <w:rsid w:val="016B0972"/>
    <w:rsid w:val="01DA16D0"/>
    <w:rsid w:val="02C30CF5"/>
    <w:rsid w:val="02C95F7F"/>
    <w:rsid w:val="035937A7"/>
    <w:rsid w:val="03FB485E"/>
    <w:rsid w:val="04610B65"/>
    <w:rsid w:val="04C64E6C"/>
    <w:rsid w:val="05087233"/>
    <w:rsid w:val="05157BA2"/>
    <w:rsid w:val="054E79A4"/>
    <w:rsid w:val="05D45367"/>
    <w:rsid w:val="066E7569"/>
    <w:rsid w:val="06A92033"/>
    <w:rsid w:val="06C23411"/>
    <w:rsid w:val="06E00284"/>
    <w:rsid w:val="07230354"/>
    <w:rsid w:val="07CE3B6C"/>
    <w:rsid w:val="07E76FE0"/>
    <w:rsid w:val="087D715C"/>
    <w:rsid w:val="0895702F"/>
    <w:rsid w:val="08964EF7"/>
    <w:rsid w:val="08CB2A51"/>
    <w:rsid w:val="08E6081B"/>
    <w:rsid w:val="093C74AB"/>
    <w:rsid w:val="09B13866"/>
    <w:rsid w:val="09D5345C"/>
    <w:rsid w:val="0AD40E05"/>
    <w:rsid w:val="0AEC6CAF"/>
    <w:rsid w:val="0B0B5990"/>
    <w:rsid w:val="0B3D37D4"/>
    <w:rsid w:val="0B3F7726"/>
    <w:rsid w:val="0D2C64AA"/>
    <w:rsid w:val="0D3D0A98"/>
    <w:rsid w:val="0E0E7C09"/>
    <w:rsid w:val="0E0F1632"/>
    <w:rsid w:val="0E12602A"/>
    <w:rsid w:val="0E3746E5"/>
    <w:rsid w:val="0E4D4E6E"/>
    <w:rsid w:val="0E7F0BF7"/>
    <w:rsid w:val="0E875E5F"/>
    <w:rsid w:val="0F3E2D53"/>
    <w:rsid w:val="0F53335A"/>
    <w:rsid w:val="0F580DB7"/>
    <w:rsid w:val="0F6277BA"/>
    <w:rsid w:val="0F917CF6"/>
    <w:rsid w:val="0F9A4024"/>
    <w:rsid w:val="0FD61CDB"/>
    <w:rsid w:val="0FE20680"/>
    <w:rsid w:val="10DE353E"/>
    <w:rsid w:val="118045F5"/>
    <w:rsid w:val="11A87DCA"/>
    <w:rsid w:val="11EE77B0"/>
    <w:rsid w:val="12A07C3F"/>
    <w:rsid w:val="13BD568C"/>
    <w:rsid w:val="13C06F2A"/>
    <w:rsid w:val="142E6CB4"/>
    <w:rsid w:val="14904B4F"/>
    <w:rsid w:val="157955E3"/>
    <w:rsid w:val="15E265C3"/>
    <w:rsid w:val="1657009A"/>
    <w:rsid w:val="168626AD"/>
    <w:rsid w:val="169C7B0B"/>
    <w:rsid w:val="17207739"/>
    <w:rsid w:val="176F3141"/>
    <w:rsid w:val="17A27073"/>
    <w:rsid w:val="187B4B1A"/>
    <w:rsid w:val="18B1493E"/>
    <w:rsid w:val="18D14575"/>
    <w:rsid w:val="18DE5A14"/>
    <w:rsid w:val="18E84F59"/>
    <w:rsid w:val="18F2531A"/>
    <w:rsid w:val="19004993"/>
    <w:rsid w:val="19083C7C"/>
    <w:rsid w:val="194303E2"/>
    <w:rsid w:val="19DE010A"/>
    <w:rsid w:val="1A0B20C2"/>
    <w:rsid w:val="1AB93206"/>
    <w:rsid w:val="1B377307"/>
    <w:rsid w:val="1BBB57FD"/>
    <w:rsid w:val="1BE0570E"/>
    <w:rsid w:val="1C501392"/>
    <w:rsid w:val="1C5B26D4"/>
    <w:rsid w:val="1C76287C"/>
    <w:rsid w:val="1CFA16FF"/>
    <w:rsid w:val="1D012A8E"/>
    <w:rsid w:val="1DDC5EA6"/>
    <w:rsid w:val="1DF75E44"/>
    <w:rsid w:val="1DF919B7"/>
    <w:rsid w:val="1E026ABD"/>
    <w:rsid w:val="1E0A001A"/>
    <w:rsid w:val="1F10520A"/>
    <w:rsid w:val="20126D60"/>
    <w:rsid w:val="20715F80"/>
    <w:rsid w:val="20C04728"/>
    <w:rsid w:val="217E28FF"/>
    <w:rsid w:val="21886F18"/>
    <w:rsid w:val="219A525F"/>
    <w:rsid w:val="21F861B3"/>
    <w:rsid w:val="22123047"/>
    <w:rsid w:val="226C6BFB"/>
    <w:rsid w:val="22873A35"/>
    <w:rsid w:val="22876927"/>
    <w:rsid w:val="2327734B"/>
    <w:rsid w:val="23A47C26"/>
    <w:rsid w:val="23AE4FF1"/>
    <w:rsid w:val="23F95523"/>
    <w:rsid w:val="24194B61"/>
    <w:rsid w:val="244B45EE"/>
    <w:rsid w:val="244F40DF"/>
    <w:rsid w:val="246C2EE2"/>
    <w:rsid w:val="24741D97"/>
    <w:rsid w:val="249B7867"/>
    <w:rsid w:val="25B82157"/>
    <w:rsid w:val="25C26B32"/>
    <w:rsid w:val="25D56865"/>
    <w:rsid w:val="268B161A"/>
    <w:rsid w:val="270F5DA7"/>
    <w:rsid w:val="274C0038"/>
    <w:rsid w:val="275A1718"/>
    <w:rsid w:val="276A122F"/>
    <w:rsid w:val="276F6846"/>
    <w:rsid w:val="279F712B"/>
    <w:rsid w:val="27E014F2"/>
    <w:rsid w:val="288A7DDB"/>
    <w:rsid w:val="28CA6E77"/>
    <w:rsid w:val="28D24FA7"/>
    <w:rsid w:val="29A924E3"/>
    <w:rsid w:val="29DC2793"/>
    <w:rsid w:val="2A9D66C8"/>
    <w:rsid w:val="2AD510B6"/>
    <w:rsid w:val="2AE31A25"/>
    <w:rsid w:val="2AF05EF0"/>
    <w:rsid w:val="2C2A4C66"/>
    <w:rsid w:val="2C5F5C8E"/>
    <w:rsid w:val="2CBE62A5"/>
    <w:rsid w:val="2CD930DF"/>
    <w:rsid w:val="2CDA6E57"/>
    <w:rsid w:val="2D157E8F"/>
    <w:rsid w:val="2D33789C"/>
    <w:rsid w:val="2D44400F"/>
    <w:rsid w:val="2E3A5DFF"/>
    <w:rsid w:val="2E9D1EEA"/>
    <w:rsid w:val="2EDE2C2F"/>
    <w:rsid w:val="2EE95130"/>
    <w:rsid w:val="2F6B680A"/>
    <w:rsid w:val="2FB63264"/>
    <w:rsid w:val="303118A6"/>
    <w:rsid w:val="30B47677"/>
    <w:rsid w:val="3179279B"/>
    <w:rsid w:val="31DA5104"/>
    <w:rsid w:val="31E05861"/>
    <w:rsid w:val="32081D71"/>
    <w:rsid w:val="324A436B"/>
    <w:rsid w:val="32A85A34"/>
    <w:rsid w:val="32C75788"/>
    <w:rsid w:val="341B5D8B"/>
    <w:rsid w:val="34232E92"/>
    <w:rsid w:val="35DA3A24"/>
    <w:rsid w:val="35F61E0D"/>
    <w:rsid w:val="366E776F"/>
    <w:rsid w:val="366F0610"/>
    <w:rsid w:val="3683176F"/>
    <w:rsid w:val="368715BB"/>
    <w:rsid w:val="36B129D7"/>
    <w:rsid w:val="36BD6C0D"/>
    <w:rsid w:val="36E92171"/>
    <w:rsid w:val="37075E82"/>
    <w:rsid w:val="37156662"/>
    <w:rsid w:val="37F855F7"/>
    <w:rsid w:val="386D0B7F"/>
    <w:rsid w:val="38B90269"/>
    <w:rsid w:val="38B92017"/>
    <w:rsid w:val="38D17360"/>
    <w:rsid w:val="38F572B7"/>
    <w:rsid w:val="39754AB6"/>
    <w:rsid w:val="3A190FBF"/>
    <w:rsid w:val="3A1A0893"/>
    <w:rsid w:val="3A997814"/>
    <w:rsid w:val="3C3070D8"/>
    <w:rsid w:val="3C457F29"/>
    <w:rsid w:val="3CA07775"/>
    <w:rsid w:val="3DDF0CD8"/>
    <w:rsid w:val="3E295549"/>
    <w:rsid w:val="3E304B29"/>
    <w:rsid w:val="3E6E73FF"/>
    <w:rsid w:val="3EB50393"/>
    <w:rsid w:val="3EC2050E"/>
    <w:rsid w:val="3EC314F9"/>
    <w:rsid w:val="3F033FEC"/>
    <w:rsid w:val="3F397A0D"/>
    <w:rsid w:val="3F461DDF"/>
    <w:rsid w:val="404A7AC8"/>
    <w:rsid w:val="405D772B"/>
    <w:rsid w:val="40905D53"/>
    <w:rsid w:val="40DE2D67"/>
    <w:rsid w:val="40E90FBF"/>
    <w:rsid w:val="410C6D30"/>
    <w:rsid w:val="41D314CD"/>
    <w:rsid w:val="42015BE7"/>
    <w:rsid w:val="421C6D71"/>
    <w:rsid w:val="42235FA5"/>
    <w:rsid w:val="42277FF1"/>
    <w:rsid w:val="424C5CAA"/>
    <w:rsid w:val="43525132"/>
    <w:rsid w:val="43721740"/>
    <w:rsid w:val="44550E45"/>
    <w:rsid w:val="456A5766"/>
    <w:rsid w:val="456E06D1"/>
    <w:rsid w:val="46044349"/>
    <w:rsid w:val="46E253CE"/>
    <w:rsid w:val="470E1780"/>
    <w:rsid w:val="473C62ED"/>
    <w:rsid w:val="476870E2"/>
    <w:rsid w:val="479779C7"/>
    <w:rsid w:val="47A26E5A"/>
    <w:rsid w:val="47B440D5"/>
    <w:rsid w:val="47FD6DC2"/>
    <w:rsid w:val="482E20D9"/>
    <w:rsid w:val="488B0CB9"/>
    <w:rsid w:val="48B63E7D"/>
    <w:rsid w:val="48E7672C"/>
    <w:rsid w:val="48EB621C"/>
    <w:rsid w:val="49443ACE"/>
    <w:rsid w:val="49496A9F"/>
    <w:rsid w:val="4A3D2AA8"/>
    <w:rsid w:val="4AB349DE"/>
    <w:rsid w:val="4AFC08AF"/>
    <w:rsid w:val="4C0B2894"/>
    <w:rsid w:val="4D1D44CA"/>
    <w:rsid w:val="4E140A06"/>
    <w:rsid w:val="4E3E2F14"/>
    <w:rsid w:val="4F0517E5"/>
    <w:rsid w:val="510A2FB8"/>
    <w:rsid w:val="51385D77"/>
    <w:rsid w:val="51502B90"/>
    <w:rsid w:val="51934F7B"/>
    <w:rsid w:val="51C178E1"/>
    <w:rsid w:val="51C92E73"/>
    <w:rsid w:val="51DB2B0F"/>
    <w:rsid w:val="51E80D70"/>
    <w:rsid w:val="51E878C7"/>
    <w:rsid w:val="52554706"/>
    <w:rsid w:val="52D90E94"/>
    <w:rsid w:val="52E57838"/>
    <w:rsid w:val="52F77989"/>
    <w:rsid w:val="53034162"/>
    <w:rsid w:val="5386726D"/>
    <w:rsid w:val="53EC4BF7"/>
    <w:rsid w:val="54374C53"/>
    <w:rsid w:val="545E3D46"/>
    <w:rsid w:val="549A5C6D"/>
    <w:rsid w:val="549F610D"/>
    <w:rsid w:val="54DE09E3"/>
    <w:rsid w:val="54ED6E78"/>
    <w:rsid w:val="54FA47FA"/>
    <w:rsid w:val="559F001B"/>
    <w:rsid w:val="55F36710"/>
    <w:rsid w:val="56C711CC"/>
    <w:rsid w:val="56CB143B"/>
    <w:rsid w:val="56CB1E0E"/>
    <w:rsid w:val="56ED7603"/>
    <w:rsid w:val="57931F59"/>
    <w:rsid w:val="5895585D"/>
    <w:rsid w:val="58A65CBC"/>
    <w:rsid w:val="58D04AE7"/>
    <w:rsid w:val="59486D73"/>
    <w:rsid w:val="59EA3ED9"/>
    <w:rsid w:val="59F111B9"/>
    <w:rsid w:val="5AD20FEA"/>
    <w:rsid w:val="5B1F1D55"/>
    <w:rsid w:val="5B1F6C81"/>
    <w:rsid w:val="5B4E5A0F"/>
    <w:rsid w:val="5C02667C"/>
    <w:rsid w:val="5C0A44A6"/>
    <w:rsid w:val="5C7543D7"/>
    <w:rsid w:val="5D3B3BBC"/>
    <w:rsid w:val="5DD9443E"/>
    <w:rsid w:val="5E0B1C11"/>
    <w:rsid w:val="5E1E62F4"/>
    <w:rsid w:val="5E6A2F9B"/>
    <w:rsid w:val="5E9D190F"/>
    <w:rsid w:val="5FBB029F"/>
    <w:rsid w:val="607E12CC"/>
    <w:rsid w:val="608A7C71"/>
    <w:rsid w:val="60E95092"/>
    <w:rsid w:val="611C2FBF"/>
    <w:rsid w:val="619758A9"/>
    <w:rsid w:val="62243C41"/>
    <w:rsid w:val="629E5C56"/>
    <w:rsid w:val="62A3326C"/>
    <w:rsid w:val="62A6496F"/>
    <w:rsid w:val="62E01FA6"/>
    <w:rsid w:val="636F6180"/>
    <w:rsid w:val="63B54D22"/>
    <w:rsid w:val="63FB3795"/>
    <w:rsid w:val="646239D1"/>
    <w:rsid w:val="64AE5607"/>
    <w:rsid w:val="64C775F8"/>
    <w:rsid w:val="64D21BE7"/>
    <w:rsid w:val="6588659D"/>
    <w:rsid w:val="65964DDC"/>
    <w:rsid w:val="666C56F6"/>
    <w:rsid w:val="66BD78CB"/>
    <w:rsid w:val="66F043F0"/>
    <w:rsid w:val="67112E9A"/>
    <w:rsid w:val="67245752"/>
    <w:rsid w:val="672F085C"/>
    <w:rsid w:val="67A94AAD"/>
    <w:rsid w:val="67BC3D5E"/>
    <w:rsid w:val="67C73559"/>
    <w:rsid w:val="68495186"/>
    <w:rsid w:val="68AB4C28"/>
    <w:rsid w:val="694219D3"/>
    <w:rsid w:val="69CE2946"/>
    <w:rsid w:val="6A5B0ED8"/>
    <w:rsid w:val="6A673E5E"/>
    <w:rsid w:val="6A6D03E7"/>
    <w:rsid w:val="6A8A6E36"/>
    <w:rsid w:val="6AD14E1A"/>
    <w:rsid w:val="6B313050"/>
    <w:rsid w:val="6B88586C"/>
    <w:rsid w:val="6BC60BE2"/>
    <w:rsid w:val="6C3E5DED"/>
    <w:rsid w:val="6C4D6E3E"/>
    <w:rsid w:val="6C742D39"/>
    <w:rsid w:val="6CA81BAB"/>
    <w:rsid w:val="6D301BF3"/>
    <w:rsid w:val="6D6650BB"/>
    <w:rsid w:val="6E0D21EA"/>
    <w:rsid w:val="6EE80028"/>
    <w:rsid w:val="6F775864"/>
    <w:rsid w:val="6FE3114C"/>
    <w:rsid w:val="7009401A"/>
    <w:rsid w:val="71240892"/>
    <w:rsid w:val="71442D66"/>
    <w:rsid w:val="71715E97"/>
    <w:rsid w:val="71B75AEB"/>
    <w:rsid w:val="71D83609"/>
    <w:rsid w:val="71D91C90"/>
    <w:rsid w:val="72075269"/>
    <w:rsid w:val="723D10D6"/>
    <w:rsid w:val="724E6D50"/>
    <w:rsid w:val="724F0D1A"/>
    <w:rsid w:val="73432A7A"/>
    <w:rsid w:val="74861898"/>
    <w:rsid w:val="74C76C73"/>
    <w:rsid w:val="75465498"/>
    <w:rsid w:val="759C4B3B"/>
    <w:rsid w:val="762D3121"/>
    <w:rsid w:val="76385FDD"/>
    <w:rsid w:val="781344E4"/>
    <w:rsid w:val="78487A16"/>
    <w:rsid w:val="78951A09"/>
    <w:rsid w:val="79322121"/>
    <w:rsid w:val="797D4008"/>
    <w:rsid w:val="79CE4C1B"/>
    <w:rsid w:val="79F3642F"/>
    <w:rsid w:val="7A0438CB"/>
    <w:rsid w:val="7A97325F"/>
    <w:rsid w:val="7AC86C9E"/>
    <w:rsid w:val="7C06069C"/>
    <w:rsid w:val="7C8E206F"/>
    <w:rsid w:val="7CA76799"/>
    <w:rsid w:val="7CB93960"/>
    <w:rsid w:val="7CDC2EE3"/>
    <w:rsid w:val="7CDD764F"/>
    <w:rsid w:val="7CE704CD"/>
    <w:rsid w:val="7D1B0841"/>
    <w:rsid w:val="7D8C0612"/>
    <w:rsid w:val="7D9013BB"/>
    <w:rsid w:val="7E283D24"/>
    <w:rsid w:val="7E2C3CBE"/>
    <w:rsid w:val="7EB73ECF"/>
    <w:rsid w:val="7FF12162"/>
    <w:rsid w:val="7FFD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9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Footer Char"/>
    <w:basedOn w:val="8"/>
    <w:link w:val="3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0">
    <w:name w:val="Header Char"/>
    <w:basedOn w:val="8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table" w:customStyle="1" w:styleId="12">
    <w:name w:val="Table Normal1"/>
    <w:semiHidden/>
    <w:qFormat/>
    <w:uiPriority w:val="99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font11"/>
    <w:basedOn w:val="8"/>
    <w:qFormat/>
    <w:uiPriority w:val="99"/>
    <w:rPr>
      <w:rFonts w:ascii="宋体" w:hAnsi="宋体" w:eastAsia="宋体" w:cs="宋体"/>
      <w:color w:val="000000"/>
      <w:sz w:val="22"/>
      <w:szCs w:val="22"/>
      <w:u w:val="none"/>
    </w:rPr>
  </w:style>
  <w:style w:type="character" w:customStyle="1" w:styleId="14">
    <w:name w:val="font31"/>
    <w:basedOn w:val="8"/>
    <w:qFormat/>
    <w:uiPriority w:val="99"/>
    <w:rPr>
      <w:rFonts w:ascii="宋体" w:hAnsi="宋体" w:eastAsia="宋体" w:cs="宋体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8</Pages>
  <Words>334</Words>
  <Characters>420</Characters>
  <Lines>0</Lines>
  <Paragraphs>0</Paragraphs>
  <TotalTime>4</TotalTime>
  <ScaleCrop>false</ScaleCrop>
  <LinksUpToDate>false</LinksUpToDate>
  <CharactersWithSpaces>431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2021-08-22T04:33:00Z</dcterms:created>
  <dc:creator>Administrator</dc:creator>
  <cp:lastModifiedBy>WPS_1556511468</cp:lastModifiedBy>
  <cp:lastPrinted>2025-06-28T01:58:00Z</cp:lastPrinted>
  <dcterms:modified xsi:type="dcterms:W3CDTF">2025-06-28T15:09:02Z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85545A0E61B942AFAA39F7CF949EC956_13</vt:lpwstr>
  </property>
  <property fmtid="{D5CDD505-2E9C-101B-9397-08002B2CF9AE}" pid="4" name="KSOTemplateDocerSaveRecord">
    <vt:lpwstr>eyJoZGlkIjoiMjRhMWYwYTNkM2M5NDBmNTMwZWEzNjc1MDYxZjRlMDQiLCJ1c2VySWQiOiI1Mzk4OTUxOTIifQ==</vt:lpwstr>
  </property>
</Properties>
</file>