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2" w:tblpY="3448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35"/>
        <w:gridCol w:w="2256"/>
        <w:gridCol w:w="3000"/>
        <w:gridCol w:w="1665"/>
      </w:tblGrid>
      <w:tr w14:paraId="572A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28B7A68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</w:tcPr>
          <w:p w14:paraId="0EEAFE2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营员姓名</w:t>
            </w:r>
          </w:p>
        </w:tc>
        <w:tc>
          <w:tcPr>
            <w:tcW w:w="2256" w:type="dxa"/>
          </w:tcPr>
          <w:p w14:paraId="17AB4CA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家长满意度</w:t>
            </w:r>
          </w:p>
        </w:tc>
        <w:tc>
          <w:tcPr>
            <w:tcW w:w="3000" w:type="dxa"/>
          </w:tcPr>
          <w:p w14:paraId="5BB70C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学生满意度</w:t>
            </w:r>
          </w:p>
        </w:tc>
        <w:tc>
          <w:tcPr>
            <w:tcW w:w="1665" w:type="dxa"/>
          </w:tcPr>
          <w:p w14:paraId="73781BA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自评得分</w:t>
            </w:r>
          </w:p>
        </w:tc>
      </w:tr>
      <w:tr w14:paraId="51FC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D2A217E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08F5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2256" w:type="dxa"/>
          </w:tcPr>
          <w:p w14:paraId="5F66480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60DD6E6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86EC0F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505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5CA1742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 w14:paraId="2655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郑玉蓉</w:t>
            </w:r>
          </w:p>
        </w:tc>
        <w:tc>
          <w:tcPr>
            <w:tcW w:w="2256" w:type="dxa"/>
          </w:tcPr>
          <w:p w14:paraId="53A48DD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1198211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41D8566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F12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60" w:type="dxa"/>
          </w:tcPr>
          <w:p w14:paraId="4D0223C3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6FE7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256" w:type="dxa"/>
          </w:tcPr>
          <w:p w14:paraId="5C2141D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E1ADB8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6A35D7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887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79E498E8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 w14:paraId="724D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2256" w:type="dxa"/>
          </w:tcPr>
          <w:p w14:paraId="5A9BB83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A24497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7EAC5C1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BC4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60" w:type="dxa"/>
          </w:tcPr>
          <w:p w14:paraId="35E351E3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 w14:paraId="0CBF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查嘉俐</w:t>
            </w:r>
          </w:p>
        </w:tc>
        <w:tc>
          <w:tcPr>
            <w:tcW w:w="2256" w:type="dxa"/>
          </w:tcPr>
          <w:p w14:paraId="5F03991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21C306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0EE5E2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A32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FD50557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center"/>
          </w:tcPr>
          <w:p w14:paraId="10B7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吴晨茵</w:t>
            </w:r>
          </w:p>
        </w:tc>
        <w:tc>
          <w:tcPr>
            <w:tcW w:w="2256" w:type="dxa"/>
          </w:tcPr>
          <w:p w14:paraId="5152E08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5CE1A3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08A2B2F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4C5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BA7DD2C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 w14:paraId="6331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邹庆</w:t>
            </w:r>
          </w:p>
        </w:tc>
        <w:tc>
          <w:tcPr>
            <w:tcW w:w="2256" w:type="dxa"/>
          </w:tcPr>
          <w:p w14:paraId="5BF8F01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0314200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79A6F32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D6A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FBEA5E8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center"/>
          </w:tcPr>
          <w:p w14:paraId="6D90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2256" w:type="dxa"/>
          </w:tcPr>
          <w:p w14:paraId="6842AB8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FB3C6F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3E1D3EB5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622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B450F8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center"/>
          </w:tcPr>
          <w:p w14:paraId="5A53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缪佳琳</w:t>
            </w:r>
          </w:p>
        </w:tc>
        <w:tc>
          <w:tcPr>
            <w:tcW w:w="2256" w:type="dxa"/>
          </w:tcPr>
          <w:p w14:paraId="293798C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7406FEA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F17F6E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12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5F27D78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center"/>
          </w:tcPr>
          <w:p w14:paraId="2C03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朱柯侠</w:t>
            </w:r>
          </w:p>
        </w:tc>
        <w:tc>
          <w:tcPr>
            <w:tcW w:w="2256" w:type="dxa"/>
            <w:vAlign w:val="top"/>
          </w:tcPr>
          <w:p w14:paraId="223E43A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37DB6FF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C73BE0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E6F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65D1CCB7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center"/>
          </w:tcPr>
          <w:p w14:paraId="0E3B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胡焱</w:t>
            </w:r>
          </w:p>
        </w:tc>
        <w:tc>
          <w:tcPr>
            <w:tcW w:w="2256" w:type="dxa"/>
            <w:vAlign w:val="top"/>
          </w:tcPr>
          <w:p w14:paraId="6A88742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71A422C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117C8C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3F8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14ED9F5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center"/>
          </w:tcPr>
          <w:p w14:paraId="5017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樊梦玉</w:t>
            </w:r>
          </w:p>
        </w:tc>
        <w:tc>
          <w:tcPr>
            <w:tcW w:w="2256" w:type="dxa"/>
            <w:vAlign w:val="top"/>
          </w:tcPr>
          <w:p w14:paraId="5526C6C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9D10C4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02A999C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CE4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6EF11266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vAlign w:val="center"/>
          </w:tcPr>
          <w:p w14:paraId="4F22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蔡潇潇</w:t>
            </w:r>
          </w:p>
        </w:tc>
        <w:tc>
          <w:tcPr>
            <w:tcW w:w="2256" w:type="dxa"/>
            <w:vAlign w:val="top"/>
          </w:tcPr>
          <w:p w14:paraId="049BFC8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054DE36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6610179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1D2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30140345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35" w:type="dxa"/>
            <w:vAlign w:val="center"/>
          </w:tcPr>
          <w:p w14:paraId="199E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陆丽欢</w:t>
            </w:r>
          </w:p>
        </w:tc>
        <w:tc>
          <w:tcPr>
            <w:tcW w:w="2256" w:type="dxa"/>
            <w:vAlign w:val="top"/>
          </w:tcPr>
          <w:p w14:paraId="5896459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DC15EB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24791F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508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7588AF3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5" w:type="dxa"/>
            <w:vAlign w:val="center"/>
          </w:tcPr>
          <w:p w14:paraId="2BF2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陈章伟</w:t>
            </w:r>
          </w:p>
        </w:tc>
        <w:tc>
          <w:tcPr>
            <w:tcW w:w="2256" w:type="dxa"/>
            <w:vAlign w:val="top"/>
          </w:tcPr>
          <w:p w14:paraId="2713C7D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2E764B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785EBAE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1B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495E66FD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5" w:type="dxa"/>
            <w:vAlign w:val="center"/>
          </w:tcPr>
          <w:p w14:paraId="3D7E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花文慧</w:t>
            </w:r>
          </w:p>
        </w:tc>
        <w:tc>
          <w:tcPr>
            <w:tcW w:w="2256" w:type="dxa"/>
            <w:vAlign w:val="top"/>
          </w:tcPr>
          <w:p w14:paraId="056FB6C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30ECC5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52C178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5FC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3908E971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35" w:type="dxa"/>
            <w:vAlign w:val="center"/>
          </w:tcPr>
          <w:p w14:paraId="7F81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2256" w:type="dxa"/>
            <w:vAlign w:val="top"/>
          </w:tcPr>
          <w:p w14:paraId="411D8A4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14E090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  <w:vAlign w:val="top"/>
          </w:tcPr>
          <w:p w14:paraId="0CC8E47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60E399EA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潘虹“小满优班”优秀</w:t>
      </w:r>
      <w:r>
        <w:rPr>
          <w:rFonts w:hint="eastAsia"/>
          <w:b/>
          <w:bCs/>
          <w:sz w:val="32"/>
          <w:szCs w:val="32"/>
        </w:rPr>
        <w:t>班主任</w:t>
      </w:r>
      <w:r>
        <w:rPr>
          <w:rFonts w:hint="eastAsia"/>
          <w:b/>
          <w:bCs/>
          <w:sz w:val="32"/>
          <w:szCs w:val="32"/>
          <w:lang w:val="en-US" w:eastAsia="zh-CN"/>
        </w:rPr>
        <w:t>培育室</w:t>
      </w:r>
      <w:r>
        <w:rPr>
          <w:rFonts w:hint="eastAsia"/>
          <w:b/>
          <w:bCs/>
          <w:sz w:val="32"/>
          <w:szCs w:val="32"/>
        </w:rPr>
        <w:t>年度考核</w:t>
      </w:r>
    </w:p>
    <w:p w14:paraId="06052E81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满意度测评【B15】</w:t>
      </w:r>
    </w:p>
    <w:p w14:paraId="748D3415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（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2024.9—2025.6）</w:t>
      </w:r>
    </w:p>
    <w:p w14:paraId="36EF5A5E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</w:p>
    <w:p w14:paraId="48E26673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D820CF"/>
    <w:rsid w:val="19374FFF"/>
    <w:rsid w:val="226E1812"/>
    <w:rsid w:val="23455D96"/>
    <w:rsid w:val="24E46729"/>
    <w:rsid w:val="2D010AAE"/>
    <w:rsid w:val="33E45628"/>
    <w:rsid w:val="627A7B14"/>
    <w:rsid w:val="67D91807"/>
    <w:rsid w:val="6A3C0A7F"/>
    <w:rsid w:val="7D9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-temp"/>
    <w:basedOn w:val="1"/>
    <w:next w:val="1"/>
    <w:qFormat/>
    <w:uiPriority w:val="0"/>
    <w:pPr>
      <w:spacing w:before="120" w:after="120"/>
      <w:ind w:left="100" w:leftChars="100" w:right="100" w:rightChars="100"/>
      <w:jc w:val="center"/>
    </w:pPr>
    <w:rPr>
      <w:rFonts w:eastAsia="微软雅黑"/>
      <w:sz w:val="24"/>
    </w:rPr>
  </w:style>
  <w:style w:type="paragraph" w:customStyle="1" w:styleId="7">
    <w:name w:val="question-temp"/>
    <w:basedOn w:val="1"/>
    <w:link w:val="10"/>
    <w:qFormat/>
    <w:uiPriority w:val="0"/>
    <w:pPr>
      <w:spacing w:after="60"/>
    </w:pPr>
    <w:rPr>
      <w:rFonts w:ascii="微软雅黑" w:hAnsi="微软雅黑" w:eastAsia="微软雅黑"/>
      <w:sz w:val="18"/>
    </w:rPr>
  </w:style>
  <w:style w:type="table" w:customStyle="1" w:styleId="8">
    <w:name w:val="Table-temp"/>
    <w:basedOn w:val="3"/>
    <w:qFormat/>
    <w:uiPriority w:val="99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  <w:tblStylePr w:type="firstCol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</w:style>
  <w:style w:type="character" w:customStyle="1" w:styleId="9">
    <w:name w:val="option-temp Char"/>
    <w:basedOn w:val="10"/>
    <w:link w:val="11"/>
    <w:qFormat/>
    <w:uiPriority w:val="0"/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">
    <w:name w:val="question-temp Char"/>
    <w:basedOn w:val="5"/>
    <w:link w:val="7"/>
    <w:qFormat/>
    <w:uiPriority w:val="0"/>
    <w:rPr>
      <w:rFonts w:ascii="微软雅黑" w:hAnsi="微软雅黑" w:eastAsia="微软雅黑"/>
      <w:sz w:val="18"/>
    </w:rPr>
  </w:style>
  <w:style w:type="paragraph" w:customStyle="1" w:styleId="11">
    <w:name w:val="option-temp"/>
    <w:link w:val="9"/>
    <w:qFormat/>
    <w:uiPriority w:val="0"/>
    <w:pPr>
      <w:ind w:left="100" w:leftChars="100" w:right="100" w:rightChars="100"/>
    </w:pPr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289</Characters>
  <Lines>0</Lines>
  <Paragraphs>0</Paragraphs>
  <TotalTime>0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2022-01-08T09:39:00Z</dcterms:created>
  <dc:creator>林燕群</dc:creator>
  <cp:lastModifiedBy>潘十八</cp:lastModifiedBy>
  <dcterms:modified xsi:type="dcterms:W3CDTF">2025-06-29T11:14:49Z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F83F681838BA4E26AD0E0BDC86F90159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