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0A521">
      <w:pPr>
        <w:jc w:val="center"/>
        <w:rPr>
          <w:rFonts w:hint="eastAsia" w:ascii="方正小标宋简体" w:eastAsia="方正小标宋简体"/>
          <w:sz w:val="48"/>
          <w:szCs w:val="48"/>
        </w:rPr>
      </w:pPr>
      <w:r>
        <w:rPr>
          <w:rFonts w:hint="eastAsia" w:ascii="方正小标宋简体" w:eastAsia="方正小标宋简体"/>
          <w:sz w:val="48"/>
          <w:szCs w:val="48"/>
          <w:lang w:eastAsia="zh-CN"/>
        </w:rPr>
        <w:t>新北区</w:t>
      </w:r>
      <w:r>
        <w:rPr>
          <w:rFonts w:hint="eastAsia" w:ascii="方正小标宋简体" w:eastAsia="方正小标宋简体"/>
          <w:sz w:val="48"/>
          <w:szCs w:val="48"/>
        </w:rPr>
        <w:t>教育科学“十</w:t>
      </w:r>
      <w:r>
        <w:rPr>
          <w:rFonts w:hint="eastAsia" w:ascii="方正小标宋简体" w:eastAsia="方正小标宋简体"/>
          <w:sz w:val="48"/>
          <w:szCs w:val="48"/>
          <w:lang w:val="en-US" w:eastAsia="zh-CN"/>
        </w:rPr>
        <w:t>四</w:t>
      </w:r>
      <w:r>
        <w:rPr>
          <w:rFonts w:hint="eastAsia" w:ascii="方正小标宋简体" w:eastAsia="方正小标宋简体"/>
          <w:sz w:val="48"/>
          <w:szCs w:val="48"/>
        </w:rPr>
        <w:t>五”规划</w:t>
      </w:r>
    </w:p>
    <w:p w14:paraId="3A43875C">
      <w:pPr>
        <w:spacing w:line="660" w:lineRule="exact"/>
        <w:jc w:val="center"/>
        <w:rPr>
          <w:rFonts w:eastAsia="黑体"/>
          <w:bCs/>
          <w:sz w:val="52"/>
          <w:szCs w:val="52"/>
        </w:rPr>
      </w:pPr>
      <w:r>
        <w:rPr>
          <w:rFonts w:hint="eastAsia" w:ascii="方正小标宋简体" w:eastAsia="方正小标宋简体"/>
          <w:sz w:val="48"/>
          <w:szCs w:val="48"/>
          <w:lang w:val="en-US" w:eastAsia="zh-CN"/>
        </w:rPr>
        <w:t>备案</w:t>
      </w:r>
      <w:r>
        <w:rPr>
          <w:rFonts w:hint="eastAsia" w:ascii="方正小标宋简体" w:eastAsia="方正小标宋简体"/>
          <w:sz w:val="48"/>
          <w:szCs w:val="48"/>
        </w:rPr>
        <w:t>课题</w:t>
      </w:r>
    </w:p>
    <w:p w14:paraId="2439A2A8">
      <w:pPr>
        <w:spacing w:line="360" w:lineRule="auto"/>
        <w:jc w:val="center"/>
        <w:rPr>
          <w:rFonts w:eastAsia="黑体"/>
          <w:b/>
          <w:bCs/>
          <w:szCs w:val="21"/>
        </w:rPr>
      </w:pPr>
    </w:p>
    <w:p w14:paraId="72B140F6">
      <w:pPr>
        <w:spacing w:line="360" w:lineRule="auto"/>
        <w:jc w:val="center"/>
        <w:rPr>
          <w:rFonts w:eastAsia="黑体"/>
          <w:bCs/>
          <w:sz w:val="84"/>
          <w:szCs w:val="84"/>
        </w:rPr>
      </w:pPr>
      <w:r>
        <w:rPr>
          <w:rFonts w:hint="eastAsia" w:eastAsia="黑体"/>
          <w:bCs/>
          <w:sz w:val="84"/>
          <w:szCs w:val="84"/>
        </w:rPr>
        <w:t>中</w:t>
      </w:r>
    </w:p>
    <w:p w14:paraId="41144F6D">
      <w:pPr>
        <w:spacing w:line="360" w:lineRule="auto"/>
        <w:jc w:val="center"/>
        <w:rPr>
          <w:rFonts w:eastAsia="黑体"/>
          <w:bCs/>
          <w:sz w:val="84"/>
          <w:szCs w:val="84"/>
        </w:rPr>
      </w:pPr>
      <w:r>
        <w:rPr>
          <w:rFonts w:hint="eastAsia" w:eastAsia="黑体"/>
          <w:bCs/>
          <w:sz w:val="84"/>
          <w:szCs w:val="84"/>
        </w:rPr>
        <w:t>期</w:t>
      </w:r>
    </w:p>
    <w:p w14:paraId="351772B1">
      <w:pPr>
        <w:spacing w:line="360" w:lineRule="auto"/>
        <w:jc w:val="center"/>
        <w:rPr>
          <w:rFonts w:eastAsia="黑体"/>
          <w:bCs/>
          <w:sz w:val="84"/>
          <w:szCs w:val="84"/>
        </w:rPr>
      </w:pPr>
      <w:r>
        <w:rPr>
          <w:rFonts w:hint="eastAsia" w:eastAsia="黑体"/>
          <w:bCs/>
          <w:sz w:val="84"/>
          <w:szCs w:val="84"/>
        </w:rPr>
        <w:t>报</w:t>
      </w:r>
    </w:p>
    <w:p w14:paraId="518EF78F">
      <w:pPr>
        <w:spacing w:line="360" w:lineRule="auto"/>
        <w:jc w:val="center"/>
        <w:rPr>
          <w:rFonts w:eastAsia="黑体"/>
          <w:bCs/>
          <w:sz w:val="84"/>
          <w:szCs w:val="84"/>
        </w:rPr>
      </w:pPr>
      <w:r>
        <w:rPr>
          <w:rFonts w:hint="eastAsia" w:eastAsia="黑体"/>
          <w:bCs/>
          <w:sz w:val="84"/>
          <w:szCs w:val="84"/>
        </w:rPr>
        <w:t>告</w:t>
      </w:r>
    </w:p>
    <w:p w14:paraId="6AE48CA1">
      <w:pPr>
        <w:spacing w:line="660" w:lineRule="exact"/>
        <w:ind w:firstLine="1120" w:firstLineChars="400"/>
        <w:rPr>
          <w:sz w:val="28"/>
        </w:rPr>
      </w:pPr>
    </w:p>
    <w:p w14:paraId="668EF888">
      <w:pPr>
        <w:spacing w:line="660" w:lineRule="exact"/>
        <w:ind w:firstLine="1120" w:firstLineChars="400"/>
        <w:rPr>
          <w:sz w:val="28"/>
        </w:rPr>
      </w:pPr>
    </w:p>
    <w:p w14:paraId="5A10086A">
      <w:pPr>
        <w:spacing w:line="660" w:lineRule="exact"/>
        <w:ind w:firstLine="1120" w:firstLineChars="400"/>
        <w:rPr>
          <w:rFonts w:hint="eastAsia" w:ascii="宋体" w:hAnsi="宋体" w:eastAsia="宋体" w:cs="宋体"/>
          <w:sz w:val="28"/>
        </w:rPr>
      </w:pPr>
      <w:r>
        <w:rPr>
          <w:rFonts w:hint="eastAsia" w:ascii="宋体" w:hAnsi="宋体" w:eastAsia="宋体" w:cs="宋体"/>
          <w:sz w:val="28"/>
        </w:rPr>
        <w:t>课题名称：</w:t>
      </w:r>
      <w:r>
        <w:rPr>
          <w:rFonts w:hint="eastAsia" w:ascii="宋体" w:hAnsi="宋体" w:eastAsia="宋体" w:cs="宋体"/>
          <w:w w:val="67"/>
          <w:sz w:val="32"/>
          <w:szCs w:val="32"/>
          <w:u w:val="single"/>
        </w:rPr>
        <w:t>基于校外资源促进“ 五育融合”的小学班级活动设计与实施研究</w:t>
      </w:r>
      <w:r>
        <w:rPr>
          <w:rFonts w:hint="eastAsia" w:ascii="宋体" w:hAnsi="宋体" w:eastAsia="宋体" w:cs="宋体"/>
          <w:sz w:val="28"/>
          <w:u w:val="single"/>
        </w:rPr>
        <w:t xml:space="preserve"> </w:t>
      </w:r>
    </w:p>
    <w:p w14:paraId="231A0730">
      <w:pPr>
        <w:spacing w:line="660" w:lineRule="exact"/>
        <w:ind w:firstLine="1120" w:firstLineChars="400"/>
        <w:rPr>
          <w:rFonts w:hint="eastAsia" w:ascii="宋体" w:hAnsi="宋体" w:eastAsia="宋体" w:cs="宋体"/>
          <w:sz w:val="28"/>
        </w:rPr>
      </w:pPr>
      <w:r>
        <w:rPr>
          <w:rFonts w:hint="eastAsia" w:ascii="宋体" w:hAnsi="宋体" w:eastAsia="宋体" w:cs="宋体"/>
          <w:sz w:val="28"/>
        </w:rPr>
        <w:t>课题类别：</w:t>
      </w:r>
      <w:r>
        <w:rPr>
          <w:rFonts w:hint="eastAsia" w:ascii="宋体" w:hAnsi="宋体" w:eastAsia="宋体" w:cs="宋体"/>
          <w:sz w:val="28"/>
          <w:u w:val="single"/>
        </w:rPr>
        <w:t xml:space="preserve">       </w:t>
      </w:r>
      <w:r>
        <w:rPr>
          <w:rFonts w:hint="eastAsia" w:ascii="宋体" w:hAnsi="宋体" w:eastAsia="宋体" w:cs="宋体"/>
          <w:sz w:val="28"/>
          <w:u w:val="single"/>
          <w:lang w:val="en-US" w:eastAsia="zh-CN"/>
        </w:rPr>
        <w:t>班级活动设计与实施</w:t>
      </w:r>
      <w:r>
        <w:rPr>
          <w:rFonts w:hint="eastAsia" w:ascii="宋体" w:hAnsi="宋体" w:eastAsia="宋体" w:cs="宋体"/>
          <w:sz w:val="28"/>
          <w:u w:val="single"/>
        </w:rPr>
        <w:t xml:space="preserve">       </w:t>
      </w:r>
    </w:p>
    <w:p w14:paraId="5A001310">
      <w:pPr>
        <w:spacing w:line="660" w:lineRule="exact"/>
        <w:ind w:firstLine="1120" w:firstLineChars="400"/>
        <w:rPr>
          <w:rFonts w:hint="eastAsia" w:ascii="宋体" w:hAnsi="宋体" w:eastAsia="宋体" w:cs="宋体"/>
          <w:sz w:val="28"/>
        </w:rPr>
      </w:pPr>
      <w:r>
        <w:rPr>
          <w:rFonts w:hint="eastAsia" w:ascii="宋体" w:hAnsi="宋体" w:eastAsia="宋体" w:cs="宋体"/>
          <w:sz w:val="28"/>
        </w:rPr>
        <w:t>课题主持人：</w:t>
      </w:r>
      <w:r>
        <w:rPr>
          <w:rFonts w:hint="eastAsia" w:ascii="宋体" w:hAnsi="宋体" w:eastAsia="宋体" w:cs="宋体"/>
          <w:sz w:val="28"/>
          <w:u w:val="single"/>
        </w:rPr>
        <w:t xml:space="preserve">        </w:t>
      </w:r>
      <w:r>
        <w:rPr>
          <w:rFonts w:hint="eastAsia" w:ascii="宋体" w:hAnsi="宋体" w:eastAsia="宋体" w:cs="宋体"/>
          <w:sz w:val="28"/>
          <w:u w:val="single"/>
          <w:lang w:val="en-US" w:eastAsia="zh-CN"/>
        </w:rPr>
        <w:t>朱柯侠 缪佳琳</w:t>
      </w:r>
      <w:r>
        <w:rPr>
          <w:rFonts w:hint="eastAsia" w:ascii="宋体" w:hAnsi="宋体" w:eastAsia="宋体" w:cs="宋体"/>
          <w:sz w:val="28"/>
          <w:u w:val="single"/>
        </w:rPr>
        <w:t xml:space="preserve">            </w:t>
      </w:r>
    </w:p>
    <w:p w14:paraId="4F727490">
      <w:pPr>
        <w:spacing w:line="660" w:lineRule="exact"/>
        <w:ind w:firstLine="1120" w:firstLineChars="400"/>
        <w:rPr>
          <w:rFonts w:hint="eastAsia" w:ascii="宋体" w:hAnsi="宋体" w:eastAsia="宋体" w:cs="宋体"/>
          <w:sz w:val="28"/>
          <w:u w:val="single"/>
        </w:rPr>
      </w:pPr>
      <w:r>
        <w:rPr>
          <w:rFonts w:hint="eastAsia" w:ascii="宋体" w:hAnsi="宋体" w:eastAsia="宋体" w:cs="宋体"/>
          <w:sz w:val="28"/>
        </w:rPr>
        <w:t>工作单位：</w:t>
      </w:r>
      <w:r>
        <w:rPr>
          <w:rFonts w:hint="eastAsia" w:ascii="宋体" w:hAnsi="宋体" w:eastAsia="宋体" w:cs="宋体"/>
          <w:sz w:val="28"/>
          <w:u w:val="single"/>
        </w:rPr>
        <w:t xml:space="preserve">     常州市新北区龙虎塘</w:t>
      </w:r>
      <w:r>
        <w:rPr>
          <w:rFonts w:hint="eastAsia" w:ascii="宋体" w:hAnsi="宋体" w:eastAsia="宋体" w:cs="宋体"/>
          <w:sz w:val="28"/>
          <w:u w:val="single"/>
          <w:lang w:val="en-US" w:eastAsia="zh-CN"/>
        </w:rPr>
        <w:t>第二</w:t>
      </w:r>
      <w:r>
        <w:rPr>
          <w:rFonts w:hint="eastAsia" w:ascii="宋体" w:hAnsi="宋体" w:eastAsia="宋体" w:cs="宋体"/>
          <w:sz w:val="28"/>
          <w:u w:val="single"/>
        </w:rPr>
        <w:t xml:space="preserve">实验小学      </w:t>
      </w:r>
    </w:p>
    <w:p w14:paraId="73CFCF1C">
      <w:pPr>
        <w:spacing w:line="660" w:lineRule="exact"/>
        <w:ind w:firstLine="1120" w:firstLineChars="400"/>
        <w:rPr>
          <w:rFonts w:hint="eastAsia" w:ascii="宋体" w:hAnsi="宋体" w:eastAsia="宋体" w:cs="宋体"/>
          <w:sz w:val="28"/>
          <w:u w:val="single"/>
          <w:lang w:val="en-US" w:eastAsia="zh-CN"/>
        </w:rPr>
      </w:pPr>
      <w:r>
        <w:rPr>
          <w:rFonts w:hint="eastAsia" w:ascii="宋体" w:hAnsi="宋体" w:eastAsia="宋体" w:cs="宋体"/>
          <w:sz w:val="28"/>
          <w:u w:val="none"/>
          <w:lang w:val="en-US" w:eastAsia="zh-CN"/>
        </w:rPr>
        <w:t xml:space="preserve">         </w:t>
      </w:r>
      <w:r>
        <w:rPr>
          <w:rFonts w:hint="eastAsia" w:ascii="宋体" w:hAnsi="宋体" w:eastAsia="宋体" w:cs="宋体"/>
          <w:b w:val="0"/>
          <w:bCs w:val="0"/>
          <w:color w:val="auto"/>
          <w:sz w:val="28"/>
          <w:u w:val="none"/>
          <w:lang w:val="en-US" w:eastAsia="zh-CN"/>
        </w:rPr>
        <w:t xml:space="preserve"> </w:t>
      </w:r>
      <w:r>
        <w:rPr>
          <w:rFonts w:hint="eastAsia" w:ascii="宋体" w:hAnsi="宋体" w:eastAsia="宋体" w:cs="宋体"/>
          <w:b w:val="0"/>
          <w:bCs w:val="0"/>
          <w:color w:val="auto"/>
          <w:sz w:val="28"/>
          <w:u w:val="single"/>
          <w:lang w:val="en-US" w:eastAsia="zh-CN"/>
        </w:rPr>
        <w:t xml:space="preserve">    </w:t>
      </w:r>
      <w:r>
        <w:rPr>
          <w:rFonts w:hint="eastAsia" w:ascii="宋体" w:hAnsi="宋体" w:eastAsia="宋体" w:cs="宋体"/>
          <w:b w:val="0"/>
          <w:bCs w:val="0"/>
          <w:color w:val="auto"/>
          <w:sz w:val="24"/>
          <w:szCs w:val="22"/>
          <w:u w:val="single"/>
          <w:lang w:val="en-US" w:eastAsia="zh-CN"/>
        </w:rPr>
        <w:t xml:space="preserve"> </w:t>
      </w:r>
      <w:r>
        <w:rPr>
          <w:rFonts w:hint="eastAsia" w:ascii="宋体" w:hAnsi="宋体" w:eastAsia="宋体" w:cs="宋体"/>
          <w:b w:val="0"/>
          <w:bCs w:val="0"/>
          <w:color w:val="auto"/>
          <w:sz w:val="28"/>
          <w:szCs w:val="22"/>
          <w:u w:val="single"/>
        </w:rPr>
        <w:t>常州市新北区春江中心小学</w:t>
      </w:r>
      <w:r>
        <w:rPr>
          <w:rFonts w:hint="eastAsia" w:ascii="宋体" w:hAnsi="宋体" w:eastAsia="宋体" w:cs="宋体"/>
          <w:b w:val="0"/>
          <w:bCs w:val="0"/>
          <w:color w:val="auto"/>
          <w:sz w:val="28"/>
          <w:u w:val="single"/>
          <w:lang w:val="en-US" w:eastAsia="zh-CN"/>
        </w:rPr>
        <w:t xml:space="preserve">         </w:t>
      </w:r>
    </w:p>
    <w:p w14:paraId="418A5093">
      <w:pPr>
        <w:spacing w:line="660" w:lineRule="exact"/>
        <w:ind w:firstLine="1120" w:firstLineChars="400"/>
        <w:rPr>
          <w:rFonts w:hint="eastAsia" w:ascii="宋体" w:hAnsi="宋体" w:eastAsia="宋体" w:cs="宋体"/>
          <w:sz w:val="28"/>
        </w:rPr>
      </w:pPr>
      <w:r>
        <w:rPr>
          <w:rFonts w:hint="eastAsia" w:ascii="宋体" w:hAnsi="宋体" w:eastAsia="宋体" w:cs="宋体"/>
          <w:sz w:val="28"/>
        </w:rPr>
        <w:t>填表日期：</w:t>
      </w:r>
      <w:r>
        <w:rPr>
          <w:rFonts w:hint="eastAsia" w:ascii="宋体" w:hAnsi="宋体" w:eastAsia="宋体" w:cs="宋体"/>
          <w:sz w:val="28"/>
          <w:u w:val="single"/>
        </w:rPr>
        <w:t xml:space="preserve">           202</w:t>
      </w:r>
      <w:r>
        <w:rPr>
          <w:rFonts w:hint="eastAsia" w:ascii="宋体" w:hAnsi="宋体" w:eastAsia="宋体" w:cs="宋体"/>
          <w:sz w:val="28"/>
          <w:u w:val="single"/>
          <w:lang w:val="en-US" w:eastAsia="zh-CN"/>
        </w:rPr>
        <w:t>5</w:t>
      </w:r>
      <w:r>
        <w:rPr>
          <w:rFonts w:hint="eastAsia" w:ascii="宋体" w:hAnsi="宋体" w:eastAsia="宋体" w:cs="宋体"/>
          <w:sz w:val="28"/>
          <w:u w:val="single"/>
        </w:rPr>
        <w:t>.</w:t>
      </w:r>
      <w:r>
        <w:rPr>
          <w:rFonts w:hint="eastAsia" w:ascii="宋体" w:hAnsi="宋体" w:eastAsia="宋体" w:cs="宋体"/>
          <w:sz w:val="28"/>
          <w:u w:val="single"/>
          <w:lang w:val="en-US" w:eastAsia="zh-CN"/>
        </w:rPr>
        <w:t>06</w:t>
      </w:r>
      <w:r>
        <w:rPr>
          <w:rFonts w:hint="eastAsia" w:ascii="宋体" w:hAnsi="宋体" w:eastAsia="宋体" w:cs="宋体"/>
          <w:sz w:val="28"/>
          <w:u w:val="single"/>
        </w:rPr>
        <w:t xml:space="preserve">.                </w:t>
      </w:r>
      <w:r>
        <w:rPr>
          <w:rFonts w:hint="eastAsia" w:ascii="宋体" w:hAnsi="宋体" w:eastAsia="宋体" w:cs="宋体"/>
          <w:sz w:val="28"/>
        </w:rPr>
        <w:t xml:space="preserve">                                     </w:t>
      </w:r>
    </w:p>
    <w:p w14:paraId="2740F043">
      <w:pPr>
        <w:spacing w:line="660" w:lineRule="exact"/>
        <w:rPr>
          <w:sz w:val="28"/>
          <w:u w:val="single"/>
        </w:rPr>
      </w:pPr>
    </w:p>
    <w:p w14:paraId="6491D494">
      <w:pPr>
        <w:pStyle w:val="10"/>
        <w:spacing w:line="660" w:lineRule="exact"/>
        <w:ind w:left="580" w:firstLine="281" w:firstLineChars="100"/>
        <w:rPr>
          <w:rFonts w:hint="eastAsia" w:eastAsia="黑体"/>
          <w:b/>
          <w:bCs/>
          <w:sz w:val="28"/>
        </w:rPr>
      </w:pPr>
    </w:p>
    <w:p w14:paraId="1F1C5CAF">
      <w:pPr>
        <w:pStyle w:val="10"/>
        <w:spacing w:line="660" w:lineRule="exact"/>
        <w:ind w:left="0" w:leftChars="0" w:firstLine="0" w:firstLineChars="0"/>
        <w:rPr>
          <w:rFonts w:hint="eastAsia" w:eastAsia="黑体"/>
          <w:b/>
          <w:bCs/>
          <w:sz w:val="28"/>
        </w:rPr>
      </w:pPr>
    </w:p>
    <w:p w14:paraId="7ACA2E49">
      <w:pPr>
        <w:pStyle w:val="10"/>
        <w:spacing w:line="660" w:lineRule="exact"/>
        <w:ind w:left="580" w:firstLine="281" w:firstLineChars="100"/>
        <w:jc w:val="center"/>
        <w:rPr>
          <w:rFonts w:hint="eastAsia" w:eastAsia="黑体"/>
          <w:b/>
          <w:bCs/>
          <w:sz w:val="28"/>
        </w:rPr>
      </w:pPr>
      <w:r>
        <w:rPr>
          <w:rFonts w:hint="eastAsia" w:eastAsia="黑体"/>
          <w:b/>
          <w:bCs/>
          <w:sz w:val="28"/>
        </w:rPr>
        <w:t>《基于校外资源促进“五育融合”的小学班级活动设计与实施研究》</w:t>
      </w:r>
    </w:p>
    <w:p w14:paraId="13863E0A">
      <w:pPr>
        <w:pStyle w:val="10"/>
        <w:spacing w:line="660" w:lineRule="exact"/>
        <w:ind w:left="580" w:firstLine="281" w:firstLineChars="100"/>
        <w:jc w:val="center"/>
        <w:rPr>
          <w:rFonts w:eastAsia="黑体"/>
          <w:b/>
          <w:bCs/>
          <w:sz w:val="28"/>
        </w:rPr>
      </w:pPr>
      <w:r>
        <w:rPr>
          <w:rFonts w:hint="eastAsia" w:eastAsia="黑体"/>
          <w:b/>
          <w:bCs/>
          <w:sz w:val="28"/>
        </w:rPr>
        <w:t>中期研究报告</w:t>
      </w:r>
    </w:p>
    <w:p w14:paraId="08E8C515">
      <w:pPr>
        <w:pStyle w:val="10"/>
        <w:spacing w:line="660" w:lineRule="exact"/>
        <w:ind w:left="580" w:firstLine="280" w:firstLineChars="100"/>
        <w:jc w:val="center"/>
        <w:rPr>
          <w:rFonts w:ascii="楷体" w:hAnsi="楷体" w:eastAsia="楷体"/>
          <w:bCs/>
          <w:sz w:val="28"/>
        </w:rPr>
      </w:pPr>
      <w:r>
        <w:rPr>
          <w:rFonts w:hint="eastAsia" w:ascii="楷体" w:hAnsi="楷体" w:eastAsia="楷体"/>
          <w:bCs/>
          <w:sz w:val="28"/>
        </w:rPr>
        <w:t>主持人：</w:t>
      </w:r>
      <w:r>
        <w:rPr>
          <w:rFonts w:hint="eastAsia" w:ascii="楷体" w:hAnsi="楷体" w:eastAsia="楷体"/>
          <w:bCs/>
          <w:sz w:val="28"/>
          <w:lang w:val="en-US" w:eastAsia="zh-CN"/>
        </w:rPr>
        <w:t>朱柯侠 缪佳琳</w:t>
      </w:r>
    </w:p>
    <w:p w14:paraId="3C8841F5">
      <w:pPr>
        <w:spacing w:line="240" w:lineRule="auto"/>
        <w:ind w:firstLine="560" w:firstLineChars="200"/>
        <w:jc w:val="center"/>
        <w:rPr>
          <w:rFonts w:hint="eastAsia" w:ascii="楷体" w:hAnsi="楷体" w:eastAsia="楷体"/>
          <w:bCs/>
          <w:sz w:val="28"/>
        </w:rPr>
      </w:pPr>
      <w:r>
        <w:rPr>
          <w:rFonts w:hint="eastAsia" w:ascii="楷体" w:hAnsi="楷体" w:eastAsia="楷体"/>
          <w:bCs/>
          <w:sz w:val="28"/>
        </w:rPr>
        <w:t>单位：常州市新北区龙虎塘</w:t>
      </w:r>
      <w:r>
        <w:rPr>
          <w:rFonts w:hint="eastAsia" w:ascii="楷体" w:hAnsi="楷体" w:eastAsia="楷体"/>
          <w:bCs/>
          <w:sz w:val="28"/>
          <w:lang w:val="en-US" w:eastAsia="zh-CN"/>
        </w:rPr>
        <w:t>第二</w:t>
      </w:r>
      <w:r>
        <w:rPr>
          <w:rFonts w:hint="eastAsia" w:ascii="楷体" w:hAnsi="楷体" w:eastAsia="楷体"/>
          <w:bCs/>
          <w:sz w:val="28"/>
        </w:rPr>
        <w:t>实验小学</w:t>
      </w:r>
    </w:p>
    <w:p w14:paraId="14F26B02">
      <w:pPr>
        <w:spacing w:line="240" w:lineRule="auto"/>
        <w:ind w:firstLine="560" w:firstLineChars="200"/>
        <w:jc w:val="center"/>
        <w:rPr>
          <w:rFonts w:hint="eastAsia" w:ascii="楷体" w:hAnsi="楷体" w:eastAsia="楷体"/>
          <w:bCs/>
          <w:sz w:val="28"/>
        </w:rPr>
      </w:pPr>
      <w:r>
        <w:rPr>
          <w:rFonts w:hint="eastAsia" w:ascii="楷体" w:hAnsi="楷体" w:eastAsia="楷体"/>
          <w:bCs/>
          <w:sz w:val="28"/>
        </w:rPr>
        <w:t>常州市新北区春江中心小学</w:t>
      </w:r>
    </w:p>
    <w:p w14:paraId="59A2492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本课题聚焦小学班级活动与校外资源融合，以实现五育并举为目标。通过文献研究、现状调研、资源整合、活动设计等路径，构建 “起承转合” 活动模型与 “三阶八步”实施框架，建立6大类校外资源库及“五指山记录法”等评价工具。实践中</w:t>
      </w:r>
      <w:r>
        <w:rPr>
          <w:rFonts w:hint="eastAsia" w:ascii="宋体" w:hAnsi="宋体" w:cs="宋体"/>
          <w:bCs/>
          <w:sz w:val="24"/>
          <w:szCs w:val="22"/>
          <w:lang w:val="en-US" w:eastAsia="zh-CN"/>
        </w:rPr>
        <w:t>开创</w:t>
      </w:r>
      <w:r>
        <w:rPr>
          <w:rFonts w:hint="eastAsia" w:ascii="宋体" w:hAnsi="宋体" w:eastAsia="宋体" w:cs="宋体"/>
          <w:bCs/>
          <w:sz w:val="24"/>
          <w:szCs w:val="22"/>
          <w:lang w:val="en-US" w:eastAsia="zh-CN"/>
        </w:rPr>
        <w:t>特色课程，开展湿地探索、非遗传承等系列活动，推动学生核心素养发展。目前已取得资源建设、课程开发、模式创新等阶段性成果，但存在学生参与浅表、教师指导不足、评价维度单一等问题。后续将深化评价体系研究，拓展资源协同机制，优化教师培养路径 。</w:t>
      </w:r>
    </w:p>
    <w:p w14:paraId="7120DF46">
      <w:pPr>
        <w:spacing w:line="660" w:lineRule="exact"/>
        <w:ind w:firstLine="562" w:firstLineChars="200"/>
        <w:rPr>
          <w:rFonts w:ascii="黑体" w:hAnsi="黑体" w:eastAsia="黑体"/>
          <w:b/>
          <w:bCs/>
          <w:sz w:val="28"/>
        </w:rPr>
      </w:pPr>
      <w:r>
        <w:rPr>
          <w:rFonts w:hint="eastAsia" w:ascii="黑体" w:hAnsi="黑体" w:eastAsia="黑体"/>
          <w:b/>
          <w:bCs/>
          <w:sz w:val="28"/>
        </w:rPr>
        <w:t>一、研究基本情况</w:t>
      </w:r>
    </w:p>
    <w:p w14:paraId="01585569">
      <w:pPr>
        <w:spacing w:line="660" w:lineRule="exact"/>
        <w:ind w:firstLine="482" w:firstLineChars="200"/>
        <w:rPr>
          <w:rFonts w:hint="eastAsia" w:asciiTheme="minorEastAsia" w:hAnsiTheme="minorEastAsia" w:eastAsiaTheme="minorEastAsia"/>
          <w:b/>
          <w:bCs w:val="0"/>
          <w:sz w:val="24"/>
        </w:rPr>
      </w:pPr>
      <w:r>
        <w:rPr>
          <w:rFonts w:hint="eastAsia" w:asciiTheme="minorEastAsia" w:hAnsiTheme="minorEastAsia" w:eastAsiaTheme="minorEastAsia"/>
          <w:b/>
          <w:bCs w:val="0"/>
          <w:sz w:val="24"/>
        </w:rPr>
        <w:t>（一）意义与价值</w:t>
      </w:r>
    </w:p>
    <w:p w14:paraId="41A0F4D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rPr>
      </w:pPr>
      <w:r>
        <w:rPr>
          <w:rFonts w:hint="eastAsia" w:asciiTheme="minorEastAsia" w:hAnsiTheme="minorEastAsia" w:eastAsiaTheme="minorEastAsia"/>
          <w:b/>
          <w:bCs w:val="0"/>
          <w:sz w:val="24"/>
          <w:lang w:val="en-US" w:eastAsia="zh-CN"/>
        </w:rPr>
        <w:t>1.</w:t>
      </w:r>
      <w:r>
        <w:rPr>
          <w:rFonts w:hint="eastAsia" w:asciiTheme="minorEastAsia" w:hAnsiTheme="minorEastAsia" w:eastAsiaTheme="minorEastAsia"/>
          <w:b/>
          <w:bCs w:val="0"/>
          <w:sz w:val="24"/>
        </w:rPr>
        <w:t>创新五育融合实践路径：</w:t>
      </w:r>
      <w:r>
        <w:rPr>
          <w:rFonts w:hint="eastAsia" w:asciiTheme="minorEastAsia" w:hAnsiTheme="minorEastAsia" w:eastAsiaTheme="minorEastAsia"/>
          <w:bCs/>
          <w:sz w:val="24"/>
        </w:rPr>
        <w:t>通过系统化设计</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起承转合</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活动模型和</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三阶八步</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实施框架，将校外资源深度融入班级教学活动，有效破解了当前五育实践中存在的</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形式化</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碎片化</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问题，实现了教育理念向具体教学行为的科学转化，为落实立德树人根本任务提供了可操作、可复制的实践范式。</w:t>
      </w:r>
    </w:p>
    <w:p w14:paraId="6820E25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rPr>
      </w:pPr>
      <w:r>
        <w:rPr>
          <w:rFonts w:hint="eastAsia" w:asciiTheme="minorEastAsia" w:hAnsiTheme="minorEastAsia" w:eastAsiaTheme="minorEastAsia"/>
          <w:b/>
          <w:bCs w:val="0"/>
          <w:sz w:val="24"/>
          <w:lang w:val="en-US" w:eastAsia="zh-CN"/>
        </w:rPr>
        <w:t>2.</w:t>
      </w:r>
      <w:r>
        <w:rPr>
          <w:rFonts w:hint="eastAsia" w:asciiTheme="minorEastAsia" w:hAnsiTheme="minorEastAsia" w:eastAsiaTheme="minorEastAsia"/>
          <w:b/>
          <w:bCs w:val="0"/>
          <w:sz w:val="24"/>
        </w:rPr>
        <w:t>促进学生核心素养发展：</w:t>
      </w:r>
      <w:r>
        <w:rPr>
          <w:rFonts w:hint="eastAsia" w:asciiTheme="minorEastAsia" w:hAnsiTheme="minorEastAsia" w:eastAsiaTheme="minorEastAsia"/>
          <w:bCs/>
          <w:sz w:val="24"/>
        </w:rPr>
        <w:t>依托精心设计的农场春耕、非遗传承等情境化活动，让学生在真实体验中实现劳动技能习得（劳育）、科学探究能力培养（智育）、审美创造力提升（美育）、团队协作意识强化（德育）以及体能素质锻炼（体育）的有机统一，切实推动知识学习与关键能力的协同发展。</w:t>
      </w:r>
    </w:p>
    <w:p w14:paraId="53B0F7B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rPr>
      </w:pPr>
      <w:r>
        <w:rPr>
          <w:rFonts w:hint="eastAsia" w:asciiTheme="minorEastAsia" w:hAnsiTheme="minorEastAsia" w:eastAsiaTheme="minorEastAsia"/>
          <w:b/>
          <w:bCs w:val="0"/>
          <w:sz w:val="24"/>
          <w:lang w:val="en-US" w:eastAsia="zh-CN"/>
        </w:rPr>
        <w:t>3.</w:t>
      </w:r>
      <w:r>
        <w:rPr>
          <w:rFonts w:hint="eastAsia" w:asciiTheme="minorEastAsia" w:hAnsiTheme="minorEastAsia" w:eastAsiaTheme="minorEastAsia"/>
          <w:b/>
          <w:bCs w:val="0"/>
          <w:sz w:val="24"/>
        </w:rPr>
        <w:t>优化教育资源供给模式：</w:t>
      </w:r>
      <w:r>
        <w:rPr>
          <w:rFonts w:hint="eastAsia" w:asciiTheme="minorEastAsia" w:hAnsiTheme="minorEastAsia" w:eastAsiaTheme="minorEastAsia"/>
          <w:bCs/>
          <w:sz w:val="24"/>
        </w:rPr>
        <w:t>通过建立六大类校外资源库和动态管理机制，不仅有效缓解了学校教育资源结构性短缺问题，更创新形成了</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资源评估-课程转化-活动实施-效益反馈</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的资源整合应用闭环，为区域推进校社协同育人提供了可资借鉴的解决方案。</w:t>
      </w:r>
    </w:p>
    <w:p w14:paraId="23A626F2">
      <w:pPr>
        <w:spacing w:line="66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（二）概念界定</w:t>
      </w:r>
    </w:p>
    <w:p w14:paraId="1A1D97E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 w:val="0"/>
          <w:bCs w:val="0"/>
          <w:sz w:val="24"/>
        </w:rPr>
      </w:pPr>
      <w:r>
        <w:rPr>
          <w:rFonts w:hint="eastAsia" w:asciiTheme="minorEastAsia" w:hAnsiTheme="minorEastAsia" w:eastAsiaTheme="minorEastAsia"/>
          <w:b/>
          <w:bCs/>
          <w:sz w:val="24"/>
        </w:rPr>
        <w:t>1. 校外资源</w:t>
      </w:r>
      <w:r>
        <w:rPr>
          <w:rFonts w:hint="eastAsia" w:asciiTheme="minorEastAsia" w:hAnsiTheme="minorEastAsia" w:eastAsiaTheme="minorEastAsia"/>
          <w:b/>
          <w:bCs/>
          <w:sz w:val="24"/>
          <w:lang w:eastAsia="zh-CN"/>
        </w:rPr>
        <w:t>：</w:t>
      </w:r>
      <w:r>
        <w:rPr>
          <w:rFonts w:hint="eastAsia" w:asciiTheme="minorEastAsia" w:hAnsiTheme="minorEastAsia" w:eastAsiaTheme="minorEastAsia"/>
          <w:b w:val="0"/>
          <w:bCs w:val="0"/>
          <w:sz w:val="24"/>
        </w:rPr>
        <w:t>指学校外可供班级使用、具教育价值的场所、机构、人员等资源，具有实践性与可接入性。研究聚焦资源筛选、分类与使用方法，建立资源清单和对接流程，解决资源找不到、用不上的问题，提升班级活动的资源支撑力。</w:t>
      </w:r>
    </w:p>
    <w:p w14:paraId="42797E0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 w:val="0"/>
          <w:bCs w:val="0"/>
          <w:sz w:val="24"/>
        </w:rPr>
      </w:pPr>
      <w:r>
        <w:rPr>
          <w:rFonts w:hint="eastAsia" w:asciiTheme="minorEastAsia" w:hAnsiTheme="minorEastAsia" w:eastAsiaTheme="minorEastAsia"/>
          <w:b/>
          <w:bCs/>
          <w:sz w:val="24"/>
        </w:rPr>
        <w:t>2. 五育融合</w:t>
      </w:r>
      <w:r>
        <w:rPr>
          <w:rFonts w:hint="eastAsia" w:asciiTheme="minorEastAsia" w:hAnsiTheme="minorEastAsia" w:eastAsiaTheme="minorEastAsia"/>
          <w:b/>
          <w:bCs/>
          <w:sz w:val="24"/>
          <w:lang w:eastAsia="zh-CN"/>
        </w:rPr>
        <w:t>：</w:t>
      </w:r>
      <w:r>
        <w:rPr>
          <w:rFonts w:hint="eastAsia" w:asciiTheme="minorEastAsia" w:hAnsiTheme="minorEastAsia" w:eastAsiaTheme="minorEastAsia"/>
          <w:b w:val="0"/>
          <w:bCs w:val="0"/>
          <w:sz w:val="24"/>
        </w:rPr>
        <w:t>是把德智体美劳有机地整合在一个活动里的育人方式，每次活动定一个主育方向，同时融合其他育人目标，形成协同推进</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研究关注怎样</w:t>
      </w:r>
      <w:r>
        <w:rPr>
          <w:rFonts w:hint="eastAsia" w:asciiTheme="minorEastAsia" w:hAnsiTheme="minorEastAsia" w:eastAsiaTheme="minorEastAsia"/>
          <w:b w:val="0"/>
          <w:bCs w:val="0"/>
          <w:sz w:val="24"/>
          <w:lang w:val="en-US" w:eastAsia="zh-CN"/>
        </w:rPr>
        <w:t>利用</w:t>
      </w:r>
      <w:r>
        <w:rPr>
          <w:rFonts w:hint="eastAsia" w:asciiTheme="minorEastAsia" w:hAnsiTheme="minorEastAsia" w:eastAsiaTheme="minorEastAsia"/>
          <w:b w:val="0"/>
          <w:bCs w:val="0"/>
          <w:sz w:val="24"/>
        </w:rPr>
        <w:t>活动场景做到多育并举，让育人更全面，更有层次。</w:t>
      </w:r>
    </w:p>
    <w:p w14:paraId="144AE0F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 w:val="0"/>
          <w:bCs w:val="0"/>
          <w:sz w:val="24"/>
        </w:rPr>
      </w:pPr>
      <w:r>
        <w:rPr>
          <w:rFonts w:hint="eastAsia" w:asciiTheme="minorEastAsia" w:hAnsiTheme="minorEastAsia" w:eastAsiaTheme="minorEastAsia"/>
          <w:b/>
          <w:bCs/>
          <w:sz w:val="24"/>
        </w:rPr>
        <w:t>3. 班级活动设计与实施</w:t>
      </w:r>
      <w:r>
        <w:rPr>
          <w:rFonts w:hint="eastAsia" w:asciiTheme="minorEastAsia" w:hAnsiTheme="minorEastAsia" w:eastAsiaTheme="minorEastAsia"/>
          <w:b/>
          <w:bCs/>
          <w:sz w:val="24"/>
          <w:lang w:eastAsia="zh-CN"/>
        </w:rPr>
        <w:t>：</w:t>
      </w:r>
      <w:r>
        <w:rPr>
          <w:rFonts w:hint="eastAsia" w:asciiTheme="minorEastAsia" w:hAnsiTheme="minorEastAsia" w:eastAsiaTheme="minorEastAsia"/>
          <w:b w:val="0"/>
          <w:bCs w:val="0"/>
          <w:sz w:val="24"/>
        </w:rPr>
        <w:t>指课外由班级组织的主题性教育实践活动。设计强调契合学生兴趣与成长需求，实施重在任务明确、分工明晰、过程可控，研究通过活动任务单、反思记录等手段，优化活动组织效果和育人效能。</w:t>
      </w:r>
    </w:p>
    <w:p w14:paraId="0368D0FE">
      <w:pPr>
        <w:spacing w:line="66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（四）研究的目标与内容</w:t>
      </w:r>
    </w:p>
    <w:p w14:paraId="6BB3E00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heme="minorEastAsia" w:hAnsiTheme="minorEastAsia" w:eastAsiaTheme="minorEastAsia"/>
          <w:b/>
          <w:bCs w:val="0"/>
          <w:sz w:val="24"/>
        </w:rPr>
      </w:pPr>
      <w:r>
        <w:rPr>
          <w:rFonts w:hint="eastAsia" w:asciiTheme="minorEastAsia" w:hAnsiTheme="minorEastAsia" w:eastAsiaTheme="minorEastAsia"/>
          <w:b/>
          <w:bCs w:val="0"/>
          <w:sz w:val="24"/>
        </w:rPr>
        <w:t>1、研究目标</w:t>
      </w:r>
    </w:p>
    <w:p w14:paraId="6896DBB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lang w:val="en-US" w:eastAsia="zh-CN"/>
        </w:rPr>
      </w:pP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lang w:val="en-US" w:eastAsia="zh-CN"/>
        </w:rPr>
        <w:t>1）创新资源整合应用机制：</w:t>
      </w:r>
      <w:r>
        <w:rPr>
          <w:rFonts w:hint="eastAsia" w:asciiTheme="minorEastAsia" w:hAnsiTheme="minorEastAsia" w:eastAsiaTheme="minorEastAsia"/>
          <w:bCs/>
          <w:sz w:val="24"/>
          <w:lang w:val="en-US" w:eastAsia="zh-CN"/>
        </w:rPr>
        <w:t>构建系统化、分类科学的校外资源库，形成资源筛选、评估、调用和优化的全流程管理方案，提升教育资源使用效益。</w:t>
      </w:r>
    </w:p>
    <w:p w14:paraId="3F3B746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lang w:val="en-US" w:eastAsia="zh-CN"/>
        </w:rPr>
      </w:pPr>
      <w:r>
        <w:rPr>
          <w:rFonts w:hint="eastAsia" w:asciiTheme="minorEastAsia" w:hAnsiTheme="minorEastAsia" w:eastAsiaTheme="minorEastAsia"/>
          <w:b/>
          <w:bCs w:val="0"/>
          <w:sz w:val="24"/>
          <w:lang w:eastAsia="zh-CN"/>
        </w:rPr>
        <w:t>（</w:t>
      </w:r>
      <w:r>
        <w:rPr>
          <w:rFonts w:hint="eastAsia" w:asciiTheme="minorEastAsia" w:hAnsiTheme="minorEastAsia" w:eastAsiaTheme="minorEastAsia"/>
          <w:b/>
          <w:bCs w:val="0"/>
          <w:sz w:val="24"/>
          <w:lang w:val="en-US" w:eastAsia="zh-CN"/>
        </w:rPr>
        <w:t>2）构建五育融合实践体系</w:t>
      </w:r>
      <w:r>
        <w:rPr>
          <w:rFonts w:hint="eastAsia" w:asciiTheme="minorEastAsia" w:hAnsiTheme="minorEastAsia" w:eastAsiaTheme="minorEastAsia"/>
          <w:bCs/>
          <w:sz w:val="24"/>
          <w:lang w:val="en-US" w:eastAsia="zh-CN"/>
        </w:rPr>
        <w:t>：开发"校外资源+班级活动"的融合模式，建立可推广的"五育融合"实施框架，解决当前教育实践中五育割裂、资源利用低效等问题。</w:t>
      </w:r>
    </w:p>
    <w:p w14:paraId="0248284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lang w:val="en-US" w:eastAsia="zh-CN"/>
        </w:rPr>
      </w:pPr>
      <w:r>
        <w:rPr>
          <w:rFonts w:hint="eastAsia" w:asciiTheme="minorEastAsia" w:hAnsiTheme="minorEastAsia" w:eastAsiaTheme="minorEastAsia"/>
          <w:b/>
          <w:bCs w:val="0"/>
          <w:sz w:val="24"/>
          <w:lang w:val="en-US" w:eastAsia="zh-CN"/>
        </w:rPr>
        <w:t>（3）促进学生全面发展：</w:t>
      </w:r>
      <w:r>
        <w:rPr>
          <w:rFonts w:hint="eastAsia" w:asciiTheme="minorEastAsia" w:hAnsiTheme="minorEastAsia" w:eastAsiaTheme="minorEastAsia"/>
          <w:bCs/>
          <w:sz w:val="24"/>
          <w:lang w:val="en-US" w:eastAsia="zh-CN"/>
        </w:rPr>
        <w:t>设计情境化、体验式的班级活动，让学生在真实实践中实现知识获取与能力提升的有机统一，培养核心素养。</w:t>
      </w:r>
    </w:p>
    <w:p w14:paraId="2118B54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lang w:val="en-US" w:eastAsia="zh-CN"/>
        </w:rPr>
      </w:pPr>
      <w:r>
        <w:rPr>
          <w:rFonts w:hint="eastAsia" w:asciiTheme="minorEastAsia" w:hAnsiTheme="minorEastAsia" w:eastAsiaTheme="minorEastAsia"/>
          <w:b/>
          <w:bCs w:val="0"/>
          <w:sz w:val="24"/>
          <w:lang w:val="en-US" w:eastAsia="zh-CN"/>
        </w:rPr>
        <w:t>（4）提升教师专业能力：</w:t>
      </w:r>
      <w:r>
        <w:rPr>
          <w:rFonts w:hint="eastAsia" w:asciiTheme="minorEastAsia" w:hAnsiTheme="minorEastAsia" w:eastAsiaTheme="minorEastAsia"/>
          <w:bCs/>
          <w:sz w:val="24"/>
          <w:lang w:val="en-US" w:eastAsia="zh-CN"/>
        </w:rPr>
        <w:t>开发配套的教师指导工具和培训体系，提高教师跨学科设计和实施五育融合活动的能力。</w:t>
      </w:r>
    </w:p>
    <w:p w14:paraId="16AFC41C">
      <w:pPr>
        <w:spacing w:line="660" w:lineRule="exact"/>
        <w:ind w:firstLine="482" w:firstLineChars="200"/>
        <w:rPr>
          <w:rFonts w:asciiTheme="minorEastAsia" w:hAnsiTheme="minorEastAsia" w:eastAsiaTheme="minorEastAsia"/>
          <w:b/>
          <w:bCs w:val="0"/>
          <w:sz w:val="24"/>
        </w:rPr>
      </w:pPr>
      <w:r>
        <w:rPr>
          <w:rFonts w:hint="eastAsia" w:asciiTheme="minorEastAsia" w:hAnsiTheme="minorEastAsia" w:eastAsiaTheme="minorEastAsia"/>
          <w:b/>
          <w:bCs w:val="0"/>
          <w:sz w:val="24"/>
        </w:rPr>
        <w:t>2、研究内容</w:t>
      </w:r>
    </w:p>
    <w:p w14:paraId="12F44E6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w:t>
      </w:r>
      <w:r>
        <w:rPr>
          <w:rFonts w:hint="eastAsia" w:ascii="宋体" w:hAnsi="宋体" w:eastAsia="宋体" w:cs="宋体"/>
          <w:b/>
          <w:bCs w:val="0"/>
          <w:color w:val="auto"/>
          <w:sz w:val="24"/>
          <w:szCs w:val="24"/>
        </w:rPr>
        <w:t>1）</w:t>
      </w:r>
      <w:r>
        <w:rPr>
          <w:rFonts w:hint="eastAsia" w:ascii="宋体" w:hAnsi="宋体" w:eastAsia="宋体" w:cs="宋体"/>
          <w:b/>
          <w:bCs w:val="0"/>
          <w:color w:val="auto"/>
          <w:spacing w:val="5"/>
          <w:position w:val="-1"/>
          <w:sz w:val="24"/>
          <w:szCs w:val="24"/>
        </w:rPr>
        <w:t>校外资源促进</w:t>
      </w:r>
      <w:r>
        <w:rPr>
          <w:rFonts w:hint="eastAsia" w:ascii="宋体" w:hAnsi="宋体" w:cs="宋体"/>
          <w:b/>
          <w:bCs w:val="0"/>
          <w:color w:val="auto"/>
          <w:spacing w:val="5"/>
          <w:position w:val="-1"/>
          <w:sz w:val="24"/>
          <w:szCs w:val="24"/>
          <w:lang w:eastAsia="zh-CN"/>
        </w:rPr>
        <w:t>“</w:t>
      </w:r>
      <w:r>
        <w:rPr>
          <w:rFonts w:hint="eastAsia" w:ascii="宋体" w:hAnsi="宋体" w:eastAsia="宋体" w:cs="宋体"/>
          <w:b/>
          <w:bCs w:val="0"/>
          <w:color w:val="auto"/>
          <w:spacing w:val="5"/>
          <w:position w:val="-1"/>
          <w:sz w:val="24"/>
          <w:szCs w:val="24"/>
        </w:rPr>
        <w:t>五育融合</w:t>
      </w:r>
      <w:r>
        <w:rPr>
          <w:rFonts w:hint="eastAsia" w:ascii="宋体" w:hAnsi="宋体" w:cs="宋体"/>
          <w:b/>
          <w:bCs w:val="0"/>
          <w:color w:val="auto"/>
          <w:spacing w:val="5"/>
          <w:position w:val="-1"/>
          <w:sz w:val="24"/>
          <w:szCs w:val="24"/>
          <w:lang w:eastAsia="zh-CN"/>
        </w:rPr>
        <w:t>”</w:t>
      </w:r>
      <w:r>
        <w:rPr>
          <w:rFonts w:hint="eastAsia" w:ascii="宋体" w:hAnsi="宋体" w:eastAsia="宋体" w:cs="宋体"/>
          <w:b/>
          <w:bCs w:val="0"/>
          <w:color w:val="auto"/>
          <w:spacing w:val="5"/>
          <w:position w:val="-1"/>
          <w:sz w:val="24"/>
          <w:szCs w:val="24"/>
        </w:rPr>
        <w:t>的小学班级活动设计与实施</w:t>
      </w:r>
      <w:r>
        <w:rPr>
          <w:rFonts w:hint="eastAsia" w:ascii="宋体" w:hAnsi="宋体" w:eastAsia="宋体" w:cs="宋体"/>
          <w:b/>
          <w:bCs w:val="0"/>
          <w:color w:val="auto"/>
          <w:sz w:val="24"/>
          <w:szCs w:val="24"/>
        </w:rPr>
        <w:t>的理论研究</w:t>
      </w:r>
    </w:p>
    <w:p w14:paraId="320C6E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bCs/>
          <w:sz w:val="24"/>
        </w:rPr>
      </w:pPr>
      <w:r>
        <w:rPr>
          <w:rFonts w:hint="eastAsia" w:asciiTheme="minorEastAsia" w:hAnsiTheme="minorEastAsia" w:eastAsiaTheme="minorEastAsia"/>
          <w:bCs/>
          <w:sz w:val="24"/>
        </w:rPr>
        <w:t>基于文献整理提炼策略的研究</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围绕“校外资源利用”和“五育融合活动”这两个主题方向，系统查阅近年相关文献与实证研究成果，查阅近几年来的文献以及实证研究内容，着重选取资源筛选方式、活动设计要点、育人成效评价等方面的具体操作办法，经过整理之后形成一批适于小学实施的活动参考模型及资源利用清单，为后续方案设计提供逻辑依据与经验支撑。</w:t>
      </w:r>
    </w:p>
    <w:p w14:paraId="4A54F88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
          <w:bCs w:val="0"/>
          <w:sz w:val="24"/>
        </w:rPr>
      </w:pPr>
      <w:r>
        <w:rPr>
          <w:rFonts w:hint="eastAsia" w:asciiTheme="minorEastAsia" w:hAnsiTheme="minorEastAsia" w:eastAsiaTheme="minorEastAsia"/>
          <w:b/>
          <w:bCs w:val="0"/>
          <w:sz w:val="24"/>
        </w:rPr>
        <w:t>班级活动</w:t>
      </w:r>
      <w:r>
        <w:rPr>
          <w:rFonts w:hint="eastAsia" w:asciiTheme="minorEastAsia" w:hAnsiTheme="minorEastAsia" w:eastAsiaTheme="minorEastAsia"/>
          <w:b/>
          <w:bCs w:val="0"/>
          <w:sz w:val="24"/>
          <w:lang w:val="en-US" w:eastAsia="zh-CN"/>
        </w:rPr>
        <w:t>设计与</w:t>
      </w:r>
      <w:r>
        <w:rPr>
          <w:rFonts w:hint="eastAsia" w:asciiTheme="minorEastAsia" w:hAnsiTheme="minorEastAsia" w:eastAsiaTheme="minorEastAsia"/>
          <w:b/>
          <w:bCs w:val="0"/>
          <w:sz w:val="24"/>
        </w:rPr>
        <w:t>实施现状分析研究</w:t>
      </w:r>
    </w:p>
    <w:p w14:paraId="736CA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bCs/>
          <w:sz w:val="24"/>
        </w:rPr>
      </w:pPr>
      <w:r>
        <w:rPr>
          <w:rFonts w:hint="eastAsia" w:asciiTheme="minorEastAsia" w:hAnsiTheme="minorEastAsia" w:eastAsiaTheme="minorEastAsia"/>
          <w:bCs/>
          <w:sz w:val="24"/>
        </w:rPr>
        <w:t>利用问卷调查，课堂观察以及教师访谈等方式，充分了解当前小学班级活动在使用校外资源时的普遍情况，围绕着资源认知度，活动参与度，组织难度等问题进行分类归纳，找出当前资源不清，设计不准，参与不高等问题，为优化实施路径奠定基础。</w:t>
      </w:r>
    </w:p>
    <w:p w14:paraId="5D5EDB8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b/>
          <w:bCs w:val="0"/>
          <w:sz w:val="24"/>
        </w:rPr>
      </w:pPr>
      <w:r>
        <w:rPr>
          <w:rFonts w:hint="eastAsia" w:asciiTheme="minorEastAsia" w:hAnsiTheme="minorEastAsia" w:eastAsiaTheme="minorEastAsia"/>
          <w:b/>
          <w:bCs w:val="0"/>
          <w:sz w:val="24"/>
        </w:rPr>
        <w:t>校外资源开发与整合</w:t>
      </w:r>
      <w:r>
        <w:rPr>
          <w:rFonts w:hint="eastAsia" w:asciiTheme="minorEastAsia" w:hAnsiTheme="minorEastAsia" w:eastAsiaTheme="minorEastAsia"/>
          <w:b/>
          <w:bCs w:val="0"/>
          <w:sz w:val="24"/>
          <w:lang w:val="en-US" w:eastAsia="zh-CN"/>
        </w:rPr>
        <w:t>的策略研究</w:t>
      </w:r>
    </w:p>
    <w:p w14:paraId="668E11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bCs/>
          <w:sz w:val="24"/>
          <w:lang w:eastAsia="zh-CN"/>
        </w:rPr>
      </w:pPr>
      <w:r>
        <w:rPr>
          <w:rFonts w:hint="eastAsia" w:asciiTheme="minorEastAsia" w:hAnsiTheme="minorEastAsia" w:eastAsiaTheme="minorEastAsia"/>
          <w:bCs/>
          <w:sz w:val="24"/>
        </w:rPr>
        <w:t>通过实地踏勘、资料收集等方式，全面梳理学校周边具备教育功能的场所与单位，记录其使用条件、适配主题与管理方式。将符合五育目标的资源进行标准化归类，建立自然、历史、文化、科技、艺术、职业体验六大类资源库</w:t>
      </w:r>
      <w:r>
        <w:rPr>
          <w:rFonts w:hint="eastAsia" w:asciiTheme="minorEastAsia" w:hAnsiTheme="minorEastAsia" w:eastAsiaTheme="minorEastAsia"/>
          <w:bCs/>
          <w:sz w:val="24"/>
          <w:lang w:eastAsia="zh-CN"/>
        </w:rPr>
        <w:t>。</w:t>
      </w:r>
    </w:p>
    <w:p w14:paraId="0BDAEA7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b/>
          <w:bCs w:val="0"/>
          <w:sz w:val="24"/>
        </w:rPr>
      </w:pPr>
      <w:r>
        <w:rPr>
          <w:rFonts w:hint="eastAsia" w:asciiTheme="minorEastAsia" w:hAnsiTheme="minorEastAsia" w:eastAsiaTheme="minorEastAsia"/>
          <w:b/>
          <w:bCs w:val="0"/>
          <w:sz w:val="24"/>
        </w:rPr>
        <w:t>系统活动样式构建方法的研究</w:t>
      </w:r>
    </w:p>
    <w:p w14:paraId="177C0A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bCs/>
          <w:sz w:val="24"/>
        </w:rPr>
      </w:pPr>
      <w:r>
        <w:rPr>
          <w:rFonts w:hint="eastAsia" w:asciiTheme="minorEastAsia" w:hAnsiTheme="minorEastAsia" w:eastAsiaTheme="minorEastAsia"/>
          <w:bCs/>
          <w:sz w:val="24"/>
        </w:rPr>
        <w:t>基于“起承转合”的活动结构，从德智体美劳不同育人目标出发，设计多种适应不同学段需求的班级活动样式。每项活动从主题提出、过程安排到成果反馈均配备操作指引，确保教师能够按需调整，灵活组合，提升活动设计的针对性、延展性和持续性。</w:t>
      </w:r>
    </w:p>
    <w:p w14:paraId="6386FC7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2" w:firstLineChars="200"/>
        <w:textAlignment w:val="auto"/>
        <w:rPr>
          <w:rFonts w:hint="eastAsia" w:asciiTheme="minorEastAsia" w:hAnsiTheme="minorEastAsia" w:eastAsiaTheme="minorEastAsia"/>
          <w:b/>
          <w:bCs w:val="0"/>
          <w:sz w:val="24"/>
        </w:rPr>
      </w:pPr>
      <w:r>
        <w:rPr>
          <w:rFonts w:hint="eastAsia" w:asciiTheme="minorEastAsia" w:hAnsiTheme="minorEastAsia" w:eastAsiaTheme="minorEastAsia"/>
          <w:b/>
          <w:bCs w:val="0"/>
          <w:sz w:val="24"/>
          <w:lang w:val="en-US" w:eastAsia="zh-CN"/>
        </w:rPr>
        <w:t>)</w:t>
      </w:r>
      <w:r>
        <w:rPr>
          <w:rFonts w:hint="eastAsia" w:asciiTheme="minorEastAsia" w:hAnsiTheme="minorEastAsia" w:eastAsiaTheme="minorEastAsia"/>
          <w:b/>
          <w:bCs w:val="0"/>
          <w:sz w:val="24"/>
        </w:rPr>
        <w:t>班级活动组织</w:t>
      </w:r>
      <w:r>
        <w:rPr>
          <w:rFonts w:hint="eastAsia" w:asciiTheme="minorEastAsia" w:hAnsiTheme="minorEastAsia" w:eastAsiaTheme="minorEastAsia"/>
          <w:b/>
          <w:bCs w:val="0"/>
          <w:sz w:val="24"/>
          <w:lang w:val="en-US" w:eastAsia="zh-CN"/>
        </w:rPr>
        <w:t>与评价</w:t>
      </w:r>
      <w:r>
        <w:rPr>
          <w:rFonts w:hint="eastAsia" w:asciiTheme="minorEastAsia" w:hAnsiTheme="minorEastAsia" w:eastAsiaTheme="minorEastAsia"/>
          <w:b/>
          <w:bCs w:val="0"/>
          <w:sz w:val="24"/>
        </w:rPr>
        <w:t>路径的研究</w:t>
      </w:r>
      <w:r>
        <w:rPr>
          <w:rFonts w:hint="eastAsia" w:asciiTheme="minorEastAsia" w:hAnsiTheme="minorEastAsia" w:eastAsiaTheme="minorEastAsia"/>
          <w:b/>
          <w:bCs w:val="0"/>
          <w:sz w:val="24"/>
          <w:lang w:eastAsia="zh-CN"/>
        </w:rPr>
        <w:t>：</w:t>
      </w:r>
    </w:p>
    <w:p w14:paraId="0A9BEF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eastAsiaTheme="minorEastAsia"/>
          <w:bCs/>
          <w:sz w:val="24"/>
        </w:rPr>
      </w:pPr>
      <w:r>
        <w:rPr>
          <w:rFonts w:hint="eastAsia" w:asciiTheme="minorEastAsia" w:hAnsiTheme="minorEastAsia" w:eastAsiaTheme="minorEastAsia"/>
          <w:bCs/>
          <w:sz w:val="24"/>
        </w:rPr>
        <w:t>围绕一次活动的完整流程，从前期准备、过程组织到后期反思，制定清晰的任务清单与执行标准。构建</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三阶八步</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实施路径</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开发</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五指山记录表</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等简易观察工具，实现五育过程性评价</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建立</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诊断-优化-验证</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的迭代机制，持续改进活动方案</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强化活动的系统性管理与实施效率，提升学生在参与中的获得感与归属感。</w:t>
      </w:r>
    </w:p>
    <w:p w14:paraId="3FC01E3E">
      <w:pPr>
        <w:spacing w:line="660" w:lineRule="exact"/>
        <w:ind w:firstLine="562" w:firstLineChars="200"/>
        <w:rPr>
          <w:rFonts w:ascii="黑体" w:hAnsi="黑体" w:eastAsia="黑体"/>
          <w:b/>
          <w:bCs/>
          <w:sz w:val="28"/>
          <w:szCs w:val="28"/>
        </w:rPr>
      </w:pPr>
      <w:r>
        <w:rPr>
          <w:rFonts w:hint="eastAsia" w:ascii="黑体" w:hAnsi="黑体" w:eastAsia="黑体"/>
          <w:b/>
          <w:bCs/>
          <w:sz w:val="28"/>
          <w:szCs w:val="28"/>
        </w:rPr>
        <w:t>二、研究过程与方法</w:t>
      </w:r>
    </w:p>
    <w:p w14:paraId="205671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一）</w:t>
      </w:r>
      <w:r>
        <w:rPr>
          <w:rFonts w:hint="eastAsia" w:ascii="宋体" w:hAnsi="宋体" w:eastAsia="宋体" w:cs="宋体"/>
          <w:b/>
          <w:bCs/>
          <w:sz w:val="28"/>
          <w:szCs w:val="28"/>
          <w:highlight w:val="none"/>
        </w:rPr>
        <w:t>准备阶段（2024.1—2024.2）</w:t>
      </w:r>
    </w:p>
    <w:p w14:paraId="503D03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前期工作围绕理论学习、 团队组建和研究规划展开，课题组查阅期刊和专著，梳理“校外资源利用”“五育融合班级活动”等成果，提炼可借鉴的设计经验和实施办法，同步组建多学科教师团队，确定分工，设立文献研究、资源调研、活动设计等小组，提升研究效率，结合课题周期，制定阶段推进计划，明确任务节点和时间安排，为后续实践打下基础。</w:t>
      </w:r>
    </w:p>
    <w:p w14:paraId="3D5E15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二）</w:t>
      </w:r>
      <w:r>
        <w:rPr>
          <w:rFonts w:hint="eastAsia" w:ascii="宋体" w:hAnsi="宋体" w:eastAsia="宋体" w:cs="宋体"/>
          <w:b/>
          <w:bCs/>
          <w:sz w:val="28"/>
          <w:szCs w:val="28"/>
          <w:highlight w:val="none"/>
        </w:rPr>
        <w:t>实施阶段（2024.3—202</w:t>
      </w:r>
      <w:r>
        <w:rPr>
          <w:rFonts w:hint="eastAsia" w:ascii="宋体" w:hAnsi="宋体" w:cs="宋体"/>
          <w:b/>
          <w:bCs/>
          <w:sz w:val="28"/>
          <w:szCs w:val="28"/>
          <w:highlight w:val="none"/>
          <w:lang w:val="en-US" w:eastAsia="zh-CN"/>
        </w:rPr>
        <w:t>4</w:t>
      </w:r>
      <w:r>
        <w:rPr>
          <w:rFonts w:hint="eastAsia" w:ascii="宋体" w:hAnsi="宋体" w:eastAsia="宋体" w:cs="宋体"/>
          <w:b/>
          <w:bCs/>
          <w:sz w:val="28"/>
          <w:szCs w:val="28"/>
          <w:highlight w:val="none"/>
        </w:rPr>
        <w:t>.</w:t>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rPr>
        <w:t>）</w:t>
      </w:r>
    </w:p>
    <w:p w14:paraId="571B90C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资源调查与筛选</w:t>
      </w:r>
    </w:p>
    <w:p w14:paraId="3A9ACE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课题组实地走访学校周边社区、文化场所等，考察资源的教育价值、安全性和合作意向。通过比对分析，初步筛选出一批适合开展班级活动的资源，并按“自然类”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历史类”、</w:t>
      </w:r>
      <w:r>
        <w:rPr>
          <w:rFonts w:hint="eastAsia" w:ascii="宋体" w:hAnsi="宋体" w:eastAsia="宋体" w:cs="宋体"/>
          <w:sz w:val="24"/>
          <w:szCs w:val="24"/>
          <w:highlight w:val="none"/>
        </w:rPr>
        <w:t>“文化类”“科技类”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艺术类”和“职业体验类”进行</w:t>
      </w:r>
      <w:r>
        <w:rPr>
          <w:rFonts w:hint="eastAsia" w:ascii="宋体" w:hAnsi="宋体" w:eastAsia="宋体" w:cs="宋体"/>
          <w:sz w:val="24"/>
          <w:szCs w:val="24"/>
          <w:highlight w:val="none"/>
        </w:rPr>
        <w:t>分类，建立资源库，便于后续活动设计调用。</w:t>
      </w:r>
    </w:p>
    <w:p w14:paraId="0E587B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活动方案</w:t>
      </w:r>
      <w:r>
        <w:rPr>
          <w:rFonts w:hint="eastAsia" w:ascii="宋体" w:hAnsi="宋体" w:eastAsia="宋体" w:cs="宋体"/>
          <w:b/>
          <w:bCs/>
          <w:sz w:val="24"/>
          <w:szCs w:val="24"/>
          <w:highlight w:val="none"/>
          <w:lang w:val="en-US" w:eastAsia="zh-CN"/>
        </w:rPr>
        <w:t>迭代</w:t>
      </w:r>
      <w:r>
        <w:rPr>
          <w:rFonts w:hint="eastAsia" w:ascii="宋体" w:hAnsi="宋体" w:eastAsia="宋体" w:cs="宋体"/>
          <w:b/>
          <w:bCs/>
          <w:sz w:val="24"/>
          <w:szCs w:val="24"/>
          <w:highlight w:val="none"/>
        </w:rPr>
        <w:t>设计</w:t>
      </w:r>
    </w:p>
    <w:p w14:paraId="031717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基于“起、承、转、合”思路，围绕典型资源设计融合五育的活动方案，突出单点活动深度（起），系列化延伸（承），跨育转化（转），多类型融合（合），方案兼顾学段特点，涉及文化、劳动、科技等领域，融入家校协同元素，拓展实践宽度，增强教育连贯性。</w:t>
      </w:r>
    </w:p>
    <w:p w14:paraId="2FA59F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组织实施活动</w:t>
      </w:r>
    </w:p>
    <w:p w14:paraId="2854D1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在首轮试点实施过程中，课题组采用“三阶</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步”实施框架，通过分层递进的方式确保活动开展的科学性与实效性，形成“目标导向—实践浸润—反思升华”的完整闭环</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形成较为清晰的实践路径。</w:t>
      </w:r>
    </w:p>
    <w:p w14:paraId="389A64D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前置准备阶段：精准定位与多维预案</w:t>
      </w:r>
      <w:r>
        <w:rPr>
          <w:rFonts w:hint="eastAsia" w:ascii="宋体" w:hAnsi="宋体" w:eastAsia="宋体" w:cs="宋体"/>
          <w:b/>
          <w:bCs/>
          <w:sz w:val="24"/>
          <w:szCs w:val="24"/>
          <w:highlight w:val="none"/>
          <w:lang w:eastAsia="zh-CN"/>
        </w:rPr>
        <w:t>。</w:t>
      </w:r>
    </w:p>
    <w:p w14:paraId="4188A3C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目标分层设计：</w:t>
      </w:r>
      <w:r>
        <w:rPr>
          <w:rFonts w:hint="eastAsia" w:ascii="宋体" w:hAnsi="宋体" w:eastAsia="宋体" w:cs="宋体"/>
          <w:sz w:val="24"/>
          <w:szCs w:val="24"/>
          <w:highlight w:val="none"/>
        </w:rPr>
        <w:t>依据学情分析，制定涵盖基础目标（知识技能）、发展目标（五育融合）、拓展目标（创新思维）的三级目标体系。</w:t>
      </w:r>
    </w:p>
    <w:p w14:paraId="2EFEC64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家校协同预热：</w:t>
      </w:r>
      <w:r>
        <w:rPr>
          <w:rFonts w:hint="eastAsia" w:ascii="宋体" w:hAnsi="宋体" w:eastAsia="宋体" w:cs="宋体"/>
          <w:sz w:val="24"/>
          <w:szCs w:val="24"/>
          <w:highlight w:val="none"/>
        </w:rPr>
        <w:t>发放《活动预学单》，明确家长作为观察员、安全员等参与角色，并提前召开线上说明会，做好家校沟通准备。</w:t>
      </w:r>
    </w:p>
    <w:p w14:paraId="6430F98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活动实施阶段：分层参与与动态指导</w:t>
      </w:r>
      <w:r>
        <w:rPr>
          <w:rFonts w:hint="eastAsia" w:ascii="宋体" w:hAnsi="宋体" w:eastAsia="宋体" w:cs="宋体"/>
          <w:b/>
          <w:bCs/>
          <w:sz w:val="24"/>
          <w:szCs w:val="24"/>
          <w:highlight w:val="none"/>
          <w:lang w:eastAsia="zh-CN"/>
        </w:rPr>
        <w:t>。</w:t>
      </w:r>
    </w:p>
    <w:p w14:paraId="60CAFAB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sz w:val="24"/>
          <w:szCs w:val="24"/>
          <w:highlight w:val="none"/>
          <w:lang w:eastAsia="zh-CN"/>
        </w:rPr>
      </w:pPr>
      <w:r>
        <w:rPr>
          <w:rFonts w:hint="eastAsia" w:ascii="宋体" w:hAnsi="宋体" w:eastAsia="宋体" w:cs="宋体"/>
          <w:b/>
          <w:bCs/>
          <w:sz w:val="24"/>
          <w:szCs w:val="24"/>
          <w:highlight w:val="none"/>
        </w:rPr>
        <w:t>任务导入梯度化：</w:t>
      </w:r>
      <w:r>
        <w:rPr>
          <w:rFonts w:hint="eastAsia" w:ascii="宋体" w:hAnsi="宋体" w:eastAsia="宋体" w:cs="宋体"/>
          <w:sz w:val="24"/>
          <w:szCs w:val="24"/>
          <w:highlight w:val="none"/>
        </w:rPr>
        <w:t>按照“情境激趣→问题拆解→角色分配”三步骤展开。通过短视频引入真实问题</w:t>
      </w:r>
      <w:r>
        <w:rPr>
          <w:rFonts w:hint="eastAsia" w:ascii="宋体" w:hAnsi="宋体" w:cs="宋体"/>
          <w:sz w:val="24"/>
          <w:szCs w:val="24"/>
          <w:highlight w:val="none"/>
          <w:lang w:eastAsia="zh-CN"/>
        </w:rPr>
        <w:t>。</w:t>
      </w:r>
    </w:p>
    <w:p w14:paraId="01A3264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实践过程双线并行：</w:t>
      </w:r>
      <w:r>
        <w:rPr>
          <w:rFonts w:hint="eastAsia" w:ascii="宋体" w:hAnsi="宋体" w:eastAsia="宋体" w:cs="宋体"/>
          <w:sz w:val="24"/>
          <w:szCs w:val="24"/>
          <w:highlight w:val="none"/>
        </w:rPr>
        <w:t>明线为学生活动流，涵盖个体探究、小组协作、班级互评；暗线是教师指导流，包括观察记录、定点介入、生成性追问。</w:t>
      </w:r>
    </w:p>
    <w:p w14:paraId="19C95AD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五育融合显性化：</w:t>
      </w:r>
      <w:r>
        <w:rPr>
          <w:rFonts w:hint="eastAsia" w:ascii="宋体" w:hAnsi="宋体" w:eastAsia="宋体" w:cs="宋体"/>
          <w:sz w:val="24"/>
          <w:szCs w:val="24"/>
          <w:highlight w:val="none"/>
        </w:rPr>
        <w:t>设计“五指山记录表”，活动前告知</w:t>
      </w:r>
      <w:r>
        <w:rPr>
          <w:rFonts w:hint="eastAsia" w:ascii="宋体" w:hAnsi="宋体" w:eastAsia="宋体" w:cs="宋体"/>
          <w:sz w:val="24"/>
          <w:szCs w:val="24"/>
          <w:highlight w:val="none"/>
          <w:lang w:val="en-US" w:eastAsia="zh-CN"/>
        </w:rPr>
        <w:t>五育</w:t>
      </w:r>
      <w:r>
        <w:rPr>
          <w:rFonts w:hint="eastAsia" w:ascii="宋体" w:hAnsi="宋体" w:eastAsia="宋体" w:cs="宋体"/>
          <w:sz w:val="24"/>
          <w:szCs w:val="24"/>
          <w:highlight w:val="none"/>
        </w:rPr>
        <w:t>观察重点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活动进行中或结束后，学生自评，有对应学生表现时，在对应手指画○，每指最多记5个○，课后用连线呈现五育平衡度。</w:t>
      </w:r>
    </w:p>
    <w:p w14:paraId="4DCE07C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总结提升阶段：立体反思与成果转化</w:t>
      </w:r>
      <w:r>
        <w:rPr>
          <w:rFonts w:hint="eastAsia" w:ascii="宋体" w:hAnsi="宋体" w:eastAsia="宋体" w:cs="宋体"/>
          <w:b/>
          <w:bCs/>
          <w:sz w:val="24"/>
          <w:szCs w:val="24"/>
          <w:highlight w:val="none"/>
          <w:lang w:eastAsia="zh-CN"/>
        </w:rPr>
        <w:t>。</w:t>
      </w:r>
    </w:p>
    <w:p w14:paraId="7C49D1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多模态成果展示：</w:t>
      </w:r>
      <w:r>
        <w:rPr>
          <w:rFonts w:hint="eastAsia" w:ascii="宋体" w:hAnsi="宋体" w:eastAsia="宋体" w:cs="宋体"/>
          <w:sz w:val="24"/>
          <w:szCs w:val="24"/>
          <w:highlight w:val="none"/>
        </w:rPr>
        <w:t>搭建包含实物展（作品集）、数字展（过程视频）、体验展（互动游戏）的 “三维展示台”，满足学生多样化的表现需求。</w:t>
      </w:r>
    </w:p>
    <w:p w14:paraId="0710C30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反思引导工具开发：</w:t>
      </w:r>
      <w:r>
        <w:rPr>
          <w:rFonts w:hint="eastAsia" w:ascii="宋体" w:hAnsi="宋体" w:eastAsia="宋体" w:cs="宋体"/>
          <w:sz w:val="24"/>
          <w:szCs w:val="24"/>
          <w:highlight w:val="none"/>
        </w:rPr>
        <w:t>使用“五指山记录表”工具，让学生标记</w:t>
      </w:r>
      <w:r>
        <w:rPr>
          <w:rFonts w:hint="eastAsia" w:ascii="宋体" w:hAnsi="宋体" w:eastAsia="宋体" w:cs="宋体"/>
          <w:sz w:val="24"/>
          <w:szCs w:val="24"/>
          <w:highlight w:val="none"/>
          <w:lang w:val="en-US" w:eastAsia="zh-CN"/>
        </w:rPr>
        <w:t>活动中</w:t>
      </w:r>
      <w:r>
        <w:rPr>
          <w:rFonts w:hint="eastAsia" w:ascii="宋体" w:hAnsi="宋体" w:eastAsia="宋体" w:cs="宋体"/>
          <w:sz w:val="24"/>
          <w:szCs w:val="24"/>
          <w:highlight w:val="none"/>
        </w:rPr>
        <w:t>的能力变化点，直观感知自身五育发展情况。</w:t>
      </w:r>
    </w:p>
    <w:p w14:paraId="7AF4FD8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动态优化机制：</w:t>
      </w:r>
      <w:r>
        <w:rPr>
          <w:rFonts w:hint="eastAsia" w:ascii="宋体" w:hAnsi="宋体" w:eastAsia="宋体" w:cs="宋体"/>
          <w:sz w:val="24"/>
          <w:szCs w:val="24"/>
          <w:highlight w:val="none"/>
        </w:rPr>
        <w:t>建立“问题—建议—改进”螺旋台账，为后续活动优化提供依据。</w:t>
      </w:r>
    </w:p>
    <w:p w14:paraId="3FDE75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3B2501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
          <w:bCs/>
          <w:i w:val="0"/>
          <w:iCs w:val="0"/>
          <w:caps w:val="0"/>
          <w:color w:val="404040"/>
          <w:spacing w:val="0"/>
          <w:sz w:val="24"/>
          <w:szCs w:val="24"/>
          <w:lang w:eastAsia="zh-CN"/>
        </w:rPr>
      </w:pP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rPr>
        <w:t>调整优化活动方案</w:t>
      </w:r>
    </w:p>
    <w:p w14:paraId="1DEBF3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bCs/>
          <w:sz w:val="28"/>
          <w:szCs w:val="28"/>
          <w:highlight w:val="none"/>
          <w:lang w:eastAsia="zh-CN"/>
        </w:rPr>
      </w:pPr>
      <w:r>
        <w:rPr>
          <w:rStyle w:val="9"/>
          <w:rFonts w:hint="eastAsia" w:ascii="宋体" w:hAnsi="宋体" w:eastAsia="宋体" w:cs="宋体"/>
          <w:b w:val="0"/>
          <w:bCs w:val="0"/>
          <w:i w:val="0"/>
          <w:iCs w:val="0"/>
          <w:caps w:val="0"/>
          <w:color w:val="auto"/>
          <w:spacing w:val="0"/>
          <w:sz w:val="24"/>
          <w:szCs w:val="24"/>
          <w:shd w:val="clear" w:color="auto" w:fill="FFFFFF"/>
        </w:rPr>
        <w:t>基于首轮试点活动反馈，课题组运用 “诊断—优化—验证”循环机制，从四个维度系统性升级活动方案：首先，通过学生自评组评、教师行为记录、家长满意度问卷等多渠道收集反馈数据；其次，聚焦任务难度与学生能力适配不足、教师跨育指导存在盲区、资源使用效率较低等问题进行深度剖析；最后，针对性实施优化策略：一是升级任务设计，增强探究性；二是赋能教师角色，提升专业化水平；三是改进资源匹配，实现智能化管理；四是构建评价机制，注重过程化评估，以此形成科学可持续的活动改进路径。</w:t>
      </w:r>
    </w:p>
    <w:p w14:paraId="0B880E87">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highlight w:val="none"/>
        </w:rPr>
      </w:pP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三）</w:t>
      </w:r>
      <w:r>
        <w:rPr>
          <w:rFonts w:hint="eastAsia" w:ascii="宋体" w:hAnsi="宋体" w:eastAsia="宋体" w:cs="宋体"/>
          <w:b/>
          <w:bCs/>
          <w:sz w:val="28"/>
          <w:szCs w:val="28"/>
          <w:highlight w:val="none"/>
        </w:rPr>
        <w:t>推进课题（2025年3月—2025年</w:t>
      </w:r>
      <w:r>
        <w:rPr>
          <w:rFonts w:hint="eastAsia" w:ascii="宋体" w:hAnsi="宋体" w:cs="宋体"/>
          <w:b/>
          <w:bCs/>
          <w:sz w:val="28"/>
          <w:szCs w:val="28"/>
          <w:highlight w:val="none"/>
          <w:lang w:val="en-US" w:eastAsia="zh-CN"/>
        </w:rPr>
        <w:t>6</w:t>
      </w:r>
      <w:r>
        <w:rPr>
          <w:rFonts w:hint="eastAsia" w:ascii="宋体" w:hAnsi="宋体" w:eastAsia="宋体" w:cs="宋体"/>
          <w:b/>
          <w:bCs/>
          <w:sz w:val="28"/>
          <w:szCs w:val="28"/>
          <w:highlight w:val="none"/>
        </w:rPr>
        <w:t>月）</w:t>
      </w:r>
    </w:p>
    <w:p w14:paraId="2D4AE2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sz w:val="24"/>
          <w:szCs w:val="24"/>
          <w:highlight w:val="none"/>
        </w:rPr>
      </w:pPr>
      <w:r>
        <w:rPr>
          <w:rFonts w:hint="eastAsia"/>
          <w:b w:val="0"/>
          <w:bCs w:val="0"/>
          <w:sz w:val="24"/>
          <w:szCs w:val="24"/>
          <w:highlight w:val="none"/>
        </w:rPr>
        <w:t>在前期活动的基础上，课题组根据学生的反馈以及教师观察，对已有的活动方案进行修改，着重于活动任务设计的深度和广度的调整，细化教师引导的方式，优化资源与任务的契合度，初步形成活动评价框架，收集学生的表现、整理过程资料，作为持续开展和结构化的基础。</w:t>
      </w:r>
    </w:p>
    <w:p w14:paraId="7E78FA09">
      <w:pPr>
        <w:spacing w:line="660" w:lineRule="exact"/>
        <w:ind w:firstLine="419" w:firstLineChars="149"/>
        <w:rPr>
          <w:rFonts w:eastAsia="黑体"/>
          <w:b/>
          <w:bCs/>
          <w:sz w:val="28"/>
        </w:rPr>
      </w:pPr>
      <w:r>
        <w:rPr>
          <w:rFonts w:hint="eastAsia" w:eastAsia="黑体"/>
          <w:b/>
          <w:bCs/>
          <w:sz w:val="28"/>
        </w:rPr>
        <w:t>三、研究的主要进展</w:t>
      </w:r>
    </w:p>
    <w:p w14:paraId="5F6C7F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val="0"/>
          <w:bCs/>
          <w:sz w:val="24"/>
        </w:rPr>
      </w:pPr>
      <w:r>
        <w:rPr>
          <w:rFonts w:hint="eastAsia"/>
          <w:b w:val="0"/>
          <w:bCs/>
          <w:sz w:val="24"/>
        </w:rPr>
        <w:t>围绕课题目标，课题组首先开展了系统性文献查阅，梳理“校外资源”“五育融合”“班级活动设计”等领域的研究成果，明确了校外资源支持融合育人的现实价值。研究同步从文献基础、课程开发、资源整合三方面推进，逐步构建“资源整合—活动实施—融合育人”的实践路径。</w:t>
      </w:r>
    </w:p>
    <w:p w14:paraId="57D5EEDF">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50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pacing w:val="5"/>
          <w:position w:val="-1"/>
          <w:sz w:val="24"/>
          <w:szCs w:val="24"/>
        </w:rPr>
        <w:t>校外资源促进</w:t>
      </w:r>
      <w:r>
        <w:rPr>
          <w:rFonts w:hint="eastAsia" w:ascii="宋体" w:hAnsi="宋体" w:cs="宋体"/>
          <w:b/>
          <w:bCs w:val="0"/>
          <w:color w:val="auto"/>
          <w:spacing w:val="5"/>
          <w:position w:val="-1"/>
          <w:sz w:val="24"/>
          <w:szCs w:val="24"/>
          <w:lang w:eastAsia="zh-CN"/>
        </w:rPr>
        <w:t>“</w:t>
      </w:r>
      <w:r>
        <w:rPr>
          <w:rFonts w:hint="eastAsia" w:ascii="宋体" w:hAnsi="宋体" w:eastAsia="宋体" w:cs="宋体"/>
          <w:b/>
          <w:bCs w:val="0"/>
          <w:color w:val="auto"/>
          <w:spacing w:val="5"/>
          <w:position w:val="-1"/>
          <w:sz w:val="24"/>
          <w:szCs w:val="24"/>
        </w:rPr>
        <w:t>五育融合</w:t>
      </w:r>
      <w:r>
        <w:rPr>
          <w:rFonts w:hint="eastAsia" w:ascii="宋体" w:hAnsi="宋体" w:cs="宋体"/>
          <w:b/>
          <w:bCs w:val="0"/>
          <w:color w:val="auto"/>
          <w:spacing w:val="5"/>
          <w:position w:val="-1"/>
          <w:sz w:val="24"/>
          <w:szCs w:val="24"/>
          <w:lang w:eastAsia="zh-CN"/>
        </w:rPr>
        <w:t>”</w:t>
      </w:r>
      <w:r>
        <w:rPr>
          <w:rFonts w:hint="eastAsia" w:ascii="宋体" w:hAnsi="宋体" w:eastAsia="宋体" w:cs="宋体"/>
          <w:b/>
          <w:bCs w:val="0"/>
          <w:color w:val="auto"/>
          <w:spacing w:val="5"/>
          <w:position w:val="-1"/>
          <w:sz w:val="24"/>
          <w:szCs w:val="24"/>
        </w:rPr>
        <w:t>的小学班级活动设计与实施</w:t>
      </w:r>
      <w:r>
        <w:rPr>
          <w:rFonts w:hint="eastAsia" w:ascii="宋体" w:hAnsi="宋体" w:eastAsia="宋体" w:cs="宋体"/>
          <w:b/>
          <w:bCs w:val="0"/>
          <w:color w:val="auto"/>
          <w:sz w:val="24"/>
          <w:szCs w:val="24"/>
        </w:rPr>
        <w:t>的理论研究</w:t>
      </w:r>
    </w:p>
    <w:p w14:paraId="22C597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我们通过知网，查阅了关于“校外资源”“五育融合”“班级活动设计”的相关文献，进行了数据整理，形成初步认识。</w:t>
      </w:r>
    </w:p>
    <w:p w14:paraId="420E7FBB">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文献查找</w:t>
      </w:r>
    </w:p>
    <w:tbl>
      <w:tblPr>
        <w:tblStyle w:val="7"/>
        <w:tblW w:w="7198" w:type="dxa"/>
        <w:jc w:val="center"/>
        <w:tblBorders>
          <w:top w:val="single" w:color="238F86" w:themeColor="accent5" w:themeShade="BF" w:sz="12" w:space="0"/>
          <w:left w:val="single" w:color="238F86" w:themeColor="accent5" w:themeShade="BF" w:sz="12" w:space="0"/>
          <w:bottom w:val="single" w:color="238F86" w:themeColor="accent5" w:themeShade="BF" w:sz="12" w:space="0"/>
          <w:right w:val="single" w:color="238F86" w:themeColor="accent5" w:themeShade="BF" w:sz="12" w:space="0"/>
          <w:insideH w:val="single" w:color="238F86" w:themeColor="accent5" w:themeShade="BF" w:sz="12" w:space="0"/>
          <w:insideV w:val="single" w:color="238F86" w:themeColor="accent5" w:themeShade="BF" w:sz="12" w:space="0"/>
        </w:tblBorders>
        <w:tblLayout w:type="fixed"/>
        <w:tblCellMar>
          <w:top w:w="0" w:type="dxa"/>
          <w:left w:w="108" w:type="dxa"/>
          <w:bottom w:w="0" w:type="dxa"/>
          <w:right w:w="108" w:type="dxa"/>
        </w:tblCellMar>
      </w:tblPr>
      <w:tblGrid>
        <w:gridCol w:w="2936"/>
        <w:gridCol w:w="2050"/>
        <w:gridCol w:w="2212"/>
      </w:tblGrid>
      <w:tr w14:paraId="54187364">
        <w:tblPrEx>
          <w:tblBorders>
            <w:top w:val="single" w:color="238F86" w:themeColor="accent5" w:themeShade="BF" w:sz="12" w:space="0"/>
            <w:left w:val="single" w:color="238F86" w:themeColor="accent5" w:themeShade="BF" w:sz="12" w:space="0"/>
            <w:bottom w:val="single" w:color="238F86" w:themeColor="accent5" w:themeShade="BF" w:sz="12" w:space="0"/>
            <w:right w:val="single" w:color="238F86" w:themeColor="accent5" w:themeShade="BF" w:sz="12" w:space="0"/>
            <w:insideH w:val="single" w:color="238F86" w:themeColor="accent5" w:themeShade="BF" w:sz="12" w:space="0"/>
            <w:insideV w:val="single" w:color="238F86" w:themeColor="accent5" w:themeShade="BF" w:sz="12" w:space="0"/>
          </w:tblBorders>
          <w:tblCellMar>
            <w:top w:w="0" w:type="dxa"/>
            <w:left w:w="108" w:type="dxa"/>
            <w:bottom w:w="0" w:type="dxa"/>
            <w:right w:w="108" w:type="dxa"/>
          </w:tblCellMar>
        </w:tblPrEx>
        <w:trPr>
          <w:trHeight w:val="932" w:hRule="atLeast"/>
          <w:jc w:val="center"/>
        </w:trPr>
        <w:tc>
          <w:tcPr>
            <w:tcW w:w="2936" w:type="dxa"/>
            <w:tcBorders>
              <w:tl2br w:val="nil"/>
              <w:tr2bl w:val="nil"/>
            </w:tcBorders>
            <w:vAlign w:val="center"/>
          </w:tcPr>
          <w:p w14:paraId="4992B7AC">
            <w:pPr>
              <w:ind w:firstLine="560" w:firstLineChars="200"/>
              <w:jc w:val="center"/>
              <w:rPr>
                <w:rFonts w:asciiTheme="majorEastAsia" w:hAnsiTheme="majorEastAsia" w:eastAsiaTheme="majorEastAsia" w:cstheme="majorEastAsia"/>
                <w:sz w:val="28"/>
                <w:szCs w:val="28"/>
                <w:highlight w:val="none"/>
              </w:rPr>
            </w:pPr>
            <w:r>
              <w:rPr>
                <w:rFonts w:asciiTheme="majorEastAsia" w:hAnsiTheme="majorEastAsia" w:eastAsiaTheme="majorEastAsia" w:cstheme="majorEastAsia"/>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173990</wp:posOffset>
                      </wp:positionV>
                      <wp:extent cx="476250" cy="5041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6250" cy="504190"/>
                              </a:xfrm>
                              <a:prstGeom prst="rect">
                                <a:avLst/>
                              </a:prstGeom>
                              <a:noFill/>
                              <a:ln w="6350">
                                <a:noFill/>
                              </a:ln>
                              <a:effectLst/>
                            </wps:spPr>
                            <wps:txbx>
                              <w:txbxContent>
                                <w:p w14:paraId="6FF37B79">
                                  <w:r>
                                    <w:rPr>
                                      <w:rFonts w:hint="eastAsia"/>
                                    </w:rPr>
                                    <w:t>研究对象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pt;margin-top:13.7pt;height:39.7pt;width:37.5pt;z-index:251660288;mso-width-relative:page;mso-height-relative:page;" filled="f" stroked="f" coordsize="21600,21600" o:gfxdata="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Iw3sjZAAAACAEAAA8AAAAAAAAAAQAgAAAAIgAA&#10;AGRycy9kb3ducmV2LnhtbFBLAQIUABQAAAAIAIdO4kCcE/5RQAIAAHMEAAAOAAAAAAAAAAEAIAAA&#10;ACgBAABkcnMvZTJvRG9jLnhtbFBLBQYAAAAABgAGAFkBAADaBQAAAAA=&#10;">
                      <v:fill on="f" focussize="0,0"/>
                      <v:stroke on="f" weight="0.5pt"/>
                      <v:imagedata o:title=""/>
                      <o:lock v:ext="edit" aspectratio="f"/>
                      <v:textbox>
                        <w:txbxContent>
                          <w:p w14:paraId="6FF37B79">
                            <w:r>
                              <w:rPr>
                                <w:rFonts w:hint="eastAsia"/>
                              </w:rPr>
                              <w:t>研究对象</w:t>
                            </w:r>
                          </w:p>
                        </w:txbxContent>
                      </v:textbox>
                    </v:shape>
                  </w:pict>
                </mc:Fallback>
              </mc:AlternateContent>
            </w:r>
            <w:r>
              <w:rPr>
                <w:rFonts w:asciiTheme="majorEastAsia" w:hAnsiTheme="majorEastAsia" w:eastAsiaTheme="majorEastAsia" w:cstheme="majorEastAsia"/>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484505</wp:posOffset>
                      </wp:positionH>
                      <wp:positionV relativeFrom="paragraph">
                        <wp:posOffset>69215</wp:posOffset>
                      </wp:positionV>
                      <wp:extent cx="571500" cy="314325"/>
                      <wp:effectExtent l="0" t="0" r="0" b="0"/>
                      <wp:wrapNone/>
                      <wp:docPr id="2" name="文本框 2"/>
                      <wp:cNvGraphicFramePr/>
                      <a:graphic xmlns:a="http://schemas.openxmlformats.org/drawingml/2006/main">
                        <a:graphicData uri="http://schemas.microsoft.com/office/word/2010/wordprocessingShape">
                          <wps:wsp>
                            <wps:cNvSpPr txBox="1"/>
                            <wps:spPr>
                              <a:xfrm>
                                <a:off x="1570355" y="1811020"/>
                                <a:ext cx="571500" cy="314325"/>
                              </a:xfrm>
                              <a:prstGeom prst="rect">
                                <a:avLst/>
                              </a:prstGeom>
                              <a:noFill/>
                              <a:ln w="6350">
                                <a:noFill/>
                              </a:ln>
                              <a:effectLst/>
                            </wps:spPr>
                            <wps:txbx>
                              <w:txbxContent>
                                <w:p w14:paraId="68CF6320">
                                  <w:r>
                                    <w:rPr>
                                      <w:rFonts w:hint="eastAsia"/>
                                    </w:rPr>
                                    <w:t>数据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5pt;margin-top:5.45pt;height:24.75pt;width:45pt;z-index:251659264;mso-width-relative:page;mso-height-relative:page;" filled="f" stroked="f" coordsize="21600,21600" o:gfxdata="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EFiedgAAAAIAQAADwAAAAAA&#10;AAABACAAAAAiAAAAZHJzL2Rvd25yZXYueG1sUEsBAhQAFAAAAAgAh07iQFJPZc5MAgAAfwQAAA4A&#10;AAAAAAAAAQAgAAAAJwEAAGRycy9lMm9Eb2MueG1sUEsFBgAAAAAGAAYAWQEAAOUFAAAAAA==&#10;">
                      <v:fill on="f" focussize="0,0"/>
                      <v:stroke on="f" weight="0.5pt"/>
                      <v:imagedata o:title=""/>
                      <o:lock v:ext="edit" aspectratio="f"/>
                      <v:textbox>
                        <w:txbxContent>
                          <w:p w14:paraId="68CF6320">
                            <w:r>
                              <w:rPr>
                                <w:rFonts w:hint="eastAsia"/>
                              </w:rPr>
                              <w:t>数据</w:t>
                            </w:r>
                          </w:p>
                        </w:txbxContent>
                      </v:textbox>
                    </v:shape>
                  </w:pict>
                </mc:Fallback>
              </mc:AlternateContent>
            </w:r>
            <w:r>
              <w:rPr>
                <w:rFonts w:asciiTheme="majorEastAsia" w:hAnsiTheme="majorEastAsia" w:eastAsiaTheme="majorEastAsia" w:cstheme="majorEastAsia"/>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48260</wp:posOffset>
                      </wp:positionV>
                      <wp:extent cx="1133475" cy="542925"/>
                      <wp:effectExtent l="2540" t="5715" r="6985" b="10160"/>
                      <wp:wrapNone/>
                      <wp:docPr id="1" name="直接连接符 1"/>
                      <wp:cNvGraphicFramePr/>
                      <a:graphic xmlns:a="http://schemas.openxmlformats.org/drawingml/2006/main">
                        <a:graphicData uri="http://schemas.microsoft.com/office/word/2010/wordprocessingShape">
                          <wps:wsp>
                            <wps:cNvCnPr/>
                            <wps:spPr>
                              <a:xfrm flipH="1" flipV="1">
                                <a:off x="1103630" y="1563370"/>
                                <a:ext cx="1133475" cy="54292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3.1pt;margin-top:3.8pt;height:42.75pt;width:89.25pt;z-index:251661312;mso-width-relative:page;mso-height-relative:page;" filled="f" stroked="t" coordsize="21600,21600" o:gfxdata="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CoVqe2AAAAAcBAAAPAAAAAAAAAAEAIAAAACIAAABkcnMv&#10;ZG93bnJldi54bWxQSwECFAAUAAAACACHTuJAgFORrgMCAADlAwAADgAAAAAAAAABACAAAAAnAQAA&#10;ZHJzL2Uyb0RvYy54bWxQSwUGAAAAAAYABgBZAQAAnAUAAAAA&#10;">
                      <v:fill on="f" focussize="0,0"/>
                      <v:stroke weight="1pt" color="#000000" miterlimit="8" joinstyle="miter"/>
                      <v:imagedata o:title=""/>
                      <o:lock v:ext="edit" aspectratio="f"/>
                    </v:line>
                  </w:pict>
                </mc:Fallback>
              </mc:AlternateContent>
            </w:r>
          </w:p>
        </w:tc>
        <w:tc>
          <w:tcPr>
            <w:tcW w:w="2050" w:type="dxa"/>
            <w:tcBorders>
              <w:tl2br w:val="nil"/>
              <w:tr2bl w:val="nil"/>
            </w:tcBorders>
            <w:vAlign w:val="center"/>
          </w:tcPr>
          <w:p w14:paraId="6ECA3157">
            <w:pPr>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总篇数（篇）</w:t>
            </w:r>
          </w:p>
        </w:tc>
        <w:tc>
          <w:tcPr>
            <w:tcW w:w="2212" w:type="dxa"/>
            <w:tcBorders>
              <w:tl2br w:val="nil"/>
              <w:tr2bl w:val="nil"/>
            </w:tcBorders>
            <w:vAlign w:val="center"/>
          </w:tcPr>
          <w:p w14:paraId="34D879E6">
            <w:pPr>
              <w:jc w:val="center"/>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核心期刊（篇）</w:t>
            </w:r>
          </w:p>
        </w:tc>
      </w:tr>
      <w:tr w14:paraId="7B27BF7B">
        <w:tblPrEx>
          <w:tblBorders>
            <w:top w:val="single" w:color="238F86" w:themeColor="accent5" w:themeShade="BF" w:sz="12" w:space="0"/>
            <w:left w:val="single" w:color="238F86" w:themeColor="accent5" w:themeShade="BF" w:sz="12" w:space="0"/>
            <w:bottom w:val="single" w:color="238F86" w:themeColor="accent5" w:themeShade="BF" w:sz="12" w:space="0"/>
            <w:right w:val="single" w:color="238F86" w:themeColor="accent5" w:themeShade="BF" w:sz="12" w:space="0"/>
            <w:insideH w:val="single" w:color="238F86" w:themeColor="accent5" w:themeShade="BF" w:sz="12" w:space="0"/>
            <w:insideV w:val="single" w:color="238F86" w:themeColor="accent5" w:themeShade="BF" w:sz="12" w:space="0"/>
          </w:tblBorders>
          <w:tblCellMar>
            <w:top w:w="0" w:type="dxa"/>
            <w:left w:w="108" w:type="dxa"/>
            <w:bottom w:w="0" w:type="dxa"/>
            <w:right w:w="108" w:type="dxa"/>
          </w:tblCellMar>
        </w:tblPrEx>
        <w:trPr>
          <w:trHeight w:val="662" w:hRule="atLeast"/>
          <w:jc w:val="center"/>
        </w:trPr>
        <w:tc>
          <w:tcPr>
            <w:tcW w:w="2936" w:type="dxa"/>
            <w:tcBorders>
              <w:tl2br w:val="nil"/>
              <w:tr2bl w:val="nil"/>
            </w:tcBorders>
            <w:vAlign w:val="center"/>
          </w:tcPr>
          <w:p w14:paraId="07546F30">
            <w:pPr>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校外资源</w:t>
            </w:r>
          </w:p>
        </w:tc>
        <w:tc>
          <w:tcPr>
            <w:tcW w:w="2050" w:type="dxa"/>
            <w:tcBorders>
              <w:tl2br w:val="nil"/>
              <w:tr2bl w:val="nil"/>
            </w:tcBorders>
            <w:vAlign w:val="center"/>
          </w:tcPr>
          <w:p w14:paraId="17F1873E">
            <w:pPr>
              <w:ind w:firstLine="560" w:firstLineChars="200"/>
              <w:jc w:val="both"/>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616</w:t>
            </w:r>
          </w:p>
        </w:tc>
        <w:tc>
          <w:tcPr>
            <w:tcW w:w="2212" w:type="dxa"/>
            <w:tcBorders>
              <w:tl2br w:val="nil"/>
              <w:tr2bl w:val="nil"/>
            </w:tcBorders>
            <w:vAlign w:val="center"/>
          </w:tcPr>
          <w:p w14:paraId="1B702FCC">
            <w:pPr>
              <w:ind w:firstLine="560" w:firstLineChars="200"/>
              <w:jc w:val="both"/>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28</w:t>
            </w:r>
          </w:p>
        </w:tc>
      </w:tr>
      <w:tr w14:paraId="3899132B">
        <w:tblPrEx>
          <w:tblBorders>
            <w:top w:val="single" w:color="238F86" w:themeColor="accent5" w:themeShade="BF" w:sz="12" w:space="0"/>
            <w:left w:val="single" w:color="238F86" w:themeColor="accent5" w:themeShade="BF" w:sz="12" w:space="0"/>
            <w:bottom w:val="single" w:color="238F86" w:themeColor="accent5" w:themeShade="BF" w:sz="12" w:space="0"/>
            <w:right w:val="single" w:color="238F86" w:themeColor="accent5" w:themeShade="BF" w:sz="12" w:space="0"/>
            <w:insideH w:val="single" w:color="238F86" w:themeColor="accent5" w:themeShade="BF" w:sz="12" w:space="0"/>
            <w:insideV w:val="single" w:color="238F86" w:themeColor="accent5" w:themeShade="BF" w:sz="12" w:space="0"/>
          </w:tblBorders>
          <w:tblCellMar>
            <w:top w:w="0" w:type="dxa"/>
            <w:left w:w="108" w:type="dxa"/>
            <w:bottom w:w="0" w:type="dxa"/>
            <w:right w:w="108" w:type="dxa"/>
          </w:tblCellMar>
        </w:tblPrEx>
        <w:trPr>
          <w:trHeight w:val="647" w:hRule="atLeast"/>
          <w:jc w:val="center"/>
        </w:trPr>
        <w:tc>
          <w:tcPr>
            <w:tcW w:w="2936" w:type="dxa"/>
            <w:tcBorders>
              <w:tl2br w:val="nil"/>
              <w:tr2bl w:val="nil"/>
            </w:tcBorders>
            <w:vAlign w:val="center"/>
          </w:tcPr>
          <w:p w14:paraId="74AB3879">
            <w:pPr>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五育融合</w:t>
            </w:r>
          </w:p>
        </w:tc>
        <w:tc>
          <w:tcPr>
            <w:tcW w:w="2050" w:type="dxa"/>
            <w:tcBorders>
              <w:tl2br w:val="nil"/>
              <w:tr2bl w:val="nil"/>
            </w:tcBorders>
            <w:vAlign w:val="center"/>
          </w:tcPr>
          <w:p w14:paraId="03EE50A5">
            <w:pPr>
              <w:ind w:firstLine="560" w:firstLineChars="200"/>
              <w:jc w:val="both"/>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4092</w:t>
            </w:r>
          </w:p>
        </w:tc>
        <w:tc>
          <w:tcPr>
            <w:tcW w:w="2212" w:type="dxa"/>
            <w:tcBorders>
              <w:tl2br w:val="nil"/>
              <w:tr2bl w:val="nil"/>
            </w:tcBorders>
            <w:vAlign w:val="center"/>
          </w:tcPr>
          <w:p w14:paraId="43FADBE4">
            <w:pPr>
              <w:ind w:firstLine="560" w:firstLineChars="200"/>
              <w:jc w:val="both"/>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308</w:t>
            </w:r>
          </w:p>
        </w:tc>
      </w:tr>
      <w:tr w14:paraId="088F00C3">
        <w:tblPrEx>
          <w:tblBorders>
            <w:top w:val="single" w:color="238F86" w:themeColor="accent5" w:themeShade="BF" w:sz="12" w:space="0"/>
            <w:left w:val="single" w:color="238F86" w:themeColor="accent5" w:themeShade="BF" w:sz="12" w:space="0"/>
            <w:bottom w:val="single" w:color="238F86" w:themeColor="accent5" w:themeShade="BF" w:sz="12" w:space="0"/>
            <w:right w:val="single" w:color="238F86" w:themeColor="accent5" w:themeShade="BF" w:sz="12" w:space="0"/>
            <w:insideH w:val="single" w:color="238F86" w:themeColor="accent5" w:themeShade="BF" w:sz="12" w:space="0"/>
            <w:insideV w:val="single" w:color="238F86" w:themeColor="accent5" w:themeShade="BF" w:sz="12" w:space="0"/>
          </w:tblBorders>
          <w:tblCellMar>
            <w:top w:w="0" w:type="dxa"/>
            <w:left w:w="108" w:type="dxa"/>
            <w:bottom w:w="0" w:type="dxa"/>
            <w:right w:w="108" w:type="dxa"/>
          </w:tblCellMar>
        </w:tblPrEx>
        <w:trPr>
          <w:trHeight w:val="647" w:hRule="atLeast"/>
          <w:jc w:val="center"/>
        </w:trPr>
        <w:tc>
          <w:tcPr>
            <w:tcW w:w="2936" w:type="dxa"/>
            <w:tcBorders>
              <w:tl2br w:val="nil"/>
              <w:tr2bl w:val="nil"/>
            </w:tcBorders>
            <w:vAlign w:val="center"/>
          </w:tcPr>
          <w:p w14:paraId="4E0726CE">
            <w:pPr>
              <w:jc w:val="center"/>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班级活动设计与实施</w:t>
            </w:r>
          </w:p>
        </w:tc>
        <w:tc>
          <w:tcPr>
            <w:tcW w:w="2050" w:type="dxa"/>
            <w:tcBorders>
              <w:tl2br w:val="nil"/>
              <w:tr2bl w:val="nil"/>
            </w:tcBorders>
            <w:vAlign w:val="center"/>
          </w:tcPr>
          <w:p w14:paraId="5F8DA127">
            <w:pPr>
              <w:ind w:firstLine="560" w:firstLineChars="200"/>
              <w:jc w:val="both"/>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24</w:t>
            </w:r>
          </w:p>
        </w:tc>
        <w:tc>
          <w:tcPr>
            <w:tcW w:w="2212" w:type="dxa"/>
            <w:tcBorders>
              <w:tl2br w:val="nil"/>
              <w:tr2bl w:val="nil"/>
            </w:tcBorders>
            <w:vAlign w:val="center"/>
          </w:tcPr>
          <w:p w14:paraId="3F0709DD">
            <w:pPr>
              <w:ind w:firstLine="560" w:firstLineChars="200"/>
              <w:jc w:val="both"/>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w:t>
            </w:r>
          </w:p>
        </w:tc>
      </w:tr>
    </w:tbl>
    <w:p w14:paraId="786895D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文献分析</w:t>
      </w:r>
    </w:p>
    <w:p w14:paraId="5B047F0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文献表明，目前“五育融合”已成为国内教育研究的热点方向，但关于校外资源如何支撑班级活动、助力育人融合的具体路径研究仍显不足，实践层面的策略尚不系统。特别是在小学阶段，针对“资源选取—活动落地—多育协同”的连贯设计仍处于探索阶段。</w:t>
      </w:r>
    </w:p>
    <w:p w14:paraId="0128BB3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3.</w:t>
      </w:r>
      <w:r>
        <w:rPr>
          <w:rFonts w:hint="eastAsia" w:ascii="宋体" w:hAnsi="宋体" w:eastAsia="宋体" w:cs="宋体"/>
          <w:b/>
          <w:bCs w:val="0"/>
          <w:color w:val="auto"/>
          <w:sz w:val="24"/>
          <w:szCs w:val="24"/>
        </w:rPr>
        <w:t>总结提炼</w:t>
      </w:r>
    </w:p>
    <w:p w14:paraId="6958158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eastAsia="zh-CN"/>
        </w:rPr>
        <w:t>）资源是否适配课程目标，决定活动设计的深度与质量；</w:t>
      </w:r>
      <w:r>
        <w:rPr>
          <w:rFonts w:hint="eastAsia" w:ascii="宋体" w:hAnsi="宋体" w:eastAsia="宋体" w:cs="宋体"/>
          <w:b w:val="0"/>
          <w:bCs/>
          <w:color w:val="auto"/>
          <w:sz w:val="24"/>
          <w:szCs w:val="24"/>
        </w:rPr>
        <w:t xml:space="preserve"> </w:t>
      </w:r>
    </w:p>
    <w:p w14:paraId="4C0B78F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）五育融合需在活动流程中体现协同推进，而非目标堆叠；</w:t>
      </w:r>
    </w:p>
    <w:p w14:paraId="02680B2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）班级活动设计应围绕学生经验，突出任务驱动与成长反思。</w:t>
      </w:r>
    </w:p>
    <w:p w14:paraId="5915D897">
      <w:pPr>
        <w:pStyle w:val="10"/>
        <w:numPr>
          <w:ilvl w:val="0"/>
          <w:numId w:val="4"/>
        </w:numPr>
        <w:spacing w:line="660" w:lineRule="exact"/>
        <w:ind w:firstLineChars="0"/>
        <w:rPr>
          <w:b/>
          <w:sz w:val="24"/>
        </w:rPr>
      </w:pPr>
      <w:r>
        <w:rPr>
          <w:rFonts w:hint="eastAsia" w:asciiTheme="minorEastAsia" w:hAnsiTheme="minorEastAsia" w:eastAsiaTheme="minorEastAsia"/>
          <w:b/>
          <w:bCs w:val="0"/>
          <w:sz w:val="24"/>
        </w:rPr>
        <w:t>班级活动</w:t>
      </w:r>
      <w:r>
        <w:rPr>
          <w:rFonts w:hint="eastAsia" w:asciiTheme="minorEastAsia" w:hAnsiTheme="minorEastAsia" w:eastAsiaTheme="minorEastAsia"/>
          <w:b/>
          <w:bCs w:val="0"/>
          <w:sz w:val="24"/>
          <w:lang w:val="en-US" w:eastAsia="zh-CN"/>
        </w:rPr>
        <w:t>设计与</w:t>
      </w:r>
      <w:r>
        <w:rPr>
          <w:rFonts w:hint="eastAsia" w:asciiTheme="minorEastAsia" w:hAnsiTheme="minorEastAsia" w:eastAsiaTheme="minorEastAsia"/>
          <w:b/>
          <w:bCs w:val="0"/>
          <w:sz w:val="24"/>
        </w:rPr>
        <w:t>实施现状分析研究</w:t>
      </w:r>
    </w:p>
    <w:p w14:paraId="3F9F170E">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firstLine="480" w:firstLineChars="200"/>
        <w:jc w:val="left"/>
        <w:textAlignment w:val="auto"/>
        <w:rPr>
          <w:rFonts w:hint="eastAsia" w:ascii="宋体" w:hAnsi="宋体" w:eastAsia="宋体" w:cs="宋体"/>
          <w:i w:val="0"/>
          <w:iCs w:val="0"/>
          <w:caps w:val="0"/>
          <w:color w:val="1F2329"/>
          <w:spacing w:val="0"/>
          <w:sz w:val="24"/>
          <w:szCs w:val="24"/>
          <w:shd w:val="clear" w:color="auto" w:fill="auto"/>
        </w:rPr>
      </w:pPr>
      <w:r>
        <w:rPr>
          <w:rFonts w:hint="eastAsia" w:ascii="宋体" w:hAnsi="宋体" w:eastAsia="宋体" w:cs="宋体"/>
          <w:i w:val="0"/>
          <w:iCs w:val="0"/>
          <w:caps w:val="0"/>
          <w:color w:val="1F2329"/>
          <w:spacing w:val="0"/>
          <w:kern w:val="0"/>
          <w:sz w:val="24"/>
          <w:szCs w:val="24"/>
          <w:shd w:val="clear" w:color="auto" w:fill="auto"/>
          <w:lang w:val="en-US" w:eastAsia="zh-CN" w:bidi="ar"/>
        </w:rPr>
        <w:t>通过问卷调查、课堂观察与教师访谈，对小学班级活动校外资源使用现状进行深入调研，发现资源认知、活动设计与参与效能等方面存在显著问题：​</w:t>
      </w:r>
    </w:p>
    <w:p w14:paraId="57322944">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firstLine="482" w:firstLineChars="200"/>
        <w:jc w:val="left"/>
        <w:textAlignment w:val="auto"/>
        <w:rPr>
          <w:rFonts w:hint="eastAsia" w:ascii="宋体" w:hAnsi="宋体" w:eastAsia="宋体" w:cs="宋体"/>
          <w:i w:val="0"/>
          <w:iCs w:val="0"/>
          <w:caps w:val="0"/>
          <w:color w:val="1F2329"/>
          <w:spacing w:val="0"/>
          <w:sz w:val="24"/>
          <w:szCs w:val="24"/>
          <w:shd w:val="clear" w:color="auto" w:fill="auto"/>
        </w:rPr>
      </w:pPr>
      <w:r>
        <w:rPr>
          <w:rFonts w:hint="eastAsia" w:ascii="宋体" w:hAnsi="宋体" w:eastAsia="宋体" w:cs="宋体"/>
          <w:b/>
          <w:bCs/>
          <w:i w:val="0"/>
          <w:iCs w:val="0"/>
          <w:caps w:val="0"/>
          <w:color w:val="1F2329"/>
          <w:spacing w:val="0"/>
          <w:kern w:val="0"/>
          <w:sz w:val="24"/>
          <w:szCs w:val="24"/>
          <w:shd w:val="clear" w:color="auto" w:fill="auto"/>
          <w:lang w:val="en-US" w:eastAsia="zh-CN" w:bidi="ar"/>
        </w:rPr>
        <w:t>1. 校外资源认知局限，利用类型单一</w:t>
      </w:r>
      <w:r>
        <w:rPr>
          <w:rFonts w:hint="eastAsia" w:ascii="宋体" w:hAnsi="宋体" w:eastAsia="宋体" w:cs="宋体"/>
          <w:i w:val="0"/>
          <w:iCs w:val="0"/>
          <w:caps w:val="0"/>
          <w:color w:val="1F2329"/>
          <w:spacing w:val="0"/>
          <w:kern w:val="0"/>
          <w:sz w:val="24"/>
          <w:szCs w:val="24"/>
          <w:shd w:val="clear" w:color="auto" w:fill="auto"/>
          <w:lang w:val="en-US" w:eastAsia="zh-CN" w:bidi="ar"/>
        </w:rPr>
        <w:t>​</w:t>
      </w:r>
    </w:p>
    <w:p w14:paraId="37BB3244">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firstLine="480" w:firstLineChars="200"/>
        <w:jc w:val="left"/>
        <w:textAlignment w:val="auto"/>
        <w:rPr>
          <w:rFonts w:hint="eastAsia" w:ascii="宋体" w:hAnsi="宋体" w:eastAsia="宋体" w:cs="宋体"/>
          <w:i w:val="0"/>
          <w:iCs w:val="0"/>
          <w:caps w:val="0"/>
          <w:color w:val="1F2329"/>
          <w:spacing w:val="0"/>
          <w:sz w:val="24"/>
          <w:szCs w:val="24"/>
          <w:shd w:val="clear" w:color="auto" w:fill="auto"/>
        </w:rPr>
      </w:pPr>
      <w:r>
        <w:rPr>
          <w:rFonts w:hint="eastAsia" w:ascii="宋体" w:hAnsi="宋体" w:eastAsia="宋体" w:cs="宋体"/>
          <w:i w:val="0"/>
          <w:iCs w:val="0"/>
          <w:caps w:val="0"/>
          <w:color w:val="1F2329"/>
          <w:spacing w:val="0"/>
          <w:kern w:val="0"/>
          <w:sz w:val="24"/>
          <w:szCs w:val="24"/>
          <w:shd w:val="clear" w:color="auto" w:fill="auto"/>
          <w:lang w:val="en-US" w:eastAsia="zh-CN" w:bidi="ar"/>
        </w:rPr>
        <w:t>数据显示，仅 72.3% 的教师对校外资源有基础认知，且超半数教师仅熟悉博物馆、公园等 3 类常规资源。学生参与活动类型失衡，61.5% 从未体验过职业体验类活动；家长推荐资源高度集中于安全系数高的场馆（占比 89.2%），反映出校内外对资源多样性的开发不足。</w:t>
      </w:r>
    </w:p>
    <w:p w14:paraId="6CCC3CAB">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firstLine="482" w:firstLineChars="200"/>
        <w:jc w:val="left"/>
        <w:textAlignment w:val="auto"/>
        <w:rPr>
          <w:rFonts w:hint="eastAsia" w:ascii="宋体" w:hAnsi="宋体" w:eastAsia="宋体" w:cs="宋体"/>
          <w:i w:val="0"/>
          <w:iCs w:val="0"/>
          <w:caps w:val="0"/>
          <w:color w:val="1F2329"/>
          <w:spacing w:val="0"/>
          <w:sz w:val="24"/>
          <w:szCs w:val="24"/>
          <w:shd w:val="clear" w:color="auto" w:fill="auto"/>
        </w:rPr>
      </w:pPr>
      <w:r>
        <w:rPr>
          <w:rFonts w:hint="eastAsia" w:ascii="宋体" w:hAnsi="宋体" w:eastAsia="宋体" w:cs="宋体"/>
          <w:b/>
          <w:bCs/>
          <w:i w:val="0"/>
          <w:iCs w:val="0"/>
          <w:caps w:val="0"/>
          <w:color w:val="1F2329"/>
          <w:spacing w:val="0"/>
          <w:kern w:val="0"/>
          <w:sz w:val="24"/>
          <w:szCs w:val="24"/>
          <w:shd w:val="clear" w:color="auto" w:fill="auto"/>
          <w:lang w:val="en-US" w:eastAsia="zh-CN" w:bidi="ar"/>
        </w:rPr>
        <w:t>2. 活动设计缺乏系统性，五育融合失衡</w:t>
      </w:r>
      <w:r>
        <w:rPr>
          <w:rFonts w:hint="eastAsia" w:ascii="宋体" w:hAnsi="宋体" w:eastAsia="宋体" w:cs="宋体"/>
          <w:i w:val="0"/>
          <w:iCs w:val="0"/>
          <w:caps w:val="0"/>
          <w:color w:val="1F2329"/>
          <w:spacing w:val="0"/>
          <w:kern w:val="0"/>
          <w:sz w:val="24"/>
          <w:szCs w:val="24"/>
          <w:shd w:val="clear" w:color="auto" w:fill="auto"/>
          <w:lang w:val="en-US" w:eastAsia="zh-CN" w:bidi="ar"/>
        </w:rPr>
        <w:t>​</w:t>
      </w:r>
    </w:p>
    <w:p w14:paraId="35B0D811">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firstLine="480" w:firstLineChars="200"/>
        <w:jc w:val="left"/>
        <w:textAlignment w:val="auto"/>
        <w:rPr>
          <w:rFonts w:hint="eastAsia" w:ascii="宋体" w:hAnsi="宋体" w:eastAsia="宋体" w:cs="宋体"/>
          <w:i w:val="0"/>
          <w:iCs w:val="0"/>
          <w:caps w:val="0"/>
          <w:color w:val="1F2329"/>
          <w:spacing w:val="0"/>
          <w:sz w:val="24"/>
          <w:szCs w:val="24"/>
          <w:shd w:val="clear" w:color="auto" w:fill="auto"/>
        </w:rPr>
      </w:pPr>
      <w:r>
        <w:rPr>
          <w:rFonts w:hint="eastAsia" w:ascii="宋体" w:hAnsi="宋体" w:eastAsia="宋体" w:cs="宋体"/>
          <w:i w:val="0"/>
          <w:iCs w:val="0"/>
          <w:caps w:val="0"/>
          <w:color w:val="1F2329"/>
          <w:spacing w:val="0"/>
          <w:kern w:val="0"/>
          <w:sz w:val="24"/>
          <w:szCs w:val="24"/>
          <w:shd w:val="clear" w:color="auto" w:fill="auto"/>
          <w:lang w:val="en-US" w:eastAsia="zh-CN" w:bidi="ar"/>
        </w:rPr>
        <w:t>54.7% 的活动存在五育发展不均衡现象，智育占比高达 38.6%，而劳育仅占 9.3%。课堂观察表明，68% 的活动未建立 “资源 - 目标 - 评价” 的一致性链条，导致资源与教学目标脱节，难以实现预期育人效果。​</w:t>
      </w:r>
    </w:p>
    <w:p w14:paraId="47134D7F">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firstLine="482" w:firstLineChars="200"/>
        <w:jc w:val="left"/>
        <w:textAlignment w:val="auto"/>
        <w:rPr>
          <w:rFonts w:hint="eastAsia" w:ascii="宋体" w:hAnsi="宋体" w:eastAsia="宋体" w:cs="宋体"/>
          <w:i w:val="0"/>
          <w:iCs w:val="0"/>
          <w:caps w:val="0"/>
          <w:color w:val="1F2329"/>
          <w:spacing w:val="0"/>
          <w:sz w:val="24"/>
          <w:szCs w:val="24"/>
          <w:shd w:val="clear" w:color="auto" w:fill="auto"/>
        </w:rPr>
      </w:pPr>
      <w:r>
        <w:rPr>
          <w:rFonts w:hint="eastAsia" w:ascii="宋体" w:hAnsi="宋体" w:eastAsia="宋体" w:cs="宋体"/>
          <w:b/>
          <w:bCs/>
          <w:i w:val="0"/>
          <w:iCs w:val="0"/>
          <w:caps w:val="0"/>
          <w:color w:val="1F2329"/>
          <w:spacing w:val="0"/>
          <w:kern w:val="0"/>
          <w:sz w:val="24"/>
          <w:szCs w:val="24"/>
          <w:shd w:val="clear" w:color="auto" w:fill="auto"/>
          <w:lang w:val="en-US" w:eastAsia="zh-CN" w:bidi="ar"/>
        </w:rPr>
        <w:t>3. 学生参与效能低下，主动性不足</w:t>
      </w:r>
      <w:r>
        <w:rPr>
          <w:rFonts w:hint="eastAsia" w:ascii="宋体" w:hAnsi="宋体" w:eastAsia="宋体" w:cs="宋体"/>
          <w:i w:val="0"/>
          <w:iCs w:val="0"/>
          <w:caps w:val="0"/>
          <w:color w:val="1F2329"/>
          <w:spacing w:val="0"/>
          <w:kern w:val="0"/>
          <w:sz w:val="24"/>
          <w:szCs w:val="24"/>
          <w:shd w:val="clear" w:color="auto" w:fill="auto"/>
          <w:lang w:val="en-US" w:eastAsia="zh-CN" w:bidi="ar"/>
        </w:rPr>
        <w:t>​</w:t>
      </w:r>
    </w:p>
    <w:p w14:paraId="7ECD4660">
      <w:pPr>
        <w:keepNext w:val="0"/>
        <w:keepLines w:val="0"/>
        <w:pageBreakBefore w:val="0"/>
        <w:widowControl/>
        <w:suppressLineNumbers w:val="0"/>
        <w:shd w:val="clear" w:fill="FFFFFF"/>
        <w:kinsoku/>
        <w:wordWrap/>
        <w:overflowPunct/>
        <w:topLinePunct w:val="0"/>
        <w:autoSpaceDE/>
        <w:autoSpaceDN/>
        <w:bidi w:val="0"/>
        <w:adjustRightInd/>
        <w:snapToGrid/>
        <w:spacing w:before="80" w:beforeAutospacing="0" w:after="80" w:afterAutospacing="0" w:line="15" w:lineRule="atLeast"/>
        <w:ind w:left="0" w:firstLine="480" w:firstLineChars="200"/>
        <w:jc w:val="left"/>
        <w:textAlignment w:val="auto"/>
        <w:rPr>
          <w:rFonts w:hint="eastAsia" w:ascii="宋体" w:hAnsi="宋体" w:eastAsia="宋体" w:cs="宋体"/>
          <w:i w:val="0"/>
          <w:iCs w:val="0"/>
          <w:caps w:val="0"/>
          <w:color w:val="1F2329"/>
          <w:spacing w:val="0"/>
          <w:kern w:val="0"/>
          <w:sz w:val="24"/>
          <w:szCs w:val="24"/>
          <w:shd w:val="clear" w:color="auto" w:fill="auto"/>
          <w:lang w:val="en-US" w:eastAsia="zh-CN" w:bidi="ar"/>
        </w:rPr>
      </w:pPr>
      <w:r>
        <w:rPr>
          <w:rFonts w:hint="eastAsia" w:ascii="宋体" w:hAnsi="宋体" w:eastAsia="宋体" w:cs="宋体"/>
          <w:i w:val="0"/>
          <w:iCs w:val="0"/>
          <w:caps w:val="0"/>
          <w:color w:val="1F2329"/>
          <w:spacing w:val="0"/>
          <w:kern w:val="0"/>
          <w:sz w:val="24"/>
          <w:szCs w:val="24"/>
          <w:shd w:val="clear" w:color="auto" w:fill="auto"/>
          <w:lang w:val="en-US" w:eastAsia="zh-CN" w:bidi="ar"/>
        </w:rPr>
        <w:t>学生问卷反馈显示，仅 29.8% 认为活动能有效锻炼多种能力；教师访谈中提到，40% 的学生处于被动参与状态，反映出活动未能充分调动学生积极性，资源育人价值未得到充分发挥。</w:t>
      </w:r>
    </w:p>
    <w:p w14:paraId="21C8CF57">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80" w:beforeAutospacing="0" w:after="80" w:afterAutospacing="0" w:line="15" w:lineRule="atLeast"/>
        <w:ind w:left="1345" w:leftChars="0" w:hanging="765" w:firstLineChars="0"/>
        <w:jc w:val="left"/>
        <w:textAlignment w:val="auto"/>
        <w:rPr>
          <w:rFonts w:hint="eastAsia" w:asciiTheme="minorEastAsia" w:hAnsiTheme="minorEastAsia" w:eastAsiaTheme="minorEastAsia"/>
          <w:b/>
          <w:bCs w:val="0"/>
          <w:sz w:val="24"/>
          <w:lang w:val="en-US" w:eastAsia="zh-CN"/>
        </w:rPr>
      </w:pPr>
      <w:r>
        <w:drawing>
          <wp:anchor distT="0" distB="0" distL="114300" distR="114300" simplePos="0" relativeHeight="251662336" behindDoc="0" locked="0" layoutInCell="1" allowOverlap="1">
            <wp:simplePos x="0" y="0"/>
            <wp:positionH relativeFrom="column">
              <wp:posOffset>2813685</wp:posOffset>
            </wp:positionH>
            <wp:positionV relativeFrom="page">
              <wp:posOffset>7049135</wp:posOffset>
            </wp:positionV>
            <wp:extent cx="3582670" cy="2679065"/>
            <wp:effectExtent l="0" t="0" r="11430" b="63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4"/>
                    <a:stretch>
                      <a:fillRect/>
                    </a:stretch>
                  </pic:blipFill>
                  <pic:spPr>
                    <a:xfrm>
                      <a:off x="0" y="0"/>
                      <a:ext cx="3582670" cy="2679065"/>
                    </a:xfrm>
                    <a:prstGeom prst="rect">
                      <a:avLst/>
                    </a:prstGeom>
                    <a:noFill/>
                    <a:ln>
                      <a:noFill/>
                    </a:ln>
                  </pic:spPr>
                </pic:pic>
              </a:graphicData>
            </a:graphic>
          </wp:anchor>
        </w:drawing>
      </w:r>
      <w:r>
        <w:rPr>
          <w:rFonts w:hint="eastAsia" w:asciiTheme="minorEastAsia" w:hAnsiTheme="minorEastAsia" w:eastAsiaTheme="minorEastAsia"/>
          <w:b/>
          <w:bCs w:val="0"/>
          <w:sz w:val="24"/>
        </w:rPr>
        <w:t>校外资源开发与整合</w:t>
      </w:r>
      <w:r>
        <w:rPr>
          <w:rFonts w:hint="eastAsia" w:asciiTheme="minorEastAsia" w:hAnsiTheme="minorEastAsia" w:eastAsiaTheme="minorEastAsia"/>
          <w:b/>
          <w:bCs w:val="0"/>
          <w:sz w:val="24"/>
          <w:lang w:val="en-US" w:eastAsia="zh-CN"/>
        </w:rPr>
        <w:t>研究</w:t>
      </w:r>
    </w:p>
    <w:p w14:paraId="35159B4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80" w:beforeAutospacing="0" w:after="80" w:afterAutospacing="0" w:line="400" w:lineRule="exact"/>
        <w:ind w:firstLine="480" w:firstLineChars="200"/>
        <w:jc w:val="left"/>
        <w:textAlignment w:val="auto"/>
        <w:rPr>
          <w:rFonts w:hint="eastAsia"/>
          <w:sz w:val="24"/>
        </w:rPr>
      </w:pPr>
      <w:r>
        <w:rPr>
          <w:rFonts w:hint="eastAsia" w:asciiTheme="minorEastAsia" w:hAnsiTheme="minorEastAsia" w:eastAsiaTheme="minorEastAsia"/>
          <w:b w:val="0"/>
          <w:bCs/>
          <w:sz w:val="24"/>
          <w:lang w:val="en-US" w:eastAsia="zh-CN"/>
        </w:rPr>
        <w:t>通过实地走访与评估，完成校外资源的筛选与分类，初步建立“自然类”、“历史类文化类”“科技类”、“艺术类”和“职业体验类”“社区服务资源类”校外资源库。每类资源标注育人价值、适配年段与使用建议，形成校外资源分类及使用指南，方便教师随时调取，与此同时开展资源回访并加以更新，加强资源库的动态利用能力以及共享价值。校外资源分类及使用指南</w:t>
      </w:r>
      <w:r>
        <w:rPr>
          <w:rFonts w:hint="eastAsia"/>
          <w:sz w:val="24"/>
        </w:rPr>
        <w:t>表格如下：</w:t>
      </w:r>
    </w:p>
    <w:p w14:paraId="367FCFC4">
      <w:pPr>
        <w:spacing w:line="660" w:lineRule="exact"/>
        <w:ind w:firstLine="482" w:firstLineChars="200"/>
        <w:jc w:val="center"/>
        <w:rPr>
          <w:rFonts w:hint="eastAsia"/>
          <w:b/>
          <w:bCs/>
          <w:sz w:val="24"/>
          <w:szCs w:val="24"/>
        </w:rPr>
      </w:pPr>
      <w:r>
        <w:rPr>
          <w:rFonts w:hint="eastAsia"/>
          <w:b/>
          <w:bCs/>
          <w:sz w:val="24"/>
          <w:szCs w:val="24"/>
        </w:rPr>
        <w:t>表1： 校外资源分类及使用指南</w:t>
      </w:r>
    </w:p>
    <w:tbl>
      <w:tblPr>
        <w:tblStyle w:val="7"/>
        <w:tblW w:w="10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630"/>
        <w:gridCol w:w="970"/>
        <w:gridCol w:w="4160"/>
        <w:gridCol w:w="2110"/>
      </w:tblGrid>
      <w:tr w14:paraId="7D42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 w:type="dxa"/>
          </w:tcPr>
          <w:p w14:paraId="2D86AA6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资源类型</w:t>
            </w:r>
          </w:p>
        </w:tc>
        <w:tc>
          <w:tcPr>
            <w:tcW w:w="1630" w:type="dxa"/>
          </w:tcPr>
          <w:p w14:paraId="13D28FE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育人价值</w:t>
            </w:r>
          </w:p>
        </w:tc>
        <w:tc>
          <w:tcPr>
            <w:tcW w:w="5130" w:type="dxa"/>
            <w:gridSpan w:val="2"/>
          </w:tcPr>
          <w:p w14:paraId="55045D4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适配年段</w:t>
            </w:r>
          </w:p>
        </w:tc>
        <w:tc>
          <w:tcPr>
            <w:tcW w:w="2110" w:type="dxa"/>
          </w:tcPr>
          <w:p w14:paraId="7498E15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使用建议</w:t>
            </w:r>
          </w:p>
        </w:tc>
      </w:tr>
      <w:tr w14:paraId="2A37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62" w:type="dxa"/>
            <w:vMerge w:val="restart"/>
          </w:tcPr>
          <w:p w14:paraId="2F3F67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p>
          <w:p w14:paraId="7E7DE1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p>
          <w:p w14:paraId="6671942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p>
          <w:p w14:paraId="115BDF0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自然</w:t>
            </w:r>
            <w:r>
              <w:rPr>
                <w:rFonts w:hint="eastAsia" w:ascii="宋体" w:hAnsi="宋体" w:cs="宋体"/>
                <w:b/>
                <w:bCs/>
                <w:color w:val="auto"/>
                <w:sz w:val="21"/>
                <w:szCs w:val="21"/>
                <w:vertAlign w:val="baseline"/>
                <w:lang w:val="en-US" w:eastAsia="zh-CN"/>
              </w:rPr>
              <w:t>生态</w:t>
            </w:r>
            <w:r>
              <w:rPr>
                <w:rFonts w:hint="eastAsia" w:ascii="宋体" w:hAnsi="宋体" w:eastAsia="宋体" w:cs="宋体"/>
                <w:b/>
                <w:bCs/>
                <w:color w:val="auto"/>
                <w:sz w:val="21"/>
                <w:szCs w:val="21"/>
                <w:vertAlign w:val="baseline"/>
                <w:lang w:val="en-US" w:eastAsia="zh-CN"/>
              </w:rPr>
              <w:t>类资源</w:t>
            </w:r>
          </w:p>
        </w:tc>
        <w:tc>
          <w:tcPr>
            <w:tcW w:w="1630" w:type="dxa"/>
            <w:vMerge w:val="restart"/>
          </w:tcPr>
          <w:p w14:paraId="53C4744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vertAlign w:val="baseline"/>
                <w:lang w:val="en-US" w:eastAsia="zh-CN"/>
              </w:rPr>
            </w:pPr>
          </w:p>
          <w:p w14:paraId="68EFB9ED">
            <w:pPr>
              <w:keepNext w:val="0"/>
              <w:keepLines w:val="0"/>
              <w:pageBreakBefore w:val="0"/>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培养生态意识、观察力、科学探究能力；强化劳动观念与团队合作</w:t>
            </w:r>
          </w:p>
        </w:tc>
        <w:tc>
          <w:tcPr>
            <w:tcW w:w="970" w:type="dxa"/>
          </w:tcPr>
          <w:p w14:paraId="2470FE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低年级</w:t>
            </w:r>
          </w:p>
        </w:tc>
        <w:tc>
          <w:tcPr>
            <w:tcW w:w="4160" w:type="dxa"/>
          </w:tcPr>
          <w:p w14:paraId="5DB494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1"/>
                <w:szCs w:val="21"/>
                <w:shd w:val="clear" w:fill="FFFFFF"/>
              </w:rPr>
            </w:pPr>
            <w:r>
              <w:rPr>
                <w:rFonts w:hint="eastAsia" w:ascii="宋体" w:hAnsi="宋体" w:eastAsia="宋体" w:cs="宋体"/>
                <w:b w:val="0"/>
                <w:bCs w:val="0"/>
                <w:i w:val="0"/>
                <w:iCs w:val="0"/>
                <w:caps w:val="0"/>
                <w:color w:val="auto"/>
                <w:spacing w:val="0"/>
                <w:sz w:val="21"/>
                <w:szCs w:val="21"/>
                <w:shd w:val="clear" w:fill="FFFFFF"/>
              </w:rPr>
              <w:t>植物园、社区花园</w:t>
            </w:r>
          </w:p>
          <w:p w14:paraId="73E683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rPr>
              <w:t>（观察植物生长、简单种植）</w:t>
            </w:r>
          </w:p>
        </w:tc>
        <w:tc>
          <w:tcPr>
            <w:tcW w:w="2110" w:type="dxa"/>
            <w:vMerge w:val="restart"/>
          </w:tcPr>
          <w:p w14:paraId="33B71C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低年级</w:t>
            </w:r>
            <w:r>
              <w:rPr>
                <w:rFonts w:hint="eastAsia" w:ascii="宋体" w:hAnsi="宋体" w:cs="宋体"/>
                <w:b w:val="0"/>
                <w:bCs w:val="0"/>
                <w:i w:val="0"/>
                <w:iCs w:val="0"/>
                <w:caps w:val="0"/>
                <w:color w:val="auto"/>
                <w:spacing w:val="0"/>
                <w:sz w:val="21"/>
                <w:szCs w:val="21"/>
                <w:shd w:val="clear" w:fill="FFFFFF"/>
                <w:lang w:eastAsia="zh-CN"/>
              </w:rPr>
              <w:t>：</w:t>
            </w:r>
            <w:r>
              <w:rPr>
                <w:rFonts w:hint="eastAsia" w:ascii="宋体" w:hAnsi="宋体" w:eastAsia="宋体" w:cs="宋体"/>
                <w:b w:val="0"/>
                <w:bCs w:val="0"/>
                <w:i w:val="0"/>
                <w:iCs w:val="0"/>
                <w:caps w:val="0"/>
                <w:color w:val="auto"/>
                <w:spacing w:val="0"/>
                <w:sz w:val="21"/>
                <w:szCs w:val="21"/>
                <w:shd w:val="clear" w:fill="FFFFFF"/>
              </w:rPr>
              <w:t>以“五感体验”为主</w:t>
            </w:r>
          </w:p>
          <w:p w14:paraId="38D7B4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i w:val="0"/>
                <w:iCs w:val="0"/>
                <w:caps w:val="0"/>
                <w:color w:val="auto"/>
                <w:spacing w:val="0"/>
                <w:sz w:val="21"/>
                <w:szCs w:val="21"/>
                <w:shd w:val="clear" w:fill="FFFFFF"/>
              </w:rPr>
            </w:pPr>
          </w:p>
          <w:p w14:paraId="24D928C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rPr>
              <w:t>中高年级</w:t>
            </w:r>
            <w:r>
              <w:rPr>
                <w:rFonts w:hint="eastAsia" w:ascii="宋体" w:hAnsi="宋体" w:cs="宋体"/>
                <w:b w:val="0"/>
                <w:bCs w:val="0"/>
                <w:i w:val="0"/>
                <w:iCs w:val="0"/>
                <w:caps w:val="0"/>
                <w:color w:val="auto"/>
                <w:spacing w:val="0"/>
                <w:sz w:val="21"/>
                <w:szCs w:val="21"/>
                <w:shd w:val="clear" w:fill="FFFFFF"/>
                <w:lang w:eastAsia="zh-CN"/>
              </w:rPr>
              <w:t>：</w:t>
            </w:r>
            <w:r>
              <w:rPr>
                <w:rFonts w:hint="eastAsia" w:ascii="宋体" w:hAnsi="宋体" w:eastAsia="宋体" w:cs="宋体"/>
                <w:b w:val="0"/>
                <w:bCs w:val="0"/>
                <w:i w:val="0"/>
                <w:iCs w:val="0"/>
                <w:caps w:val="0"/>
                <w:color w:val="auto"/>
                <w:spacing w:val="0"/>
                <w:sz w:val="21"/>
                <w:szCs w:val="21"/>
                <w:shd w:val="clear" w:fill="FFFFFF"/>
              </w:rPr>
              <w:t>结合科学课设计探究任务</w:t>
            </w:r>
          </w:p>
        </w:tc>
      </w:tr>
      <w:tr w14:paraId="669C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62" w:type="dxa"/>
            <w:vMerge w:val="continue"/>
          </w:tcPr>
          <w:p w14:paraId="0CED73D1">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p>
        </w:tc>
        <w:tc>
          <w:tcPr>
            <w:tcW w:w="1630" w:type="dxa"/>
            <w:vMerge w:val="continue"/>
          </w:tcPr>
          <w:p w14:paraId="0354C015">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p>
        </w:tc>
        <w:tc>
          <w:tcPr>
            <w:tcW w:w="970" w:type="dxa"/>
          </w:tcPr>
          <w:p w14:paraId="69DF9874">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r>
              <w:rPr>
                <w:b w:val="0"/>
                <w:bCs w:val="0"/>
                <w:color w:val="auto"/>
                <w:sz w:val="21"/>
                <w:szCs w:val="21"/>
              </w:rPr>
              <w:t>中年级</w:t>
            </w:r>
          </w:p>
        </w:tc>
        <w:tc>
          <w:tcPr>
            <w:tcW w:w="4160" w:type="dxa"/>
          </w:tcPr>
          <w:p w14:paraId="68FDF262">
            <w:pPr>
              <w:keepNext w:val="0"/>
              <w:keepLines w:val="0"/>
              <w:pageBreakBefore w:val="0"/>
              <w:kinsoku/>
              <w:wordWrap/>
              <w:overflowPunct/>
              <w:topLinePunct w:val="0"/>
              <w:autoSpaceDE/>
              <w:autoSpaceDN/>
              <w:bidi w:val="0"/>
              <w:adjustRightInd/>
              <w:snapToGrid/>
              <w:spacing w:line="400" w:lineRule="exact"/>
              <w:jc w:val="center"/>
              <w:textAlignment w:val="auto"/>
              <w:rPr>
                <w:rFonts w:ascii="Segoe UI" w:hAnsi="Segoe UI" w:eastAsia="Segoe UI" w:cs="Segoe UI"/>
                <w:b w:val="0"/>
                <w:bCs w:val="0"/>
                <w:i w:val="0"/>
                <w:iCs w:val="0"/>
                <w:caps w:val="0"/>
                <w:color w:val="auto"/>
                <w:spacing w:val="0"/>
                <w:sz w:val="21"/>
                <w:szCs w:val="21"/>
                <w:shd w:val="clear" w:fill="FFFFFF"/>
              </w:rPr>
            </w:pPr>
            <w:r>
              <w:rPr>
                <w:rFonts w:ascii="Segoe UI" w:hAnsi="Segoe UI" w:eastAsia="Segoe UI" w:cs="Segoe UI"/>
                <w:b w:val="0"/>
                <w:bCs w:val="0"/>
                <w:i w:val="0"/>
                <w:iCs w:val="0"/>
                <w:caps w:val="0"/>
                <w:color w:val="auto"/>
                <w:spacing w:val="0"/>
                <w:sz w:val="21"/>
                <w:szCs w:val="21"/>
                <w:shd w:val="clear" w:fill="FFFFFF"/>
              </w:rPr>
              <w:t>湿地公园、生态农场</w:t>
            </w:r>
          </w:p>
          <w:p w14:paraId="5B1F897D">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r>
              <w:rPr>
                <w:rFonts w:ascii="Segoe UI" w:hAnsi="Segoe UI" w:eastAsia="Segoe UI" w:cs="Segoe UI"/>
                <w:b w:val="0"/>
                <w:bCs w:val="0"/>
                <w:i w:val="0"/>
                <w:iCs w:val="0"/>
                <w:caps w:val="0"/>
                <w:color w:val="auto"/>
                <w:spacing w:val="0"/>
                <w:sz w:val="21"/>
                <w:szCs w:val="21"/>
                <w:shd w:val="clear" w:fill="FFFFFF"/>
              </w:rPr>
              <w:t>（记录物种变化、土壤实验）</w:t>
            </w:r>
          </w:p>
        </w:tc>
        <w:tc>
          <w:tcPr>
            <w:tcW w:w="2110" w:type="dxa"/>
            <w:vMerge w:val="continue"/>
          </w:tcPr>
          <w:p w14:paraId="339127B8">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p>
        </w:tc>
      </w:tr>
      <w:tr w14:paraId="0118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62" w:type="dxa"/>
            <w:vMerge w:val="continue"/>
          </w:tcPr>
          <w:p w14:paraId="4C25CCD0">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p>
        </w:tc>
        <w:tc>
          <w:tcPr>
            <w:tcW w:w="1630" w:type="dxa"/>
            <w:vMerge w:val="continue"/>
          </w:tcPr>
          <w:p w14:paraId="593BAC49">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p>
        </w:tc>
        <w:tc>
          <w:tcPr>
            <w:tcW w:w="970" w:type="dxa"/>
          </w:tcPr>
          <w:p w14:paraId="07E79833">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r>
              <w:rPr>
                <w:rStyle w:val="9"/>
                <w:rFonts w:ascii="Segoe UI" w:hAnsi="Segoe UI" w:eastAsia="Segoe UI" w:cs="Segoe UI"/>
                <w:b w:val="0"/>
                <w:bCs w:val="0"/>
                <w:i w:val="0"/>
                <w:iCs w:val="0"/>
                <w:caps w:val="0"/>
                <w:color w:val="auto"/>
                <w:spacing w:val="0"/>
                <w:sz w:val="21"/>
                <w:szCs w:val="21"/>
                <w:shd w:val="clear" w:fill="FFFFFF"/>
              </w:rPr>
              <w:t>高年级</w:t>
            </w:r>
          </w:p>
        </w:tc>
        <w:tc>
          <w:tcPr>
            <w:tcW w:w="4160" w:type="dxa"/>
          </w:tcPr>
          <w:p w14:paraId="005C8FD1">
            <w:pPr>
              <w:keepNext w:val="0"/>
              <w:keepLines w:val="0"/>
              <w:pageBreakBefore w:val="0"/>
              <w:kinsoku/>
              <w:wordWrap/>
              <w:overflowPunct/>
              <w:topLinePunct w:val="0"/>
              <w:autoSpaceDE/>
              <w:autoSpaceDN/>
              <w:bidi w:val="0"/>
              <w:adjustRightInd/>
              <w:snapToGrid/>
              <w:spacing w:line="400" w:lineRule="exact"/>
              <w:jc w:val="center"/>
              <w:textAlignment w:val="auto"/>
              <w:rPr>
                <w:rFonts w:ascii="Segoe UI" w:hAnsi="Segoe UI" w:eastAsia="Segoe UI" w:cs="Segoe UI"/>
                <w:b w:val="0"/>
                <w:bCs w:val="0"/>
                <w:i w:val="0"/>
                <w:iCs w:val="0"/>
                <w:caps w:val="0"/>
                <w:color w:val="auto"/>
                <w:spacing w:val="0"/>
                <w:sz w:val="21"/>
                <w:szCs w:val="21"/>
                <w:shd w:val="clear" w:fill="FFFFFF"/>
              </w:rPr>
            </w:pPr>
            <w:r>
              <w:rPr>
                <w:rFonts w:ascii="Segoe UI" w:hAnsi="Segoe UI" w:eastAsia="Segoe UI" w:cs="Segoe UI"/>
                <w:b w:val="0"/>
                <w:bCs w:val="0"/>
                <w:i w:val="0"/>
                <w:iCs w:val="0"/>
                <w:caps w:val="0"/>
                <w:color w:val="auto"/>
                <w:spacing w:val="0"/>
                <w:sz w:val="21"/>
                <w:szCs w:val="21"/>
                <w:shd w:val="clear" w:fill="FFFFFF"/>
              </w:rPr>
              <w:t>自然保护区、气象站</w:t>
            </w:r>
          </w:p>
          <w:p w14:paraId="2D7D2AD0">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r>
              <w:rPr>
                <w:rFonts w:ascii="Segoe UI" w:hAnsi="Segoe UI" w:eastAsia="Segoe UI" w:cs="Segoe UI"/>
                <w:b w:val="0"/>
                <w:bCs w:val="0"/>
                <w:i w:val="0"/>
                <w:iCs w:val="0"/>
                <w:caps w:val="0"/>
                <w:color w:val="auto"/>
                <w:spacing w:val="0"/>
                <w:sz w:val="21"/>
                <w:szCs w:val="21"/>
                <w:shd w:val="clear" w:fill="FFFFFF"/>
              </w:rPr>
              <w:t>（生态调研、气候数据分析）</w:t>
            </w:r>
          </w:p>
        </w:tc>
        <w:tc>
          <w:tcPr>
            <w:tcW w:w="2110" w:type="dxa"/>
            <w:vMerge w:val="continue"/>
          </w:tcPr>
          <w:p w14:paraId="1D57EC45">
            <w:pPr>
              <w:keepNext w:val="0"/>
              <w:keepLines w:val="0"/>
              <w:pageBreakBefore w:val="0"/>
              <w:kinsoku/>
              <w:wordWrap/>
              <w:overflowPunct/>
              <w:topLinePunct w:val="0"/>
              <w:autoSpaceDE/>
              <w:autoSpaceDN/>
              <w:bidi w:val="0"/>
              <w:adjustRightInd/>
              <w:snapToGrid/>
              <w:spacing w:line="400" w:lineRule="exact"/>
              <w:jc w:val="center"/>
              <w:textAlignment w:val="auto"/>
              <w:rPr>
                <w:b w:val="0"/>
                <w:bCs w:val="0"/>
                <w:color w:val="auto"/>
                <w:sz w:val="21"/>
                <w:szCs w:val="21"/>
              </w:rPr>
            </w:pPr>
          </w:p>
        </w:tc>
      </w:tr>
      <w:tr w14:paraId="0671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62" w:type="dxa"/>
            <w:vMerge w:val="restart"/>
          </w:tcPr>
          <w:p w14:paraId="0B9CDB6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Style w:val="9"/>
                <w:rFonts w:hint="default" w:ascii="Segoe UI" w:hAnsi="Segoe UI" w:eastAsia="Segoe UI" w:cs="Segoe UI"/>
                <w:b/>
                <w:bCs/>
                <w:i w:val="0"/>
                <w:iCs w:val="0"/>
                <w:caps w:val="0"/>
                <w:color w:val="auto"/>
                <w:spacing w:val="0"/>
                <w:sz w:val="21"/>
                <w:szCs w:val="21"/>
                <w:shd w:val="clear" w:fill="FFFFFF"/>
              </w:rPr>
            </w:pPr>
          </w:p>
          <w:p w14:paraId="78E895F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jc w:val="center"/>
              <w:textAlignment w:val="auto"/>
              <w:rPr>
                <w:rStyle w:val="9"/>
                <w:rFonts w:hint="default" w:ascii="Segoe UI" w:hAnsi="Segoe UI" w:eastAsia="Segoe UI" w:cs="Segoe UI"/>
                <w:b/>
                <w:bCs/>
                <w:i w:val="0"/>
                <w:iCs w:val="0"/>
                <w:caps w:val="0"/>
                <w:color w:val="auto"/>
                <w:spacing w:val="0"/>
                <w:sz w:val="21"/>
                <w:szCs w:val="21"/>
                <w:shd w:val="clear" w:fill="FFFFFF"/>
              </w:rPr>
            </w:pPr>
          </w:p>
          <w:p w14:paraId="3758750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jc w:val="center"/>
              <w:textAlignment w:val="auto"/>
              <w:rPr>
                <w:rFonts w:ascii="Segoe UI" w:hAnsi="Segoe UI" w:eastAsia="Segoe UI" w:cs="Segoe UI"/>
                <w:b/>
                <w:bCs/>
                <w:i w:val="0"/>
                <w:iCs w:val="0"/>
                <w:caps w:val="0"/>
                <w:color w:val="auto"/>
                <w:spacing w:val="0"/>
                <w:sz w:val="21"/>
                <w:szCs w:val="21"/>
              </w:rPr>
            </w:pPr>
            <w:r>
              <w:rPr>
                <w:rStyle w:val="9"/>
                <w:rFonts w:hint="default" w:ascii="Segoe UI" w:hAnsi="Segoe UI" w:eastAsia="Segoe UI" w:cs="Segoe UI"/>
                <w:b/>
                <w:bCs/>
                <w:i w:val="0"/>
                <w:iCs w:val="0"/>
                <w:caps w:val="0"/>
                <w:color w:val="auto"/>
                <w:spacing w:val="0"/>
                <w:sz w:val="21"/>
                <w:szCs w:val="21"/>
                <w:shd w:val="clear" w:fill="FFFFFF"/>
              </w:rPr>
              <w:t>历史</w:t>
            </w:r>
            <w:r>
              <w:rPr>
                <w:rStyle w:val="9"/>
                <w:rFonts w:hint="eastAsia" w:ascii="Segoe UI" w:hAnsi="Segoe UI" w:cs="Segoe UI"/>
                <w:b/>
                <w:bCs/>
                <w:i w:val="0"/>
                <w:iCs w:val="0"/>
                <w:caps w:val="0"/>
                <w:color w:val="auto"/>
                <w:spacing w:val="0"/>
                <w:sz w:val="21"/>
                <w:szCs w:val="21"/>
                <w:shd w:val="clear" w:fill="FFFFFF"/>
                <w:lang w:val="en-US" w:eastAsia="zh-CN"/>
              </w:rPr>
              <w:t>文化</w:t>
            </w:r>
            <w:r>
              <w:rPr>
                <w:rStyle w:val="9"/>
                <w:rFonts w:hint="default" w:ascii="Segoe UI" w:hAnsi="Segoe UI" w:eastAsia="Segoe UI" w:cs="Segoe UI"/>
                <w:b/>
                <w:bCs/>
                <w:i w:val="0"/>
                <w:iCs w:val="0"/>
                <w:caps w:val="0"/>
                <w:color w:val="auto"/>
                <w:spacing w:val="0"/>
                <w:sz w:val="21"/>
                <w:szCs w:val="21"/>
                <w:shd w:val="clear" w:fill="FFFFFF"/>
              </w:rPr>
              <w:t>类资源</w:t>
            </w:r>
          </w:p>
          <w:p w14:paraId="4835B35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color w:val="auto"/>
                <w:sz w:val="21"/>
                <w:szCs w:val="21"/>
                <w:vertAlign w:val="baseline"/>
                <w:lang w:val="en-US" w:eastAsia="zh-CN"/>
              </w:rPr>
            </w:pPr>
          </w:p>
        </w:tc>
        <w:tc>
          <w:tcPr>
            <w:tcW w:w="1630" w:type="dxa"/>
            <w:vMerge w:val="restart"/>
          </w:tcPr>
          <w:p w14:paraId="7028FEDB">
            <w:pPr>
              <w:keepNext w:val="0"/>
              <w:keepLines w:val="0"/>
              <w:pageBreakBefore w:val="0"/>
              <w:kinsoku/>
              <w:wordWrap/>
              <w:overflowPunct/>
              <w:topLinePunct w:val="0"/>
              <w:autoSpaceDE/>
              <w:autoSpaceDN/>
              <w:bidi w:val="0"/>
              <w:adjustRightInd/>
              <w:snapToGrid/>
              <w:spacing w:line="400" w:lineRule="exact"/>
              <w:ind w:firstLine="210" w:firstLineChars="100"/>
              <w:jc w:val="both"/>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增强文化认同感，培养历史思维；锻炼信息整理与表达力。</w:t>
            </w:r>
          </w:p>
          <w:p w14:paraId="31A949C9">
            <w:pPr>
              <w:keepNext w:val="0"/>
              <w:keepLines w:val="0"/>
              <w:pageBreakBefore w:val="0"/>
              <w:kinsoku/>
              <w:wordWrap/>
              <w:overflowPunct/>
              <w:topLinePunct w:val="0"/>
              <w:autoSpaceDE/>
              <w:autoSpaceDN/>
              <w:bidi w:val="0"/>
              <w:adjustRightInd/>
              <w:snapToGrid/>
              <w:spacing w:line="400" w:lineRule="exact"/>
              <w:ind w:firstLine="210" w:firstLineChars="100"/>
              <w:jc w:val="both"/>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传承传统文化，提升审美素养；培养跨文化理解能力。</w:t>
            </w:r>
          </w:p>
        </w:tc>
        <w:tc>
          <w:tcPr>
            <w:tcW w:w="970" w:type="dxa"/>
            <w:vAlign w:val="top"/>
          </w:tcPr>
          <w:p w14:paraId="48F867D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低年级</w:t>
            </w:r>
          </w:p>
        </w:tc>
        <w:tc>
          <w:tcPr>
            <w:tcW w:w="4160" w:type="dxa"/>
          </w:tcPr>
          <w:p w14:paraId="07A3DEED">
            <w:pPr>
              <w:keepNext w:val="0"/>
              <w:keepLines w:val="0"/>
              <w:pageBreakBefore w:val="0"/>
              <w:kinsoku/>
              <w:wordWrap/>
              <w:overflowPunct/>
              <w:topLinePunct w:val="0"/>
              <w:autoSpaceDE/>
              <w:autoSpaceDN/>
              <w:bidi w:val="0"/>
              <w:adjustRightInd/>
              <w:snapToGrid/>
              <w:spacing w:line="400" w:lineRule="exact"/>
              <w:jc w:val="both"/>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本地民俗馆、老街区（听故事、看老物件）</w:t>
            </w:r>
          </w:p>
          <w:p w14:paraId="2297AF3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Segoe UI" w:hAnsi="Segoe UI" w:eastAsia="Segoe UI" w:cs="Segoe UI"/>
                <w:i w:val="0"/>
                <w:iCs w:val="0"/>
                <w:caps w:val="0"/>
                <w:color w:val="auto"/>
                <w:spacing w:val="0"/>
                <w:sz w:val="21"/>
                <w:szCs w:val="21"/>
                <w:shd w:val="clear" w:fill="FFFFFF"/>
                <w:lang w:val="en-US" w:eastAsia="zh-CN"/>
              </w:rPr>
            </w:pPr>
            <w:r>
              <w:rPr>
                <w:rFonts w:hint="default" w:ascii="Segoe UI" w:hAnsi="Segoe UI" w:eastAsia="Segoe UI" w:cs="Segoe UI"/>
                <w:i w:val="0"/>
                <w:iCs w:val="0"/>
                <w:caps w:val="0"/>
                <w:color w:val="auto"/>
                <w:spacing w:val="0"/>
                <w:sz w:val="21"/>
                <w:szCs w:val="21"/>
                <w:shd w:val="clear" w:fill="FFFFFF"/>
                <w:lang w:val="en-US" w:eastAsia="zh-CN"/>
              </w:rPr>
              <w:t>非遗工坊（剪纸、面塑体验）</w:t>
            </w:r>
          </w:p>
        </w:tc>
        <w:tc>
          <w:tcPr>
            <w:tcW w:w="2110" w:type="dxa"/>
            <w:vMerge w:val="restart"/>
          </w:tcPr>
          <w:p w14:paraId="78A1ED1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低年级</w:t>
            </w:r>
            <w:r>
              <w:rPr>
                <w:rFonts w:hint="eastAsia" w:eastAsiaTheme="minorEastAsia"/>
                <w:color w:val="auto"/>
                <w:sz w:val="21"/>
                <w:szCs w:val="21"/>
                <w:vertAlign w:val="baseline"/>
                <w:lang w:val="en-US" w:eastAsia="zh-CN"/>
              </w:rPr>
              <w:t>：</w:t>
            </w:r>
            <w:r>
              <w:rPr>
                <w:rFonts w:hint="default" w:eastAsiaTheme="minorEastAsia"/>
                <w:color w:val="auto"/>
                <w:sz w:val="21"/>
                <w:szCs w:val="21"/>
                <w:vertAlign w:val="baseline"/>
                <w:lang w:val="en-US" w:eastAsia="zh-CN"/>
              </w:rPr>
              <w:t>用“寻宝游戏”激发兴趣；</w:t>
            </w:r>
          </w:p>
          <w:p w14:paraId="7072E78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color w:val="auto"/>
                <w:sz w:val="21"/>
                <w:szCs w:val="21"/>
                <w:vertAlign w:val="baseline"/>
                <w:lang w:val="en-US" w:eastAsia="zh-CN"/>
              </w:rPr>
            </w:pPr>
          </w:p>
          <w:p w14:paraId="2AEFD70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中高年级</w:t>
            </w:r>
            <w:r>
              <w:rPr>
                <w:rFonts w:hint="eastAsia" w:eastAsiaTheme="minorEastAsia"/>
                <w:color w:val="auto"/>
                <w:sz w:val="21"/>
                <w:szCs w:val="21"/>
                <w:vertAlign w:val="baseline"/>
                <w:lang w:val="en-US" w:eastAsia="zh-CN"/>
              </w:rPr>
              <w:t>：</w:t>
            </w:r>
            <w:r>
              <w:rPr>
                <w:rFonts w:hint="default" w:eastAsiaTheme="minorEastAsia"/>
                <w:color w:val="auto"/>
                <w:sz w:val="21"/>
                <w:szCs w:val="21"/>
                <w:vertAlign w:val="baseline"/>
                <w:lang w:val="en-US" w:eastAsia="zh-CN"/>
              </w:rPr>
              <w:t>结合语文/道德与法治课开展“小讲解员”活动。</w:t>
            </w:r>
          </w:p>
        </w:tc>
      </w:tr>
      <w:tr w14:paraId="3884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62" w:type="dxa"/>
            <w:vMerge w:val="continue"/>
          </w:tcPr>
          <w:p w14:paraId="373C74A4">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p>
        </w:tc>
        <w:tc>
          <w:tcPr>
            <w:tcW w:w="1630" w:type="dxa"/>
            <w:vMerge w:val="continue"/>
          </w:tcPr>
          <w:p w14:paraId="4FF82D14">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p>
        </w:tc>
        <w:tc>
          <w:tcPr>
            <w:tcW w:w="970" w:type="dxa"/>
            <w:vAlign w:val="top"/>
          </w:tcPr>
          <w:p w14:paraId="6C7DB9F1">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r>
              <w:rPr>
                <w:b w:val="0"/>
                <w:bCs w:val="0"/>
                <w:color w:val="auto"/>
                <w:sz w:val="21"/>
                <w:szCs w:val="21"/>
              </w:rPr>
              <w:t>中年级</w:t>
            </w:r>
          </w:p>
        </w:tc>
        <w:tc>
          <w:tcPr>
            <w:tcW w:w="4160" w:type="dxa"/>
          </w:tcPr>
          <w:p w14:paraId="10A6A0AF">
            <w:pPr>
              <w:keepNext w:val="0"/>
              <w:keepLines w:val="0"/>
              <w:pageBreakBefore w:val="0"/>
              <w:kinsoku/>
              <w:wordWrap/>
              <w:overflowPunct/>
              <w:topLinePunct w:val="0"/>
              <w:autoSpaceDE/>
              <w:autoSpaceDN/>
              <w:bidi w:val="0"/>
              <w:adjustRightInd/>
              <w:snapToGrid/>
              <w:spacing w:line="400" w:lineRule="exact"/>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史博物馆、革命纪念馆</w:t>
            </w:r>
          </w:p>
          <w:p w14:paraId="43B81495">
            <w:pPr>
              <w:keepNext w:val="0"/>
              <w:keepLines w:val="0"/>
              <w:pageBreakBefore w:val="0"/>
              <w:kinsoku/>
              <w:wordWrap/>
              <w:overflowPunct/>
              <w:topLinePunct w:val="0"/>
              <w:autoSpaceDE/>
              <w:autoSpaceDN/>
              <w:bidi w:val="0"/>
              <w:adjustRightInd/>
              <w:snapToGrid/>
              <w:spacing w:line="400" w:lineRule="exact"/>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书院、图书馆（节气文化讲座、成语故事会）</w:t>
            </w:r>
          </w:p>
        </w:tc>
        <w:tc>
          <w:tcPr>
            <w:tcW w:w="2110" w:type="dxa"/>
            <w:vMerge w:val="continue"/>
          </w:tcPr>
          <w:p w14:paraId="6D0123D3">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p>
        </w:tc>
      </w:tr>
      <w:tr w14:paraId="361F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362" w:type="dxa"/>
            <w:vMerge w:val="continue"/>
          </w:tcPr>
          <w:p w14:paraId="6FCBE06A">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p>
        </w:tc>
        <w:tc>
          <w:tcPr>
            <w:tcW w:w="1630" w:type="dxa"/>
            <w:vMerge w:val="continue"/>
          </w:tcPr>
          <w:p w14:paraId="7F176BD9">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p>
        </w:tc>
        <w:tc>
          <w:tcPr>
            <w:tcW w:w="970" w:type="dxa"/>
            <w:vAlign w:val="top"/>
          </w:tcPr>
          <w:p w14:paraId="12D0587B">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ascii="Segoe UI" w:hAnsi="Segoe UI" w:eastAsia="Segoe UI" w:cs="Segoe UI"/>
                <w:b w:val="0"/>
                <w:bCs w:val="0"/>
                <w:i w:val="0"/>
                <w:iCs w:val="0"/>
                <w:caps w:val="0"/>
                <w:color w:val="auto"/>
                <w:spacing w:val="0"/>
                <w:sz w:val="21"/>
                <w:szCs w:val="21"/>
                <w:shd w:val="clear" w:fill="FFFFFF"/>
              </w:rPr>
            </w:pPr>
          </w:p>
          <w:p w14:paraId="15A91A15">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r>
              <w:rPr>
                <w:rStyle w:val="9"/>
                <w:rFonts w:ascii="Segoe UI" w:hAnsi="Segoe UI" w:eastAsia="Segoe UI" w:cs="Segoe UI"/>
                <w:b w:val="0"/>
                <w:bCs w:val="0"/>
                <w:i w:val="0"/>
                <w:iCs w:val="0"/>
                <w:caps w:val="0"/>
                <w:color w:val="auto"/>
                <w:spacing w:val="0"/>
                <w:sz w:val="21"/>
                <w:szCs w:val="21"/>
                <w:shd w:val="clear" w:fill="FFFFFF"/>
              </w:rPr>
              <w:t>高年级</w:t>
            </w:r>
          </w:p>
        </w:tc>
        <w:tc>
          <w:tcPr>
            <w:tcW w:w="4160" w:type="dxa"/>
          </w:tcPr>
          <w:p w14:paraId="4C49D5B3">
            <w:pPr>
              <w:keepNext w:val="0"/>
              <w:keepLines w:val="0"/>
              <w:pageBreakBefore w:val="0"/>
              <w:kinsoku/>
              <w:wordWrap/>
              <w:overflowPunct/>
              <w:topLinePunct w:val="0"/>
              <w:autoSpaceDE/>
              <w:autoSpaceDN/>
              <w:bidi w:val="0"/>
              <w:adjustRightInd/>
              <w:snapToGrid/>
              <w:spacing w:line="400" w:lineRule="exact"/>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考古遗址、档案馆</w:t>
            </w:r>
          </w:p>
          <w:p w14:paraId="0DAFD033">
            <w:pPr>
              <w:keepNext w:val="0"/>
              <w:keepLines w:val="0"/>
              <w:pageBreakBefore w:val="0"/>
              <w:kinsoku/>
              <w:wordWrap/>
              <w:overflowPunct/>
              <w:topLinePunct w:val="0"/>
              <w:autoSpaceDE/>
              <w:autoSpaceDN/>
              <w:bidi w:val="0"/>
              <w:adjustRightInd/>
              <w:snapToGrid/>
              <w:spacing w:line="400" w:lineRule="exact"/>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（文献分析、辩论“文物保护与开发”）</w:t>
            </w:r>
          </w:p>
          <w:p w14:paraId="2718D711">
            <w:pPr>
              <w:keepNext w:val="0"/>
              <w:keepLines w:val="0"/>
              <w:pageBreakBefore w:val="0"/>
              <w:kinsoku/>
              <w:wordWrap/>
              <w:overflowPunct/>
              <w:topLinePunct w:val="0"/>
              <w:autoSpaceDE/>
              <w:autoSpaceDN/>
              <w:bidi w:val="0"/>
              <w:adjustRightInd/>
              <w:snapToGrid/>
              <w:spacing w:line="400" w:lineRule="exact"/>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国际文化交流中心（对比中外节日、策划文化展）</w:t>
            </w:r>
          </w:p>
        </w:tc>
        <w:tc>
          <w:tcPr>
            <w:tcW w:w="2110" w:type="dxa"/>
            <w:vMerge w:val="continue"/>
          </w:tcPr>
          <w:p w14:paraId="0012F13E">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p>
        </w:tc>
      </w:tr>
      <w:tr w14:paraId="5D5D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62" w:type="dxa"/>
            <w:vMerge w:val="restart"/>
          </w:tcPr>
          <w:p w14:paraId="14F9160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b/>
                <w:bCs/>
                <w:color w:val="auto"/>
                <w:sz w:val="21"/>
                <w:szCs w:val="21"/>
                <w:vertAlign w:val="baseline"/>
                <w:lang w:val="en-US" w:eastAsia="zh-CN"/>
              </w:rPr>
            </w:pPr>
          </w:p>
          <w:p w14:paraId="6553EF2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color w:val="auto"/>
                <w:sz w:val="21"/>
                <w:szCs w:val="21"/>
                <w:vertAlign w:val="baseline"/>
                <w:lang w:val="en-US" w:eastAsia="zh-CN"/>
              </w:rPr>
            </w:pPr>
            <w:r>
              <w:rPr>
                <w:rFonts w:hint="default" w:eastAsiaTheme="minorEastAsia"/>
                <w:b/>
                <w:bCs/>
                <w:color w:val="auto"/>
                <w:sz w:val="21"/>
                <w:szCs w:val="21"/>
                <w:vertAlign w:val="baseline"/>
                <w:lang w:val="en-US" w:eastAsia="zh-CN"/>
              </w:rPr>
              <w:t>科学技术类</w:t>
            </w:r>
            <w:r>
              <w:rPr>
                <w:rFonts w:hint="eastAsia" w:eastAsiaTheme="minorEastAsia"/>
                <w:b/>
                <w:bCs/>
                <w:color w:val="auto"/>
                <w:sz w:val="21"/>
                <w:szCs w:val="21"/>
                <w:vertAlign w:val="baseline"/>
                <w:lang w:val="en-US" w:eastAsia="zh-CN"/>
              </w:rPr>
              <w:t>资源</w:t>
            </w:r>
          </w:p>
        </w:tc>
        <w:tc>
          <w:tcPr>
            <w:tcW w:w="1630" w:type="dxa"/>
            <w:vMerge w:val="restart"/>
          </w:tcPr>
          <w:p w14:paraId="2D4A871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color w:val="auto"/>
                <w:sz w:val="21"/>
                <w:szCs w:val="21"/>
                <w:vertAlign w:val="baseline"/>
                <w:lang w:val="en-US" w:eastAsia="zh-CN"/>
              </w:rPr>
            </w:pPr>
          </w:p>
          <w:p w14:paraId="421DEA5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激发科学兴趣，培养逻辑思维与创新能力。</w:t>
            </w:r>
          </w:p>
        </w:tc>
        <w:tc>
          <w:tcPr>
            <w:tcW w:w="970" w:type="dxa"/>
            <w:vAlign w:val="top"/>
          </w:tcPr>
          <w:p w14:paraId="6F81F9A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低年级</w:t>
            </w:r>
          </w:p>
        </w:tc>
        <w:tc>
          <w:tcPr>
            <w:tcW w:w="4160" w:type="dxa"/>
          </w:tcPr>
          <w:p w14:paraId="63DFFB9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儿童科技馆（简单机械操作、VR体验）</w:t>
            </w:r>
          </w:p>
        </w:tc>
        <w:tc>
          <w:tcPr>
            <w:tcW w:w="2110" w:type="dxa"/>
            <w:vMerge w:val="restart"/>
          </w:tcPr>
          <w:p w14:paraId="63363D2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低年级</w:t>
            </w:r>
            <w:r>
              <w:rPr>
                <w:rFonts w:hint="eastAsia" w:eastAsiaTheme="minorEastAsia"/>
                <w:color w:val="auto"/>
                <w:sz w:val="21"/>
                <w:szCs w:val="21"/>
                <w:vertAlign w:val="baseline"/>
                <w:lang w:val="en-US" w:eastAsia="zh-CN"/>
              </w:rPr>
              <w:t>：</w:t>
            </w:r>
            <w:r>
              <w:rPr>
                <w:rFonts w:hint="default" w:eastAsiaTheme="minorEastAsia"/>
                <w:color w:val="auto"/>
                <w:sz w:val="21"/>
                <w:szCs w:val="21"/>
                <w:vertAlign w:val="baseline"/>
                <w:lang w:val="en-US" w:eastAsia="zh-CN"/>
              </w:rPr>
              <w:t>以“玩中学”为主</w:t>
            </w:r>
          </w:p>
          <w:p w14:paraId="55E2133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color w:val="auto"/>
                <w:sz w:val="21"/>
                <w:szCs w:val="21"/>
                <w:vertAlign w:val="baseline"/>
                <w:lang w:val="en-US" w:eastAsia="zh-CN"/>
              </w:rPr>
            </w:pPr>
            <w:r>
              <w:rPr>
                <w:rFonts w:hint="eastAsia" w:eastAsiaTheme="minorEastAsia"/>
                <w:color w:val="auto"/>
                <w:sz w:val="21"/>
                <w:szCs w:val="21"/>
                <w:vertAlign w:val="baseline"/>
                <w:lang w:val="en-US" w:eastAsia="zh-CN"/>
              </w:rPr>
              <w:t>中</w:t>
            </w:r>
            <w:r>
              <w:rPr>
                <w:rFonts w:hint="default" w:eastAsiaTheme="minorEastAsia"/>
                <w:color w:val="auto"/>
                <w:sz w:val="21"/>
                <w:szCs w:val="21"/>
                <w:vertAlign w:val="baseline"/>
                <w:lang w:val="en-US" w:eastAsia="zh-CN"/>
              </w:rPr>
              <w:t>高年级</w:t>
            </w:r>
            <w:r>
              <w:rPr>
                <w:rFonts w:hint="eastAsia" w:eastAsiaTheme="minorEastAsia"/>
                <w:color w:val="auto"/>
                <w:sz w:val="21"/>
                <w:szCs w:val="21"/>
                <w:vertAlign w:val="baseline"/>
                <w:lang w:val="en-US" w:eastAsia="zh-CN"/>
              </w:rPr>
              <w:t>：</w:t>
            </w:r>
            <w:r>
              <w:rPr>
                <w:rFonts w:hint="default" w:eastAsiaTheme="minorEastAsia"/>
                <w:color w:val="auto"/>
                <w:sz w:val="21"/>
                <w:szCs w:val="21"/>
                <w:vertAlign w:val="baseline"/>
                <w:lang w:val="en-US" w:eastAsia="zh-CN"/>
              </w:rPr>
              <w:t>可</w:t>
            </w:r>
            <w:r>
              <w:rPr>
                <w:rFonts w:hint="eastAsia" w:eastAsiaTheme="minorEastAsia"/>
                <w:color w:val="auto"/>
                <w:sz w:val="21"/>
                <w:szCs w:val="21"/>
                <w:vertAlign w:val="baseline"/>
                <w:lang w:val="en-US" w:eastAsia="zh-CN"/>
              </w:rPr>
              <w:t>进行项目式学习。</w:t>
            </w:r>
          </w:p>
        </w:tc>
      </w:tr>
      <w:tr w14:paraId="0F5C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62" w:type="dxa"/>
            <w:vMerge w:val="continue"/>
          </w:tcPr>
          <w:p w14:paraId="72E3BB71">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1630" w:type="dxa"/>
            <w:vMerge w:val="continue"/>
          </w:tcPr>
          <w:p w14:paraId="726A38F5">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70" w:type="dxa"/>
            <w:vAlign w:val="top"/>
          </w:tcPr>
          <w:p w14:paraId="7C3CA486">
            <w:pPr>
              <w:keepNext w:val="0"/>
              <w:keepLines w:val="0"/>
              <w:pageBreakBefore w:val="0"/>
              <w:kinsoku/>
              <w:wordWrap/>
              <w:overflowPunct/>
              <w:topLinePunct w:val="0"/>
              <w:autoSpaceDE/>
              <w:autoSpaceDN/>
              <w:bidi w:val="0"/>
              <w:adjustRightInd/>
              <w:snapToGrid/>
              <w:spacing w:line="400" w:lineRule="exact"/>
              <w:jc w:val="center"/>
              <w:textAlignment w:val="auto"/>
            </w:pPr>
            <w:r>
              <w:rPr>
                <w:b w:val="0"/>
                <w:bCs w:val="0"/>
                <w:color w:val="auto"/>
                <w:sz w:val="21"/>
                <w:szCs w:val="21"/>
              </w:rPr>
              <w:t>中年级</w:t>
            </w:r>
          </w:p>
        </w:tc>
        <w:tc>
          <w:tcPr>
            <w:tcW w:w="4160" w:type="dxa"/>
          </w:tcPr>
          <w:p w14:paraId="2870A968">
            <w:pPr>
              <w:keepNext w:val="0"/>
              <w:keepLines w:val="0"/>
              <w:pageBreakBefore w:val="0"/>
              <w:kinsoku/>
              <w:wordWrap/>
              <w:overflowPunct/>
              <w:topLinePunct w:val="0"/>
              <w:autoSpaceDE/>
              <w:autoSpaceDN/>
              <w:bidi w:val="0"/>
              <w:adjustRightInd/>
              <w:snapToGrid/>
              <w:spacing w:line="400" w:lineRule="exact"/>
              <w:jc w:val="center"/>
              <w:textAlignment w:val="auto"/>
            </w:pPr>
            <w:r>
              <w:t>3D打印实验室、机器人中心</w:t>
            </w:r>
          </w:p>
          <w:p w14:paraId="58A2E68F">
            <w:pPr>
              <w:keepNext w:val="0"/>
              <w:keepLines w:val="0"/>
              <w:pageBreakBefore w:val="0"/>
              <w:kinsoku/>
              <w:wordWrap/>
              <w:overflowPunct/>
              <w:topLinePunct w:val="0"/>
              <w:autoSpaceDE/>
              <w:autoSpaceDN/>
              <w:bidi w:val="0"/>
              <w:adjustRightInd/>
              <w:snapToGrid/>
              <w:spacing w:line="400" w:lineRule="exact"/>
              <w:jc w:val="center"/>
              <w:textAlignment w:val="auto"/>
            </w:pPr>
            <w:r>
              <w:t>（编程启蒙、模型设计）</w:t>
            </w:r>
          </w:p>
        </w:tc>
        <w:tc>
          <w:tcPr>
            <w:tcW w:w="2110" w:type="dxa"/>
            <w:vMerge w:val="continue"/>
          </w:tcPr>
          <w:p w14:paraId="0B796188">
            <w:pPr>
              <w:keepNext w:val="0"/>
              <w:keepLines w:val="0"/>
              <w:pageBreakBefore w:val="0"/>
              <w:kinsoku/>
              <w:wordWrap/>
              <w:overflowPunct/>
              <w:topLinePunct w:val="0"/>
              <w:autoSpaceDE/>
              <w:autoSpaceDN/>
              <w:bidi w:val="0"/>
              <w:adjustRightInd/>
              <w:snapToGrid/>
              <w:spacing w:line="400" w:lineRule="exact"/>
              <w:jc w:val="center"/>
              <w:textAlignment w:val="auto"/>
            </w:pPr>
          </w:p>
        </w:tc>
      </w:tr>
      <w:tr w14:paraId="3F5B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62" w:type="dxa"/>
            <w:vMerge w:val="continue"/>
          </w:tcPr>
          <w:p w14:paraId="16531773">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1630" w:type="dxa"/>
            <w:vMerge w:val="continue"/>
          </w:tcPr>
          <w:p w14:paraId="3B049E81">
            <w:pPr>
              <w:keepNext w:val="0"/>
              <w:keepLines w:val="0"/>
              <w:pageBreakBefore w:val="0"/>
              <w:kinsoku/>
              <w:wordWrap/>
              <w:overflowPunct/>
              <w:topLinePunct w:val="0"/>
              <w:autoSpaceDE/>
              <w:autoSpaceDN/>
              <w:bidi w:val="0"/>
              <w:adjustRightInd/>
              <w:snapToGrid/>
              <w:spacing w:line="400" w:lineRule="exact"/>
              <w:jc w:val="center"/>
              <w:textAlignment w:val="auto"/>
            </w:pPr>
          </w:p>
        </w:tc>
        <w:tc>
          <w:tcPr>
            <w:tcW w:w="970" w:type="dxa"/>
            <w:vAlign w:val="top"/>
          </w:tcPr>
          <w:p w14:paraId="2619DFF8">
            <w:pPr>
              <w:keepNext w:val="0"/>
              <w:keepLines w:val="0"/>
              <w:pageBreakBefore w:val="0"/>
              <w:kinsoku/>
              <w:wordWrap/>
              <w:overflowPunct/>
              <w:topLinePunct w:val="0"/>
              <w:autoSpaceDE/>
              <w:autoSpaceDN/>
              <w:bidi w:val="0"/>
              <w:adjustRightInd/>
              <w:snapToGrid/>
              <w:spacing w:line="400" w:lineRule="exact"/>
              <w:jc w:val="center"/>
              <w:textAlignment w:val="auto"/>
            </w:pPr>
            <w:r>
              <w:rPr>
                <w:rStyle w:val="9"/>
                <w:rFonts w:ascii="Segoe UI" w:hAnsi="Segoe UI" w:eastAsia="Segoe UI" w:cs="Segoe UI"/>
                <w:b w:val="0"/>
                <w:bCs w:val="0"/>
                <w:i w:val="0"/>
                <w:iCs w:val="0"/>
                <w:caps w:val="0"/>
                <w:color w:val="auto"/>
                <w:spacing w:val="0"/>
                <w:sz w:val="21"/>
                <w:szCs w:val="21"/>
                <w:shd w:val="clear" w:fill="FFFFFF"/>
              </w:rPr>
              <w:t>高年级</w:t>
            </w:r>
          </w:p>
        </w:tc>
        <w:tc>
          <w:tcPr>
            <w:tcW w:w="4160" w:type="dxa"/>
          </w:tcPr>
          <w:p w14:paraId="5F390FF7">
            <w:pPr>
              <w:keepNext w:val="0"/>
              <w:keepLines w:val="0"/>
              <w:pageBreakBefore w:val="0"/>
              <w:kinsoku/>
              <w:wordWrap/>
              <w:overflowPunct/>
              <w:topLinePunct w:val="0"/>
              <w:autoSpaceDE/>
              <w:autoSpaceDN/>
              <w:bidi w:val="0"/>
              <w:adjustRightInd/>
              <w:snapToGrid/>
              <w:spacing w:line="400" w:lineRule="exact"/>
              <w:jc w:val="center"/>
              <w:textAlignment w:val="auto"/>
            </w:pPr>
            <w:r>
              <w:t>航天基地、高校实验室（科创竞赛）</w:t>
            </w:r>
          </w:p>
        </w:tc>
        <w:tc>
          <w:tcPr>
            <w:tcW w:w="2110" w:type="dxa"/>
            <w:vMerge w:val="continue"/>
          </w:tcPr>
          <w:p w14:paraId="6BC26B2C">
            <w:pPr>
              <w:keepNext w:val="0"/>
              <w:keepLines w:val="0"/>
              <w:pageBreakBefore w:val="0"/>
              <w:kinsoku/>
              <w:wordWrap/>
              <w:overflowPunct/>
              <w:topLinePunct w:val="0"/>
              <w:autoSpaceDE/>
              <w:autoSpaceDN/>
              <w:bidi w:val="0"/>
              <w:adjustRightInd/>
              <w:snapToGrid/>
              <w:spacing w:line="400" w:lineRule="exact"/>
              <w:jc w:val="center"/>
              <w:textAlignment w:val="auto"/>
            </w:pPr>
          </w:p>
        </w:tc>
      </w:tr>
      <w:tr w14:paraId="5622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62" w:type="dxa"/>
            <w:vMerge w:val="restart"/>
          </w:tcPr>
          <w:p w14:paraId="26D86B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1"/>
                <w:szCs w:val="21"/>
                <w:vertAlign w:val="baseline"/>
                <w:lang w:val="en-US" w:eastAsia="zh-CN"/>
              </w:rPr>
            </w:pPr>
          </w:p>
          <w:p w14:paraId="72842B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1"/>
                <w:szCs w:val="21"/>
                <w:vertAlign w:val="baseline"/>
                <w:lang w:val="en-US" w:eastAsia="zh-CN"/>
              </w:rPr>
            </w:pPr>
            <w:r>
              <w:rPr>
                <w:rFonts w:hint="default" w:eastAsiaTheme="minorEastAsia"/>
                <w:b/>
                <w:bCs/>
                <w:sz w:val="21"/>
                <w:szCs w:val="21"/>
                <w:vertAlign w:val="baseline"/>
                <w:lang w:val="en-US" w:eastAsia="zh-CN"/>
              </w:rPr>
              <w:t>职业体验类</w:t>
            </w:r>
            <w:r>
              <w:rPr>
                <w:rFonts w:hint="eastAsia" w:eastAsiaTheme="minorEastAsia"/>
                <w:b/>
                <w:bCs/>
                <w:sz w:val="21"/>
                <w:szCs w:val="21"/>
                <w:vertAlign w:val="baseline"/>
                <w:lang w:val="en-US" w:eastAsia="zh-CN"/>
              </w:rPr>
              <w:t>资源</w:t>
            </w:r>
          </w:p>
        </w:tc>
        <w:tc>
          <w:tcPr>
            <w:tcW w:w="1630" w:type="dxa"/>
            <w:vMerge w:val="restart"/>
          </w:tcPr>
          <w:p w14:paraId="0BEB26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Theme="minorEastAsia"/>
                <w:sz w:val="21"/>
                <w:szCs w:val="21"/>
                <w:vertAlign w:val="baseline"/>
                <w:lang w:val="en-US" w:eastAsia="zh-CN"/>
              </w:rPr>
            </w:pPr>
          </w:p>
          <w:p w14:paraId="46546C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认识社会分工，培养职业规划意识与责任感。</w:t>
            </w:r>
          </w:p>
        </w:tc>
        <w:tc>
          <w:tcPr>
            <w:tcW w:w="970" w:type="dxa"/>
            <w:vAlign w:val="top"/>
          </w:tcPr>
          <w:p w14:paraId="4F1A0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低年级</w:t>
            </w:r>
          </w:p>
        </w:tc>
        <w:tc>
          <w:tcPr>
            <w:tcW w:w="4160" w:type="dxa"/>
          </w:tcPr>
          <w:p w14:paraId="733B4A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超市、邮局（角色扮演“小小收银员”）</w:t>
            </w:r>
          </w:p>
        </w:tc>
        <w:tc>
          <w:tcPr>
            <w:tcW w:w="2110" w:type="dxa"/>
            <w:vMerge w:val="restart"/>
          </w:tcPr>
          <w:p w14:paraId="70EEC9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低年级</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通过游戏化体验；</w:t>
            </w:r>
          </w:p>
          <w:p w14:paraId="252119C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Theme="minorEastAsia"/>
                <w:sz w:val="24"/>
                <w:vertAlign w:val="baseline"/>
                <w:lang w:val="en-US" w:eastAsia="zh-CN"/>
              </w:rPr>
            </w:pPr>
            <w:r>
              <w:rPr>
                <w:rFonts w:hint="eastAsia" w:eastAsiaTheme="minorEastAsia"/>
                <w:sz w:val="21"/>
                <w:szCs w:val="21"/>
                <w:vertAlign w:val="baseline"/>
                <w:lang w:val="en-US" w:eastAsia="zh-CN"/>
              </w:rPr>
              <w:t>中</w:t>
            </w:r>
            <w:r>
              <w:rPr>
                <w:rFonts w:hint="default" w:eastAsiaTheme="minorEastAsia"/>
                <w:sz w:val="21"/>
                <w:szCs w:val="21"/>
                <w:vertAlign w:val="baseline"/>
                <w:lang w:val="en-US" w:eastAsia="zh-CN"/>
              </w:rPr>
              <w:t>高年级</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开展深度“生涯教育”实践</w:t>
            </w:r>
            <w:r>
              <w:rPr>
                <w:rFonts w:hint="eastAsia" w:eastAsiaTheme="minorEastAsia"/>
                <w:sz w:val="21"/>
                <w:szCs w:val="21"/>
                <w:vertAlign w:val="baseline"/>
                <w:lang w:val="en-US" w:eastAsia="zh-CN"/>
              </w:rPr>
              <w:t>。</w:t>
            </w:r>
          </w:p>
        </w:tc>
      </w:tr>
      <w:tr w14:paraId="6F8E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62" w:type="dxa"/>
            <w:vMerge w:val="continue"/>
          </w:tcPr>
          <w:p w14:paraId="516DD971">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1630" w:type="dxa"/>
            <w:vMerge w:val="continue"/>
          </w:tcPr>
          <w:p w14:paraId="4D16EB0C">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970" w:type="dxa"/>
            <w:vAlign w:val="top"/>
          </w:tcPr>
          <w:p w14:paraId="55459B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1"/>
                <w:szCs w:val="21"/>
              </w:rPr>
            </w:pPr>
            <w:r>
              <w:rPr>
                <w:b w:val="0"/>
                <w:bCs w:val="0"/>
                <w:color w:val="auto"/>
                <w:sz w:val="21"/>
                <w:szCs w:val="21"/>
              </w:rPr>
              <w:t>中年级</w:t>
            </w:r>
          </w:p>
        </w:tc>
        <w:tc>
          <w:tcPr>
            <w:tcW w:w="4160" w:type="dxa"/>
          </w:tcPr>
          <w:p w14:paraId="6B768C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1"/>
                <w:szCs w:val="21"/>
              </w:rPr>
            </w:pPr>
            <w:r>
              <w:rPr>
                <w:sz w:val="21"/>
                <w:szCs w:val="21"/>
              </w:rPr>
              <w:t>消防队、医院（安全演练、急救知识学习）</w:t>
            </w:r>
          </w:p>
        </w:tc>
        <w:tc>
          <w:tcPr>
            <w:tcW w:w="2110" w:type="dxa"/>
            <w:vMerge w:val="continue"/>
          </w:tcPr>
          <w:p w14:paraId="0D965998">
            <w:pPr>
              <w:keepNext w:val="0"/>
              <w:keepLines w:val="0"/>
              <w:pageBreakBefore w:val="0"/>
              <w:kinsoku/>
              <w:wordWrap/>
              <w:overflowPunct/>
              <w:topLinePunct w:val="0"/>
              <w:autoSpaceDE/>
              <w:autoSpaceDN/>
              <w:bidi w:val="0"/>
              <w:adjustRightInd/>
              <w:snapToGrid/>
              <w:spacing w:line="400" w:lineRule="exact"/>
              <w:jc w:val="center"/>
              <w:textAlignment w:val="auto"/>
            </w:pPr>
          </w:p>
        </w:tc>
      </w:tr>
      <w:tr w14:paraId="7BFD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62" w:type="dxa"/>
            <w:vMerge w:val="continue"/>
          </w:tcPr>
          <w:p w14:paraId="1E262A38">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1630" w:type="dxa"/>
            <w:vMerge w:val="continue"/>
          </w:tcPr>
          <w:p w14:paraId="4BEB2719">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970" w:type="dxa"/>
            <w:vAlign w:val="top"/>
          </w:tcPr>
          <w:p w14:paraId="6A8E78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9"/>
                <w:rFonts w:ascii="Segoe UI" w:hAnsi="Segoe UI" w:eastAsia="Segoe UI" w:cs="Segoe UI"/>
                <w:b w:val="0"/>
                <w:bCs w:val="0"/>
                <w:i w:val="0"/>
                <w:iCs w:val="0"/>
                <w:caps w:val="0"/>
                <w:color w:val="auto"/>
                <w:spacing w:val="0"/>
                <w:sz w:val="21"/>
                <w:szCs w:val="21"/>
                <w:shd w:val="clear" w:fill="FFFFFF"/>
              </w:rPr>
            </w:pPr>
          </w:p>
          <w:p w14:paraId="3BCCCE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1"/>
                <w:szCs w:val="21"/>
              </w:rPr>
            </w:pPr>
            <w:r>
              <w:rPr>
                <w:rStyle w:val="9"/>
                <w:rFonts w:ascii="Segoe UI" w:hAnsi="Segoe UI" w:eastAsia="Segoe UI" w:cs="Segoe UI"/>
                <w:b w:val="0"/>
                <w:bCs w:val="0"/>
                <w:i w:val="0"/>
                <w:iCs w:val="0"/>
                <w:caps w:val="0"/>
                <w:color w:val="auto"/>
                <w:spacing w:val="0"/>
                <w:sz w:val="21"/>
                <w:szCs w:val="21"/>
                <w:shd w:val="clear" w:fill="FFFFFF"/>
              </w:rPr>
              <w:t>高年级</w:t>
            </w:r>
          </w:p>
        </w:tc>
        <w:tc>
          <w:tcPr>
            <w:tcW w:w="4160" w:type="dxa"/>
          </w:tcPr>
          <w:p w14:paraId="78707F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1"/>
                <w:szCs w:val="21"/>
              </w:rPr>
            </w:pPr>
            <w:r>
              <w:rPr>
                <w:sz w:val="21"/>
                <w:szCs w:val="21"/>
              </w:rPr>
              <w:t>科技公司、法院</w:t>
            </w:r>
          </w:p>
          <w:p w14:paraId="7E5C7B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1"/>
                <w:szCs w:val="21"/>
              </w:rPr>
            </w:pPr>
            <w:r>
              <w:rPr>
                <w:sz w:val="21"/>
                <w:szCs w:val="21"/>
              </w:rPr>
              <w:t>（职业访谈、模拟法庭）</w:t>
            </w:r>
          </w:p>
        </w:tc>
        <w:tc>
          <w:tcPr>
            <w:tcW w:w="2110" w:type="dxa"/>
            <w:vMerge w:val="continue"/>
          </w:tcPr>
          <w:p w14:paraId="5EA28101">
            <w:pPr>
              <w:keepNext w:val="0"/>
              <w:keepLines w:val="0"/>
              <w:pageBreakBefore w:val="0"/>
              <w:kinsoku/>
              <w:wordWrap/>
              <w:overflowPunct/>
              <w:topLinePunct w:val="0"/>
              <w:autoSpaceDE/>
              <w:autoSpaceDN/>
              <w:bidi w:val="0"/>
              <w:adjustRightInd/>
              <w:snapToGrid/>
              <w:spacing w:line="400" w:lineRule="exact"/>
              <w:jc w:val="center"/>
              <w:textAlignment w:val="auto"/>
            </w:pPr>
          </w:p>
        </w:tc>
      </w:tr>
      <w:tr w14:paraId="54D1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362" w:type="dxa"/>
            <w:vMerge w:val="restart"/>
          </w:tcPr>
          <w:p w14:paraId="5B0619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sz w:val="21"/>
                <w:szCs w:val="21"/>
                <w:vertAlign w:val="baseline"/>
                <w:lang w:val="en-US" w:eastAsia="zh-CN"/>
              </w:rPr>
            </w:pPr>
            <w:r>
              <w:rPr>
                <w:rFonts w:hint="default" w:eastAsiaTheme="minorEastAsia"/>
                <w:b/>
                <w:bCs/>
                <w:sz w:val="21"/>
                <w:szCs w:val="21"/>
                <w:vertAlign w:val="baseline"/>
                <w:lang w:val="en-US" w:eastAsia="zh-CN"/>
              </w:rPr>
              <w:t>艺术</w:t>
            </w:r>
            <w:r>
              <w:rPr>
                <w:rFonts w:hint="eastAsia" w:eastAsiaTheme="minorEastAsia"/>
                <w:b/>
                <w:bCs/>
                <w:sz w:val="21"/>
                <w:szCs w:val="21"/>
                <w:vertAlign w:val="baseline"/>
                <w:lang w:val="en-US" w:eastAsia="zh-CN"/>
              </w:rPr>
              <w:t>制作</w:t>
            </w:r>
            <w:r>
              <w:rPr>
                <w:rFonts w:hint="default" w:eastAsiaTheme="minorEastAsia"/>
                <w:b/>
                <w:bCs/>
                <w:sz w:val="21"/>
                <w:szCs w:val="21"/>
                <w:vertAlign w:val="baseline"/>
                <w:lang w:val="en-US" w:eastAsia="zh-CN"/>
              </w:rPr>
              <w:t>类</w:t>
            </w:r>
            <w:r>
              <w:rPr>
                <w:rFonts w:hint="eastAsia" w:eastAsiaTheme="minorEastAsia"/>
                <w:b/>
                <w:bCs/>
                <w:sz w:val="21"/>
                <w:szCs w:val="21"/>
                <w:vertAlign w:val="baseline"/>
                <w:lang w:val="en-US" w:eastAsia="zh-CN"/>
              </w:rPr>
              <w:t>资源</w:t>
            </w:r>
          </w:p>
        </w:tc>
        <w:tc>
          <w:tcPr>
            <w:tcW w:w="1630" w:type="dxa"/>
            <w:vMerge w:val="restart"/>
          </w:tcPr>
          <w:p w14:paraId="3F6C5FA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eastAsiaTheme="minorEastAsia"/>
                <w:sz w:val="21"/>
                <w:szCs w:val="21"/>
                <w:vertAlign w:val="baseline"/>
                <w:lang w:val="en-US" w:eastAsia="zh-CN"/>
              </w:rPr>
            </w:pPr>
            <w:r>
              <w:rPr>
                <w:rFonts w:hint="eastAsia" w:ascii="宋体" w:hAnsi="宋体" w:eastAsia="宋体" w:cs="宋体"/>
                <w:sz w:val="21"/>
                <w:szCs w:val="21"/>
                <w:vertAlign w:val="baseline"/>
                <w:lang w:val="en-US" w:eastAsia="zh-CN"/>
              </w:rPr>
              <w:t>提升审美能力，激发创造力与情感表达。</w:t>
            </w:r>
          </w:p>
        </w:tc>
        <w:tc>
          <w:tcPr>
            <w:tcW w:w="970" w:type="dxa"/>
            <w:vAlign w:val="top"/>
          </w:tcPr>
          <w:p w14:paraId="03EB26D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低年级</w:t>
            </w:r>
          </w:p>
        </w:tc>
        <w:tc>
          <w:tcPr>
            <w:tcW w:w="4160" w:type="dxa"/>
          </w:tcPr>
          <w:p w14:paraId="7C51E1F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美术馆（色彩涂鸦、名画模仿）</w:t>
            </w:r>
          </w:p>
        </w:tc>
        <w:tc>
          <w:tcPr>
            <w:tcW w:w="2110" w:type="dxa"/>
            <w:vMerge w:val="restart"/>
          </w:tcPr>
          <w:p w14:paraId="7B25EA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sz w:val="21"/>
                <w:szCs w:val="21"/>
                <w:vertAlign w:val="baseline"/>
                <w:lang w:val="en-US" w:eastAsia="zh-CN"/>
              </w:rPr>
            </w:pPr>
            <w:r>
              <w:rPr>
                <w:rFonts w:hint="eastAsia" w:ascii="宋体" w:hAnsi="宋体" w:eastAsia="宋体" w:cs="宋体"/>
                <w:i w:val="0"/>
                <w:iCs w:val="0"/>
                <w:caps w:val="0"/>
                <w:color w:val="404040"/>
                <w:spacing w:val="0"/>
                <w:sz w:val="21"/>
                <w:szCs w:val="21"/>
                <w:shd w:val="clear" w:fill="FFFFFF"/>
              </w:rPr>
              <w:t>结合音乐/美术课设计“跨学科艺术项目”</w:t>
            </w:r>
          </w:p>
        </w:tc>
      </w:tr>
      <w:tr w14:paraId="0A84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62" w:type="dxa"/>
            <w:vMerge w:val="continue"/>
          </w:tcPr>
          <w:p w14:paraId="3C07DA6F">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1630" w:type="dxa"/>
            <w:vMerge w:val="continue"/>
          </w:tcPr>
          <w:p w14:paraId="2A90D5C8">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970" w:type="dxa"/>
            <w:vAlign w:val="top"/>
          </w:tcPr>
          <w:p w14:paraId="158406FE">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r>
              <w:rPr>
                <w:b w:val="0"/>
                <w:bCs w:val="0"/>
                <w:color w:val="auto"/>
                <w:sz w:val="21"/>
                <w:szCs w:val="21"/>
              </w:rPr>
              <w:t>中年级</w:t>
            </w:r>
          </w:p>
        </w:tc>
        <w:tc>
          <w:tcPr>
            <w:tcW w:w="4160" w:type="dxa"/>
          </w:tcPr>
          <w:p w14:paraId="691B429A">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r>
              <w:rPr>
                <w:sz w:val="21"/>
                <w:szCs w:val="21"/>
              </w:rPr>
              <w:t>音乐厅、</w:t>
            </w:r>
            <w:r>
              <w:rPr>
                <w:rFonts w:hint="eastAsia"/>
                <w:sz w:val="21"/>
                <w:szCs w:val="21"/>
                <w:lang w:val="en-US" w:eastAsia="zh-CN"/>
              </w:rPr>
              <w:t>非遗</w:t>
            </w:r>
            <w:r>
              <w:rPr>
                <w:sz w:val="21"/>
                <w:szCs w:val="21"/>
              </w:rPr>
              <w:t>工坊（乐器体验、短剧排演）</w:t>
            </w:r>
          </w:p>
        </w:tc>
        <w:tc>
          <w:tcPr>
            <w:tcW w:w="2110" w:type="dxa"/>
            <w:vMerge w:val="continue"/>
          </w:tcPr>
          <w:p w14:paraId="0DFDE45E">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r>
      <w:tr w14:paraId="0014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2" w:type="dxa"/>
            <w:vMerge w:val="continue"/>
          </w:tcPr>
          <w:p w14:paraId="5E48B6F1">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1630" w:type="dxa"/>
            <w:vMerge w:val="continue"/>
          </w:tcPr>
          <w:p w14:paraId="49B82F05">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c>
          <w:tcPr>
            <w:tcW w:w="970" w:type="dxa"/>
            <w:vAlign w:val="top"/>
          </w:tcPr>
          <w:p w14:paraId="13D28F4F">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r>
              <w:rPr>
                <w:rStyle w:val="9"/>
                <w:rFonts w:ascii="Segoe UI" w:hAnsi="Segoe UI" w:eastAsia="Segoe UI" w:cs="Segoe UI"/>
                <w:b w:val="0"/>
                <w:bCs w:val="0"/>
                <w:i w:val="0"/>
                <w:iCs w:val="0"/>
                <w:caps w:val="0"/>
                <w:color w:val="auto"/>
                <w:spacing w:val="0"/>
                <w:sz w:val="21"/>
                <w:szCs w:val="21"/>
                <w:shd w:val="clear" w:fill="FFFFFF"/>
              </w:rPr>
              <w:t>高年级</w:t>
            </w:r>
          </w:p>
        </w:tc>
        <w:tc>
          <w:tcPr>
            <w:tcW w:w="4160" w:type="dxa"/>
          </w:tcPr>
          <w:p w14:paraId="69D09A1D">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r>
              <w:rPr>
                <w:sz w:val="21"/>
                <w:szCs w:val="21"/>
              </w:rPr>
              <w:t>艺术家工作室、文创园</w:t>
            </w:r>
          </w:p>
        </w:tc>
        <w:tc>
          <w:tcPr>
            <w:tcW w:w="2110" w:type="dxa"/>
            <w:vMerge w:val="continue"/>
          </w:tcPr>
          <w:p w14:paraId="04170D23">
            <w:pPr>
              <w:keepNext w:val="0"/>
              <w:keepLines w:val="0"/>
              <w:pageBreakBefore w:val="0"/>
              <w:kinsoku/>
              <w:wordWrap/>
              <w:overflowPunct/>
              <w:topLinePunct w:val="0"/>
              <w:autoSpaceDE/>
              <w:autoSpaceDN/>
              <w:bidi w:val="0"/>
              <w:adjustRightInd/>
              <w:snapToGrid/>
              <w:spacing w:line="400" w:lineRule="exact"/>
              <w:jc w:val="center"/>
              <w:textAlignment w:val="auto"/>
              <w:rPr>
                <w:sz w:val="21"/>
                <w:szCs w:val="21"/>
              </w:rPr>
            </w:pPr>
          </w:p>
        </w:tc>
      </w:tr>
      <w:tr w14:paraId="221B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2" w:type="dxa"/>
            <w:vMerge w:val="restart"/>
          </w:tcPr>
          <w:p w14:paraId="55F405D2">
            <w:pPr>
              <w:keepNext w:val="0"/>
              <w:keepLines w:val="0"/>
              <w:pageBreakBefore w:val="0"/>
              <w:kinsoku/>
              <w:wordWrap/>
              <w:overflowPunct/>
              <w:topLinePunct w:val="0"/>
              <w:autoSpaceDE/>
              <w:autoSpaceDN/>
              <w:bidi w:val="0"/>
              <w:adjustRightInd/>
              <w:snapToGrid/>
              <w:spacing w:afterAutospacing="0" w:line="400" w:lineRule="exact"/>
              <w:jc w:val="center"/>
              <w:textAlignment w:val="auto"/>
              <w:rPr>
                <w:rFonts w:hint="default" w:eastAsiaTheme="minorEastAsia"/>
                <w:b/>
                <w:bCs/>
                <w:color w:val="auto"/>
                <w:sz w:val="21"/>
                <w:szCs w:val="21"/>
                <w:vertAlign w:val="baseline"/>
                <w:lang w:val="en-US" w:eastAsia="zh-CN"/>
              </w:rPr>
            </w:pPr>
          </w:p>
          <w:p w14:paraId="1BE3A2F1">
            <w:pPr>
              <w:keepNext w:val="0"/>
              <w:keepLines w:val="0"/>
              <w:pageBreakBefore w:val="0"/>
              <w:kinsoku/>
              <w:wordWrap/>
              <w:overflowPunct/>
              <w:topLinePunct w:val="0"/>
              <w:autoSpaceDE/>
              <w:autoSpaceDN/>
              <w:bidi w:val="0"/>
              <w:adjustRightInd/>
              <w:snapToGrid/>
              <w:spacing w:afterAutospacing="0" w:line="400" w:lineRule="exact"/>
              <w:jc w:val="center"/>
              <w:textAlignment w:val="auto"/>
              <w:rPr>
                <w:rFonts w:hint="default" w:eastAsiaTheme="minorEastAsia"/>
                <w:b/>
                <w:bCs/>
                <w:color w:val="auto"/>
                <w:sz w:val="21"/>
                <w:szCs w:val="21"/>
                <w:vertAlign w:val="baseline"/>
                <w:lang w:val="en-US" w:eastAsia="zh-CN"/>
              </w:rPr>
            </w:pPr>
          </w:p>
          <w:p w14:paraId="6566E4E9">
            <w:pPr>
              <w:keepNext w:val="0"/>
              <w:keepLines w:val="0"/>
              <w:pageBreakBefore w:val="0"/>
              <w:kinsoku/>
              <w:wordWrap/>
              <w:overflowPunct/>
              <w:topLinePunct w:val="0"/>
              <w:autoSpaceDE/>
              <w:autoSpaceDN/>
              <w:bidi w:val="0"/>
              <w:adjustRightInd/>
              <w:snapToGrid/>
              <w:spacing w:afterAutospacing="0" w:line="400" w:lineRule="exact"/>
              <w:jc w:val="center"/>
              <w:textAlignment w:val="auto"/>
              <w:rPr>
                <w:rFonts w:hint="default" w:eastAsiaTheme="minorEastAsia"/>
                <w:b/>
                <w:bCs/>
                <w:color w:val="auto"/>
                <w:sz w:val="21"/>
                <w:szCs w:val="21"/>
                <w:vertAlign w:val="baseline"/>
                <w:lang w:val="en-US" w:eastAsia="zh-CN"/>
              </w:rPr>
            </w:pPr>
            <w:r>
              <w:rPr>
                <w:rFonts w:hint="default" w:eastAsiaTheme="minorEastAsia"/>
                <w:b/>
                <w:bCs/>
                <w:color w:val="auto"/>
                <w:sz w:val="21"/>
                <w:szCs w:val="21"/>
                <w:vertAlign w:val="baseline"/>
                <w:lang w:val="en-US" w:eastAsia="zh-CN"/>
              </w:rPr>
              <w:t>社区服务类资源</w:t>
            </w:r>
          </w:p>
          <w:p w14:paraId="3132197B">
            <w:pPr>
              <w:keepNext w:val="0"/>
              <w:keepLines w:val="0"/>
              <w:pageBreakBefore w:val="0"/>
              <w:kinsoku/>
              <w:wordWrap/>
              <w:overflowPunct/>
              <w:topLinePunct w:val="0"/>
              <w:autoSpaceDE/>
              <w:autoSpaceDN/>
              <w:bidi w:val="0"/>
              <w:adjustRightInd/>
              <w:snapToGrid/>
              <w:spacing w:afterAutospacing="0" w:line="400" w:lineRule="exact"/>
              <w:jc w:val="center"/>
              <w:textAlignment w:val="auto"/>
              <w:rPr>
                <w:rFonts w:hint="default" w:eastAsiaTheme="minorEastAsia"/>
                <w:color w:val="auto"/>
                <w:sz w:val="21"/>
                <w:szCs w:val="21"/>
                <w:vertAlign w:val="baseline"/>
                <w:lang w:val="en-US" w:eastAsia="zh-CN"/>
              </w:rPr>
            </w:pPr>
          </w:p>
        </w:tc>
        <w:tc>
          <w:tcPr>
            <w:tcW w:w="1630" w:type="dxa"/>
            <w:vMerge w:val="restart"/>
          </w:tcPr>
          <w:p w14:paraId="7C1848DA">
            <w:pPr>
              <w:keepNext w:val="0"/>
              <w:keepLines w:val="0"/>
              <w:pageBreakBefore w:val="0"/>
              <w:kinsoku/>
              <w:wordWrap/>
              <w:overflowPunct/>
              <w:topLinePunct w:val="0"/>
              <w:autoSpaceDE/>
              <w:autoSpaceDN/>
              <w:bidi w:val="0"/>
              <w:adjustRightInd/>
              <w:snapToGrid/>
              <w:spacing w:afterAutospacing="0" w:line="400" w:lineRule="exact"/>
              <w:jc w:val="both"/>
              <w:textAlignment w:val="auto"/>
              <w:rPr>
                <w:rFonts w:ascii="Segoe UI" w:hAnsi="Segoe UI" w:eastAsia="Segoe UI" w:cs="Segoe UI"/>
                <w:i w:val="0"/>
                <w:iCs w:val="0"/>
                <w:caps w:val="0"/>
                <w:color w:val="auto"/>
                <w:spacing w:val="0"/>
                <w:sz w:val="21"/>
                <w:szCs w:val="21"/>
                <w:shd w:val="clear" w:fill="FFFFFF"/>
              </w:rPr>
            </w:pPr>
          </w:p>
          <w:p w14:paraId="68ADBA6B">
            <w:pPr>
              <w:keepNext w:val="0"/>
              <w:keepLines w:val="0"/>
              <w:pageBreakBefore w:val="0"/>
              <w:kinsoku/>
              <w:wordWrap/>
              <w:overflowPunct/>
              <w:topLinePunct w:val="0"/>
              <w:autoSpaceDE/>
              <w:autoSpaceDN/>
              <w:bidi w:val="0"/>
              <w:adjustRightInd/>
              <w:snapToGrid/>
              <w:spacing w:afterAutospacing="0" w:line="400" w:lineRule="exact"/>
              <w:jc w:val="both"/>
              <w:textAlignment w:val="auto"/>
              <w:rPr>
                <w:rFonts w:hint="default" w:eastAsiaTheme="minorEastAsia"/>
                <w:color w:val="auto"/>
                <w:sz w:val="21"/>
                <w:szCs w:val="21"/>
                <w:vertAlign w:val="baseline"/>
                <w:lang w:val="en-US" w:eastAsia="zh-CN"/>
              </w:rPr>
            </w:pPr>
            <w:r>
              <w:rPr>
                <w:rFonts w:ascii="Segoe UI" w:hAnsi="Segoe UI" w:eastAsia="Segoe UI" w:cs="Segoe UI"/>
                <w:i w:val="0"/>
                <w:iCs w:val="0"/>
                <w:caps w:val="0"/>
                <w:color w:val="auto"/>
                <w:spacing w:val="0"/>
                <w:sz w:val="21"/>
                <w:szCs w:val="21"/>
                <w:shd w:val="clear" w:fill="FFFFFF"/>
              </w:rPr>
              <w:t>培养社会责任感、公民意识与同理心；强化团队协作与实践能力。</w:t>
            </w:r>
          </w:p>
        </w:tc>
        <w:tc>
          <w:tcPr>
            <w:tcW w:w="970" w:type="dxa"/>
            <w:vAlign w:val="top"/>
          </w:tcPr>
          <w:p w14:paraId="22F234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eastAsiaTheme="minorEastAsia"/>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低年级</w:t>
            </w:r>
          </w:p>
        </w:tc>
        <w:tc>
          <w:tcPr>
            <w:tcW w:w="4160" w:type="dxa"/>
          </w:tcPr>
          <w:p w14:paraId="4B5C374A">
            <w:pPr>
              <w:keepNext w:val="0"/>
              <w:keepLines w:val="0"/>
              <w:pageBreakBefore w:val="0"/>
              <w:kinsoku/>
              <w:wordWrap/>
              <w:overflowPunct/>
              <w:topLinePunct w:val="0"/>
              <w:autoSpaceDE/>
              <w:autoSpaceDN/>
              <w:bidi w:val="0"/>
              <w:adjustRightInd/>
              <w:snapToGrid/>
              <w:spacing w:afterAutospacing="0" w:line="400" w:lineRule="exact"/>
              <w:jc w:val="center"/>
              <w:textAlignment w:val="auto"/>
              <w:rPr>
                <w:rFonts w:hint="default" w:eastAsiaTheme="minorEastAsia"/>
                <w:color w:val="auto"/>
                <w:sz w:val="21"/>
                <w:szCs w:val="21"/>
                <w:vertAlign w:val="baseline"/>
                <w:lang w:val="en-US" w:eastAsia="zh-CN"/>
              </w:rPr>
            </w:pPr>
            <w:r>
              <w:rPr>
                <w:rFonts w:ascii="Segoe UI" w:hAnsi="Segoe UI" w:eastAsia="Segoe UI" w:cs="Segoe UI"/>
                <w:i w:val="0"/>
                <w:iCs w:val="0"/>
                <w:caps w:val="0"/>
                <w:color w:val="auto"/>
                <w:spacing w:val="0"/>
                <w:sz w:val="21"/>
                <w:szCs w:val="21"/>
                <w:shd w:val="clear" w:fill="FFFFFF"/>
              </w:rPr>
              <w:t>社区养老院（节日慰问、手工礼物制作）、小区环保站（垃圾分类小助手）</w:t>
            </w:r>
          </w:p>
        </w:tc>
        <w:tc>
          <w:tcPr>
            <w:tcW w:w="2110" w:type="dxa"/>
            <w:vMerge w:val="restart"/>
          </w:tcPr>
          <w:p w14:paraId="63806C5D">
            <w:pPr>
              <w:keepNext w:val="0"/>
              <w:keepLines w:val="0"/>
              <w:pageBreakBefore w:val="0"/>
              <w:kinsoku/>
              <w:wordWrap/>
              <w:overflowPunct/>
              <w:topLinePunct w:val="0"/>
              <w:autoSpaceDE/>
              <w:autoSpaceDN/>
              <w:bidi w:val="0"/>
              <w:adjustRightInd/>
              <w:snapToGrid/>
              <w:spacing w:afterAutospacing="0" w:line="400" w:lineRule="exact"/>
              <w:jc w:val="left"/>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低年级：以“情感联结”为主</w:t>
            </w:r>
          </w:p>
          <w:p w14:paraId="5603511F">
            <w:pPr>
              <w:keepNext w:val="0"/>
              <w:keepLines w:val="0"/>
              <w:pageBreakBefore w:val="0"/>
              <w:kinsoku/>
              <w:wordWrap/>
              <w:overflowPunct/>
              <w:topLinePunct w:val="0"/>
              <w:autoSpaceDE/>
              <w:autoSpaceDN/>
              <w:bidi w:val="0"/>
              <w:adjustRightInd/>
              <w:snapToGrid/>
              <w:spacing w:afterAutospacing="0" w:line="400" w:lineRule="exact"/>
              <w:jc w:val="left"/>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中年级：结合综合实践课设计持续性任务</w:t>
            </w:r>
          </w:p>
          <w:p w14:paraId="3D1D0B89">
            <w:pPr>
              <w:keepNext w:val="0"/>
              <w:keepLines w:val="0"/>
              <w:pageBreakBefore w:val="0"/>
              <w:kinsoku/>
              <w:wordWrap/>
              <w:overflowPunct/>
              <w:topLinePunct w:val="0"/>
              <w:autoSpaceDE/>
              <w:autoSpaceDN/>
              <w:bidi w:val="0"/>
              <w:adjustRightInd/>
              <w:snapToGrid/>
              <w:spacing w:afterAutospacing="0" w:line="400" w:lineRule="exact"/>
              <w:jc w:val="left"/>
              <w:textAlignment w:val="auto"/>
              <w:rPr>
                <w:rFonts w:hint="default" w:eastAsiaTheme="minorEastAsia"/>
                <w:color w:val="auto"/>
                <w:sz w:val="21"/>
                <w:szCs w:val="21"/>
                <w:vertAlign w:val="baseline"/>
                <w:lang w:val="en-US" w:eastAsia="zh-CN"/>
              </w:rPr>
            </w:pPr>
            <w:r>
              <w:rPr>
                <w:rFonts w:hint="default" w:eastAsiaTheme="minorEastAsia"/>
                <w:color w:val="auto"/>
                <w:sz w:val="21"/>
                <w:szCs w:val="21"/>
                <w:vertAlign w:val="baseline"/>
                <w:lang w:val="en-US" w:eastAsia="zh-CN"/>
              </w:rPr>
              <w:t>高年级：开展“问题解决型”项目</w:t>
            </w:r>
          </w:p>
          <w:p w14:paraId="58F9B1ED">
            <w:pPr>
              <w:keepNext w:val="0"/>
              <w:keepLines w:val="0"/>
              <w:pageBreakBefore w:val="0"/>
              <w:kinsoku/>
              <w:wordWrap/>
              <w:overflowPunct/>
              <w:topLinePunct w:val="0"/>
              <w:autoSpaceDE/>
              <w:autoSpaceDN/>
              <w:bidi w:val="0"/>
              <w:adjustRightInd/>
              <w:snapToGrid/>
              <w:spacing w:afterAutospacing="0" w:line="400" w:lineRule="exact"/>
              <w:jc w:val="both"/>
              <w:textAlignment w:val="auto"/>
              <w:rPr>
                <w:rFonts w:hint="default" w:eastAsiaTheme="minorEastAsia"/>
                <w:color w:val="auto"/>
                <w:sz w:val="21"/>
                <w:szCs w:val="21"/>
                <w:vertAlign w:val="baseline"/>
                <w:lang w:val="en-US" w:eastAsia="zh-CN"/>
              </w:rPr>
            </w:pPr>
          </w:p>
        </w:tc>
      </w:tr>
      <w:tr w14:paraId="3A95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2" w:type="dxa"/>
            <w:vMerge w:val="continue"/>
          </w:tcPr>
          <w:p w14:paraId="6FEC314B">
            <w:pPr>
              <w:keepNext w:val="0"/>
              <w:keepLines w:val="0"/>
              <w:pageBreakBefore w:val="0"/>
              <w:kinsoku/>
              <w:wordWrap/>
              <w:overflowPunct/>
              <w:topLinePunct w:val="0"/>
              <w:autoSpaceDE/>
              <w:autoSpaceDN/>
              <w:bidi w:val="0"/>
              <w:adjustRightInd/>
              <w:snapToGrid/>
              <w:spacing w:afterAutospacing="0" w:line="400" w:lineRule="exact"/>
              <w:jc w:val="center"/>
              <w:textAlignment w:val="auto"/>
              <w:rPr>
                <w:color w:val="auto"/>
                <w:sz w:val="21"/>
                <w:szCs w:val="21"/>
              </w:rPr>
            </w:pPr>
          </w:p>
        </w:tc>
        <w:tc>
          <w:tcPr>
            <w:tcW w:w="1630" w:type="dxa"/>
            <w:vMerge w:val="continue"/>
          </w:tcPr>
          <w:p w14:paraId="050F5AAC">
            <w:pPr>
              <w:keepNext w:val="0"/>
              <w:keepLines w:val="0"/>
              <w:pageBreakBefore w:val="0"/>
              <w:kinsoku/>
              <w:wordWrap/>
              <w:overflowPunct/>
              <w:topLinePunct w:val="0"/>
              <w:autoSpaceDE/>
              <w:autoSpaceDN/>
              <w:bidi w:val="0"/>
              <w:adjustRightInd/>
              <w:snapToGrid/>
              <w:spacing w:afterAutospacing="0" w:line="400" w:lineRule="exact"/>
              <w:jc w:val="center"/>
              <w:textAlignment w:val="auto"/>
              <w:rPr>
                <w:color w:val="auto"/>
                <w:sz w:val="21"/>
                <w:szCs w:val="21"/>
              </w:rPr>
            </w:pPr>
          </w:p>
        </w:tc>
        <w:tc>
          <w:tcPr>
            <w:tcW w:w="970" w:type="dxa"/>
            <w:vAlign w:val="top"/>
          </w:tcPr>
          <w:p w14:paraId="1D4755A1">
            <w:pPr>
              <w:keepNext w:val="0"/>
              <w:keepLines w:val="0"/>
              <w:pageBreakBefore w:val="0"/>
              <w:kinsoku/>
              <w:wordWrap/>
              <w:overflowPunct/>
              <w:topLinePunct w:val="0"/>
              <w:autoSpaceDE/>
              <w:autoSpaceDN/>
              <w:bidi w:val="0"/>
              <w:adjustRightInd/>
              <w:snapToGrid/>
              <w:spacing w:line="400" w:lineRule="exact"/>
              <w:jc w:val="center"/>
              <w:textAlignment w:val="auto"/>
              <w:rPr>
                <w:color w:val="auto"/>
                <w:sz w:val="21"/>
                <w:szCs w:val="21"/>
              </w:rPr>
            </w:pPr>
            <w:r>
              <w:rPr>
                <w:b w:val="0"/>
                <w:bCs w:val="0"/>
                <w:color w:val="auto"/>
                <w:sz w:val="21"/>
                <w:szCs w:val="21"/>
              </w:rPr>
              <w:t>中年级</w:t>
            </w:r>
          </w:p>
        </w:tc>
        <w:tc>
          <w:tcPr>
            <w:tcW w:w="4160" w:type="dxa"/>
          </w:tcPr>
          <w:p w14:paraId="3C4546AD">
            <w:pPr>
              <w:keepNext w:val="0"/>
              <w:keepLines w:val="0"/>
              <w:pageBreakBefore w:val="0"/>
              <w:kinsoku/>
              <w:wordWrap/>
              <w:overflowPunct/>
              <w:topLinePunct w:val="0"/>
              <w:autoSpaceDE/>
              <w:autoSpaceDN/>
              <w:bidi w:val="0"/>
              <w:adjustRightInd/>
              <w:snapToGrid/>
              <w:spacing w:afterAutospacing="0" w:line="400" w:lineRule="exact"/>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社区图书馆（图书整理、小小管理员）</w:t>
            </w:r>
          </w:p>
          <w:p w14:paraId="0B1C4222">
            <w:pPr>
              <w:keepNext w:val="0"/>
              <w:keepLines w:val="0"/>
              <w:pageBreakBefore w:val="0"/>
              <w:kinsoku/>
              <w:wordWrap/>
              <w:overflowPunct/>
              <w:topLinePunct w:val="0"/>
              <w:autoSpaceDE/>
              <w:autoSpaceDN/>
              <w:bidi w:val="0"/>
              <w:adjustRightInd/>
              <w:snapToGrid/>
              <w:spacing w:afterAutospacing="0" w:line="400" w:lineRule="exact"/>
              <w:jc w:val="center"/>
              <w:textAlignment w:val="auto"/>
              <w:rPr>
                <w:color w:val="auto"/>
                <w:sz w:val="21"/>
                <w:szCs w:val="21"/>
              </w:rPr>
            </w:pPr>
            <w:r>
              <w:rPr>
                <w:rFonts w:ascii="Segoe UI" w:hAnsi="Segoe UI" w:eastAsia="Segoe UI" w:cs="Segoe UI"/>
                <w:i w:val="0"/>
                <w:iCs w:val="0"/>
                <w:caps w:val="0"/>
                <w:color w:val="auto"/>
                <w:spacing w:val="0"/>
                <w:sz w:val="21"/>
                <w:szCs w:val="21"/>
                <w:shd w:val="clear" w:fill="FFFFFF"/>
              </w:rPr>
              <w:t>流浪动物救助站（爱心喂养、宣传海报设计）</w:t>
            </w:r>
          </w:p>
        </w:tc>
        <w:tc>
          <w:tcPr>
            <w:tcW w:w="2110" w:type="dxa"/>
            <w:vMerge w:val="continue"/>
          </w:tcPr>
          <w:p w14:paraId="7BBEF659">
            <w:pPr>
              <w:keepNext w:val="0"/>
              <w:keepLines w:val="0"/>
              <w:pageBreakBefore w:val="0"/>
              <w:kinsoku/>
              <w:wordWrap/>
              <w:overflowPunct/>
              <w:topLinePunct w:val="0"/>
              <w:autoSpaceDE/>
              <w:autoSpaceDN/>
              <w:bidi w:val="0"/>
              <w:adjustRightInd/>
              <w:snapToGrid/>
              <w:spacing w:afterAutospacing="0" w:line="400" w:lineRule="exact"/>
              <w:jc w:val="center"/>
              <w:textAlignment w:val="auto"/>
              <w:rPr>
                <w:color w:val="auto"/>
                <w:sz w:val="21"/>
                <w:szCs w:val="21"/>
              </w:rPr>
            </w:pPr>
          </w:p>
        </w:tc>
      </w:tr>
      <w:tr w14:paraId="7A8E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2" w:type="dxa"/>
            <w:vMerge w:val="continue"/>
          </w:tcPr>
          <w:p w14:paraId="00941464">
            <w:pPr>
              <w:keepNext w:val="0"/>
              <w:keepLines w:val="0"/>
              <w:pageBreakBefore w:val="0"/>
              <w:kinsoku/>
              <w:wordWrap/>
              <w:overflowPunct/>
              <w:topLinePunct w:val="0"/>
              <w:autoSpaceDE/>
              <w:autoSpaceDN/>
              <w:bidi w:val="0"/>
              <w:adjustRightInd/>
              <w:snapToGrid/>
              <w:spacing w:afterAutospacing="0" w:line="400" w:lineRule="exact"/>
              <w:jc w:val="center"/>
              <w:textAlignment w:val="auto"/>
              <w:rPr>
                <w:color w:val="auto"/>
                <w:sz w:val="21"/>
                <w:szCs w:val="21"/>
              </w:rPr>
            </w:pPr>
          </w:p>
        </w:tc>
        <w:tc>
          <w:tcPr>
            <w:tcW w:w="1630" w:type="dxa"/>
            <w:vMerge w:val="continue"/>
          </w:tcPr>
          <w:p w14:paraId="4B74A33A">
            <w:pPr>
              <w:keepNext w:val="0"/>
              <w:keepLines w:val="0"/>
              <w:pageBreakBefore w:val="0"/>
              <w:kinsoku/>
              <w:wordWrap/>
              <w:overflowPunct/>
              <w:topLinePunct w:val="0"/>
              <w:autoSpaceDE/>
              <w:autoSpaceDN/>
              <w:bidi w:val="0"/>
              <w:adjustRightInd/>
              <w:snapToGrid/>
              <w:spacing w:afterAutospacing="0" w:line="400" w:lineRule="exact"/>
              <w:jc w:val="center"/>
              <w:textAlignment w:val="auto"/>
              <w:rPr>
                <w:color w:val="auto"/>
                <w:sz w:val="21"/>
                <w:szCs w:val="21"/>
              </w:rPr>
            </w:pPr>
          </w:p>
        </w:tc>
        <w:tc>
          <w:tcPr>
            <w:tcW w:w="970" w:type="dxa"/>
            <w:vAlign w:val="top"/>
          </w:tcPr>
          <w:p w14:paraId="6ADDF4A1">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ascii="Segoe UI" w:hAnsi="Segoe UI" w:eastAsia="Segoe UI" w:cs="Segoe UI"/>
                <w:b w:val="0"/>
                <w:bCs w:val="0"/>
                <w:i w:val="0"/>
                <w:iCs w:val="0"/>
                <w:caps w:val="0"/>
                <w:color w:val="auto"/>
                <w:spacing w:val="0"/>
                <w:sz w:val="21"/>
                <w:szCs w:val="21"/>
                <w:shd w:val="clear" w:fill="FFFFFF"/>
              </w:rPr>
            </w:pPr>
          </w:p>
          <w:p w14:paraId="37435585">
            <w:pPr>
              <w:keepNext w:val="0"/>
              <w:keepLines w:val="0"/>
              <w:pageBreakBefore w:val="0"/>
              <w:kinsoku/>
              <w:wordWrap/>
              <w:overflowPunct/>
              <w:topLinePunct w:val="0"/>
              <w:autoSpaceDE/>
              <w:autoSpaceDN/>
              <w:bidi w:val="0"/>
              <w:adjustRightInd/>
              <w:snapToGrid/>
              <w:spacing w:line="400" w:lineRule="exact"/>
              <w:jc w:val="both"/>
              <w:textAlignment w:val="auto"/>
              <w:rPr>
                <w:color w:val="auto"/>
                <w:sz w:val="21"/>
                <w:szCs w:val="21"/>
              </w:rPr>
            </w:pPr>
            <w:r>
              <w:rPr>
                <w:rStyle w:val="9"/>
                <w:rFonts w:ascii="Segoe UI" w:hAnsi="Segoe UI" w:eastAsia="Segoe UI" w:cs="Segoe UI"/>
                <w:b w:val="0"/>
                <w:bCs w:val="0"/>
                <w:i w:val="0"/>
                <w:iCs w:val="0"/>
                <w:caps w:val="0"/>
                <w:color w:val="auto"/>
                <w:spacing w:val="0"/>
                <w:sz w:val="21"/>
                <w:szCs w:val="21"/>
                <w:shd w:val="clear" w:fill="FFFFFF"/>
              </w:rPr>
              <w:t>高年级</w:t>
            </w:r>
          </w:p>
        </w:tc>
        <w:tc>
          <w:tcPr>
            <w:tcW w:w="4160" w:type="dxa"/>
          </w:tcPr>
          <w:p w14:paraId="50680D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社区服务中心</w:t>
            </w:r>
          </w:p>
          <w:p w14:paraId="3CE31C2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Segoe UI" w:hAnsi="Segoe UI" w:eastAsia="Segoe UI" w:cs="Segoe UI"/>
                <w:i w:val="0"/>
                <w:iCs w:val="0"/>
                <w:caps w:val="0"/>
                <w:color w:val="auto"/>
                <w:spacing w:val="0"/>
                <w:sz w:val="21"/>
                <w:szCs w:val="21"/>
                <w:shd w:val="clear" w:fill="FFFFFF"/>
              </w:rPr>
            </w:pPr>
            <w:r>
              <w:rPr>
                <w:rFonts w:ascii="Segoe UI" w:hAnsi="Segoe UI" w:eastAsia="Segoe UI" w:cs="Segoe UI"/>
                <w:i w:val="0"/>
                <w:iCs w:val="0"/>
                <w:caps w:val="0"/>
                <w:color w:val="auto"/>
                <w:spacing w:val="0"/>
                <w:sz w:val="21"/>
                <w:szCs w:val="21"/>
                <w:shd w:val="clear" w:fill="FFFFFF"/>
              </w:rPr>
              <w:t>（公益市集策划）</w:t>
            </w:r>
          </w:p>
          <w:p w14:paraId="20011EA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sz w:val="21"/>
                <w:szCs w:val="21"/>
              </w:rPr>
            </w:pPr>
            <w:r>
              <w:rPr>
                <w:rFonts w:ascii="Segoe UI" w:hAnsi="Segoe UI" w:eastAsia="Segoe UI" w:cs="Segoe UI"/>
                <w:i w:val="0"/>
                <w:iCs w:val="0"/>
                <w:caps w:val="0"/>
                <w:color w:val="auto"/>
                <w:spacing w:val="0"/>
                <w:sz w:val="21"/>
                <w:szCs w:val="21"/>
                <w:shd w:val="clear" w:fill="FFFFFF"/>
              </w:rPr>
              <w:t>残障人士帮扶机构（无障碍设施调研）</w:t>
            </w:r>
          </w:p>
        </w:tc>
        <w:tc>
          <w:tcPr>
            <w:tcW w:w="2110" w:type="dxa"/>
            <w:vMerge w:val="continue"/>
          </w:tcPr>
          <w:p w14:paraId="4E180A9B">
            <w:pPr>
              <w:keepNext w:val="0"/>
              <w:keepLines w:val="0"/>
              <w:pageBreakBefore w:val="0"/>
              <w:kinsoku/>
              <w:wordWrap/>
              <w:overflowPunct/>
              <w:topLinePunct w:val="0"/>
              <w:autoSpaceDE/>
              <w:autoSpaceDN/>
              <w:bidi w:val="0"/>
              <w:adjustRightInd/>
              <w:snapToGrid/>
              <w:spacing w:afterAutospacing="0" w:line="400" w:lineRule="exact"/>
              <w:jc w:val="center"/>
              <w:textAlignment w:val="auto"/>
              <w:rPr>
                <w:color w:val="auto"/>
                <w:sz w:val="21"/>
                <w:szCs w:val="21"/>
              </w:rPr>
            </w:pPr>
          </w:p>
        </w:tc>
      </w:tr>
    </w:tbl>
    <w:p w14:paraId="39D2FA26">
      <w:pPr>
        <w:numPr>
          <w:ilvl w:val="0"/>
          <w:numId w:val="4"/>
        </w:numPr>
        <w:spacing w:line="660" w:lineRule="exact"/>
        <w:ind w:left="1345" w:leftChars="0" w:hanging="765" w:firstLineChars="0"/>
        <w:rPr>
          <w:rFonts w:hint="eastAsia"/>
          <w:b/>
          <w:sz w:val="24"/>
          <w:lang w:eastAsia="zh-CN"/>
        </w:rPr>
      </w:pPr>
      <w:r>
        <w:rPr>
          <w:rFonts w:hint="eastAsia"/>
          <w:b/>
          <w:sz w:val="24"/>
        </w:rPr>
        <w:t>系统活动样式构建方法的研究</w:t>
      </w:r>
      <w:r>
        <w:rPr>
          <w:rFonts w:hint="eastAsia"/>
          <w:b/>
          <w:sz w:val="24"/>
          <w:lang w:eastAsia="zh-CN"/>
        </w:rPr>
        <w:t>。</w:t>
      </w:r>
    </w:p>
    <w:p w14:paraId="250DAD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b/>
          <w:bCs/>
          <w:sz w:val="24"/>
          <w:szCs w:val="24"/>
        </w:rPr>
      </w:pPr>
      <w:r>
        <w:rPr>
          <w:rFonts w:hint="eastAsia"/>
          <w:b w:val="0"/>
          <w:bCs/>
          <w:sz w:val="24"/>
          <w:lang w:eastAsia="zh-CN"/>
        </w:rPr>
        <w:t>基于“起、承、转、合”思路，围绕典型资源设计融合五育的活动方案，突出单点活动深度（起），系列化延伸（承），跨育转化（转），多类型融合（合），方案兼顾学段特点，涉及文化、劳动、科技等领域，融入家校协同元素，拓展实践宽度，增强教育连贯性。</w:t>
      </w:r>
    </w:p>
    <w:p w14:paraId="3F19CC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sz w:val="24"/>
          <w:szCs w:val="24"/>
          <w:lang w:val="en-US" w:eastAsia="zh-CN"/>
        </w:rPr>
      </w:pPr>
      <w:r>
        <w:rPr>
          <w:rFonts w:hint="eastAsia"/>
          <w:b/>
          <w:bCs/>
          <w:sz w:val="24"/>
          <w:szCs w:val="24"/>
          <w:lang w:val="en-US" w:eastAsia="zh-CN"/>
        </w:rPr>
        <w:t xml:space="preserve">    </w:t>
      </w:r>
      <w:r>
        <w:rPr>
          <w:rFonts w:hint="eastAsia"/>
          <w:b/>
          <w:bCs/>
          <w:sz w:val="24"/>
          <w:szCs w:val="24"/>
        </w:rPr>
        <w:t>表</w:t>
      </w:r>
      <w:r>
        <w:rPr>
          <w:rFonts w:hint="eastAsia"/>
          <w:b/>
          <w:bCs/>
          <w:sz w:val="24"/>
          <w:szCs w:val="24"/>
          <w:lang w:val="en-US" w:eastAsia="zh-CN"/>
        </w:rPr>
        <w:t>2</w:t>
      </w:r>
      <w:r>
        <w:rPr>
          <w:rFonts w:hint="eastAsia"/>
          <w:b/>
          <w:bCs/>
          <w:sz w:val="24"/>
          <w:szCs w:val="24"/>
        </w:rPr>
        <w:t xml:space="preserve">： </w:t>
      </w:r>
      <w:r>
        <w:rPr>
          <w:rFonts w:hint="eastAsia"/>
          <w:b/>
          <w:bCs/>
          <w:sz w:val="24"/>
          <w:szCs w:val="24"/>
          <w:lang w:val="en-US" w:eastAsia="zh-CN"/>
        </w:rPr>
        <w:t>五育融合“起承转合”活动方案范例</w:t>
      </w:r>
    </w:p>
    <w:tbl>
      <w:tblPr>
        <w:tblStyle w:val="7"/>
        <w:tblW w:w="10320"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210"/>
        <w:gridCol w:w="2600"/>
        <w:gridCol w:w="1821"/>
        <w:gridCol w:w="2189"/>
      </w:tblGrid>
      <w:tr w14:paraId="2980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tcPr>
          <w:p w14:paraId="199C11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活动类型</w:t>
            </w:r>
          </w:p>
        </w:tc>
        <w:tc>
          <w:tcPr>
            <w:tcW w:w="2210" w:type="dxa"/>
          </w:tcPr>
          <w:p w14:paraId="2F9A33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起(</w:t>
            </w:r>
            <w:r>
              <w:rPr>
                <w:rFonts w:hint="eastAsia" w:ascii="宋体" w:hAnsi="宋体" w:eastAsia="宋体" w:cs="宋体"/>
                <w:b/>
                <w:bCs/>
                <w:sz w:val="21"/>
                <w:szCs w:val="21"/>
                <w:lang w:eastAsia="zh-CN"/>
              </w:rPr>
              <w:t>单</w:t>
            </w:r>
            <w:r>
              <w:rPr>
                <w:rFonts w:hint="eastAsia" w:ascii="宋体" w:hAnsi="宋体" w:eastAsia="宋体" w:cs="宋体"/>
                <w:b/>
                <w:bCs/>
                <w:sz w:val="21"/>
                <w:szCs w:val="21"/>
                <w:lang w:val="en-US" w:eastAsia="zh-CN"/>
              </w:rPr>
              <w:t>育突破)</w:t>
            </w:r>
          </w:p>
        </w:tc>
        <w:tc>
          <w:tcPr>
            <w:tcW w:w="2600" w:type="dxa"/>
          </w:tcPr>
          <w:p w14:paraId="63B3C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承(多育</w:t>
            </w:r>
            <w:r>
              <w:rPr>
                <w:rFonts w:hint="eastAsia" w:ascii="宋体" w:hAnsi="宋体" w:eastAsia="宋体" w:cs="宋体"/>
                <w:b/>
                <w:bCs/>
                <w:sz w:val="21"/>
                <w:szCs w:val="21"/>
                <w:lang w:eastAsia="zh-CN"/>
              </w:rPr>
              <w:t>延伸</w:t>
            </w:r>
            <w:r>
              <w:rPr>
                <w:rFonts w:hint="eastAsia" w:ascii="宋体" w:hAnsi="宋体" w:eastAsia="宋体" w:cs="宋体"/>
                <w:b/>
                <w:bCs/>
                <w:sz w:val="21"/>
                <w:szCs w:val="21"/>
                <w:lang w:val="en-US" w:eastAsia="zh-CN"/>
              </w:rPr>
              <w:t>)</w:t>
            </w:r>
          </w:p>
        </w:tc>
        <w:tc>
          <w:tcPr>
            <w:tcW w:w="1821" w:type="dxa"/>
          </w:tcPr>
          <w:p w14:paraId="16C57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转(跨育转化）</w:t>
            </w:r>
          </w:p>
        </w:tc>
        <w:tc>
          <w:tcPr>
            <w:tcW w:w="2189" w:type="dxa"/>
          </w:tcPr>
          <w:p w14:paraId="7F04E9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合（五育融合）</w:t>
            </w:r>
          </w:p>
        </w:tc>
      </w:tr>
      <w:tr w14:paraId="5477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500" w:type="dxa"/>
          </w:tcPr>
          <w:p w14:paraId="3C16E6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vertAlign w:val="baseline"/>
                <w:lang w:val="en-US" w:eastAsia="zh-CN"/>
              </w:rPr>
            </w:pPr>
          </w:p>
          <w:p w14:paraId="4AF34D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sz w:val="21"/>
                <w:szCs w:val="21"/>
                <w:vertAlign w:val="baseline"/>
                <w:lang w:val="en-US" w:eastAsia="zh-CN"/>
              </w:rPr>
              <w:t>自然生态类：湿地探索计划</w:t>
            </w:r>
          </w:p>
        </w:tc>
        <w:tc>
          <w:tcPr>
            <w:tcW w:w="2210" w:type="dxa"/>
          </w:tcPr>
          <w:p w14:paraId="6B3C5C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劳育</w:t>
            </w:r>
            <w:r>
              <w:rPr>
                <w:rFonts w:hint="eastAsia" w:ascii="宋体" w:hAnsi="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核心活动</w:t>
            </w:r>
            <w:r>
              <w:rPr>
                <w:rFonts w:hint="eastAsia" w:ascii="宋体" w:hAnsi="宋体" w:cs="宋体"/>
                <w:b w:val="0"/>
                <w:bCs w:val="0"/>
                <w:sz w:val="21"/>
                <w:szCs w:val="21"/>
                <w:vertAlign w:val="baseline"/>
                <w:lang w:val="en-US" w:eastAsia="zh-CN"/>
              </w:rPr>
              <w:t>——</w:t>
            </w:r>
            <w:r>
              <w:rPr>
                <w:rFonts w:hint="eastAsia" w:ascii="宋体" w:hAnsi="宋体" w:eastAsia="宋体" w:cs="宋体"/>
                <w:b w:val="0"/>
                <w:bCs w:val="0"/>
                <w:sz w:val="21"/>
                <w:szCs w:val="21"/>
                <w:vertAlign w:val="baseline"/>
                <w:lang w:val="en-US" w:eastAsia="zh-CN"/>
              </w:rPr>
              <w:t>湿地垃圾清理行动</w:t>
            </w:r>
          </w:p>
          <w:p w14:paraId="7D38DC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单项价值：培养环保责任感（德育）</w:t>
            </w:r>
          </w:p>
        </w:tc>
        <w:tc>
          <w:tcPr>
            <w:tcW w:w="2600" w:type="dxa"/>
          </w:tcPr>
          <w:p w14:paraId="6C9AE2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智育：水质检测实验</w:t>
            </w:r>
          </w:p>
          <w:p w14:paraId="042707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体育：5公里湿地徒步考察</w:t>
            </w:r>
          </w:p>
          <w:p w14:paraId="341525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美育：自然物拼贴画创作</w:t>
            </w:r>
          </w:p>
          <w:p w14:paraId="423C79A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劳育：制作生态警示牌</w:t>
            </w:r>
          </w:p>
        </w:tc>
        <w:tc>
          <w:tcPr>
            <w:tcW w:w="1821" w:type="dxa"/>
          </w:tcPr>
          <w:p w14:paraId="4F1164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将清理数据转化为《湿地健康报告》</w:t>
            </w:r>
          </w:p>
          <w:p w14:paraId="4DBDBBA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（智育+德育）</w:t>
            </w:r>
          </w:p>
        </w:tc>
        <w:tc>
          <w:tcPr>
            <w:tcW w:w="2189" w:type="dxa"/>
          </w:tcPr>
          <w:p w14:paraId="799D97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策划"湿地保护艺术展"（美育为呈现形式，融合所有育人点）</w:t>
            </w:r>
          </w:p>
        </w:tc>
      </w:tr>
      <w:tr w14:paraId="31A8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500" w:type="dxa"/>
          </w:tcPr>
          <w:p w14:paraId="3A30DE6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bCs/>
                <w:i w:val="0"/>
                <w:iCs w:val="0"/>
                <w:caps w:val="0"/>
                <w:color w:val="404040"/>
                <w:spacing w:val="0"/>
                <w:sz w:val="21"/>
                <w:szCs w:val="21"/>
                <w:shd w:val="clear" w:fill="FFFFFF"/>
              </w:rPr>
              <w:t>历史</w:t>
            </w:r>
            <w:r>
              <w:rPr>
                <w:rFonts w:hint="eastAsia" w:ascii="宋体" w:hAnsi="宋体" w:eastAsia="宋体" w:cs="宋体"/>
                <w:b/>
                <w:bCs/>
                <w:i w:val="0"/>
                <w:iCs w:val="0"/>
                <w:caps w:val="0"/>
                <w:color w:val="404040"/>
                <w:spacing w:val="0"/>
                <w:sz w:val="21"/>
                <w:szCs w:val="21"/>
                <w:shd w:val="clear" w:fill="FFFFFF"/>
                <w:lang w:val="en-US" w:eastAsia="zh-CN"/>
              </w:rPr>
              <w:t>文化</w:t>
            </w:r>
            <w:r>
              <w:rPr>
                <w:rFonts w:hint="eastAsia" w:ascii="宋体" w:hAnsi="宋体" w:eastAsia="宋体" w:cs="宋体"/>
                <w:b/>
                <w:bCs/>
                <w:i w:val="0"/>
                <w:iCs w:val="0"/>
                <w:caps w:val="0"/>
                <w:color w:val="404040"/>
                <w:spacing w:val="0"/>
                <w:sz w:val="21"/>
                <w:szCs w:val="21"/>
                <w:shd w:val="clear" w:fill="FFFFFF"/>
              </w:rPr>
              <w:t>类：非遗传承项目</w:t>
            </w:r>
          </w:p>
        </w:tc>
        <w:tc>
          <w:tcPr>
            <w:tcW w:w="2210" w:type="dxa"/>
          </w:tcPr>
          <w:p w14:paraId="31FCCB1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sz w:val="21"/>
                <w:szCs w:val="21"/>
              </w:rPr>
            </w:pPr>
            <w:r>
              <w:rPr>
                <w:rStyle w:val="9"/>
                <w:rFonts w:hint="eastAsia" w:ascii="宋体" w:hAnsi="宋体" w:eastAsia="宋体" w:cs="宋体"/>
                <w:b w:val="0"/>
                <w:bCs w:val="0"/>
                <w:i w:val="0"/>
                <w:iCs w:val="0"/>
                <w:caps w:val="0"/>
                <w:color w:val="404040"/>
                <w:spacing w:val="0"/>
                <w:sz w:val="21"/>
                <w:szCs w:val="21"/>
                <w:shd w:val="clear" w:fill="FFFFFF"/>
              </w:rPr>
              <w:t>美育</w:t>
            </w:r>
            <w:r>
              <w:rPr>
                <w:rStyle w:val="9"/>
                <w:rFonts w:hint="eastAsia" w:ascii="宋体" w:hAnsi="宋体" w:cs="宋体"/>
                <w:b/>
                <w:bCs/>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核心活动：蓝印花布纹样临摹</w:t>
            </w:r>
          </w:p>
          <w:p w14:paraId="556D985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aps w:val="0"/>
                <w:color w:val="404040"/>
                <w:spacing w:val="0"/>
                <w:sz w:val="21"/>
                <w:szCs w:val="21"/>
                <w:shd w:val="clear" w:fill="FFFFFF"/>
              </w:rPr>
              <w:t>单项价值：传统纹样审美认知</w:t>
            </w:r>
          </w:p>
        </w:tc>
        <w:tc>
          <w:tcPr>
            <w:tcW w:w="2600" w:type="dxa"/>
          </w:tcPr>
          <w:p w14:paraId="4DF20E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德育：访谈非遗传承人</w:t>
            </w:r>
          </w:p>
          <w:p w14:paraId="403511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智育：植物染料化学实验</w:t>
            </w:r>
          </w:p>
          <w:p w14:paraId="6899E8B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体育：染布捶打工艺体验</w:t>
            </w:r>
          </w:p>
          <w:p w14:paraId="042B2D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aps w:val="0"/>
                <w:color w:val="404040"/>
                <w:spacing w:val="0"/>
                <w:sz w:val="21"/>
                <w:szCs w:val="21"/>
                <w:shd w:val="clear" w:fill="FFFFFF"/>
              </w:rPr>
              <w:t>劳育：布料晾晒整理</w:t>
            </w:r>
          </w:p>
        </w:tc>
        <w:tc>
          <w:tcPr>
            <w:tcW w:w="1821" w:type="dxa"/>
          </w:tcPr>
          <w:p w14:paraId="4369CB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将纹样数字化</w:t>
            </w:r>
          </w:p>
          <w:p w14:paraId="6CD0A07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aps w:val="0"/>
                <w:color w:val="404040"/>
                <w:spacing w:val="0"/>
                <w:sz w:val="21"/>
                <w:szCs w:val="21"/>
                <w:shd w:val="clear" w:fill="FFFFFF"/>
              </w:rPr>
              <w:t>（智育+美育）</w:t>
            </w:r>
          </w:p>
        </w:tc>
        <w:tc>
          <w:tcPr>
            <w:tcW w:w="2189" w:type="dxa"/>
          </w:tcPr>
          <w:p w14:paraId="219A1F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i w:val="0"/>
                <w:iCs w:val="0"/>
                <w:caps w:val="0"/>
                <w:color w:val="404040"/>
                <w:spacing w:val="0"/>
                <w:sz w:val="21"/>
                <w:szCs w:val="21"/>
                <w:shd w:val="clear" w:fill="FFFFFF"/>
              </w:rPr>
              <w:t>举办</w:t>
            </w:r>
            <w:r>
              <w:rPr>
                <w:rFonts w:hint="eastAsia" w:ascii="宋体" w:hAnsi="宋体" w:cs="宋体"/>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非遗创新设计大赛</w:t>
            </w:r>
            <w:r>
              <w:rPr>
                <w:rFonts w:hint="eastAsia" w:ascii="宋体" w:hAnsi="宋体" w:cs="宋体"/>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（要求作品体现现代应用价值）</w:t>
            </w:r>
          </w:p>
        </w:tc>
      </w:tr>
      <w:tr w14:paraId="67DE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500" w:type="dxa"/>
          </w:tcPr>
          <w:p w14:paraId="375FDC4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rPr>
            </w:pPr>
            <w:r>
              <w:rPr>
                <w:rFonts w:hint="eastAsia" w:ascii="宋体" w:hAnsi="宋体" w:eastAsia="宋体" w:cs="宋体"/>
                <w:b/>
                <w:bCs/>
                <w:i w:val="0"/>
                <w:iCs w:val="0"/>
                <w:caps w:val="0"/>
                <w:color w:val="404040"/>
                <w:spacing w:val="0"/>
                <w:sz w:val="21"/>
                <w:szCs w:val="21"/>
                <w:shd w:val="clear" w:fill="FFFFFF"/>
              </w:rPr>
              <w:t>科</w:t>
            </w:r>
            <w:r>
              <w:rPr>
                <w:rFonts w:hint="eastAsia" w:ascii="宋体" w:hAnsi="宋体" w:eastAsia="宋体" w:cs="宋体"/>
                <w:b/>
                <w:bCs/>
                <w:i w:val="0"/>
                <w:iCs w:val="0"/>
                <w:caps w:val="0"/>
                <w:color w:val="404040"/>
                <w:spacing w:val="0"/>
                <w:sz w:val="21"/>
                <w:szCs w:val="21"/>
                <w:shd w:val="clear" w:fill="FFFFFF"/>
                <w:lang w:val="en-US" w:eastAsia="zh-CN"/>
              </w:rPr>
              <w:t>学技术</w:t>
            </w:r>
            <w:r>
              <w:rPr>
                <w:rFonts w:hint="eastAsia" w:cs="宋体"/>
                <w:b/>
                <w:bCs/>
                <w:i w:val="0"/>
                <w:iCs w:val="0"/>
                <w:caps w:val="0"/>
                <w:color w:val="404040"/>
                <w:spacing w:val="0"/>
                <w:sz w:val="21"/>
                <w:szCs w:val="21"/>
                <w:shd w:val="clear" w:fill="FFFFFF"/>
                <w:lang w:val="en-US" w:eastAsia="zh-CN"/>
              </w:rPr>
              <w:t>类</w:t>
            </w:r>
            <w:r>
              <w:rPr>
                <w:rFonts w:hint="eastAsia" w:ascii="宋体" w:hAnsi="宋体" w:eastAsia="宋体" w:cs="宋体"/>
                <w:b/>
                <w:bCs/>
                <w:i w:val="0"/>
                <w:iCs w:val="0"/>
                <w:caps w:val="0"/>
                <w:color w:val="404040"/>
                <w:spacing w:val="0"/>
                <w:sz w:val="21"/>
                <w:szCs w:val="21"/>
                <w:shd w:val="clear" w:fill="FFFFFF"/>
              </w:rPr>
              <w:t>：机器人创客营</w:t>
            </w:r>
          </w:p>
          <w:p w14:paraId="7DEB697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shd w:val="clear" w:fill="FFFFFF"/>
              </w:rPr>
            </w:pPr>
          </w:p>
        </w:tc>
        <w:tc>
          <w:tcPr>
            <w:tcW w:w="2210" w:type="dxa"/>
          </w:tcPr>
          <w:p w14:paraId="3691C7D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i w:val="0"/>
                <w:iCs w:val="0"/>
                <w:caps w:val="0"/>
                <w:color w:val="404040"/>
                <w:spacing w:val="0"/>
                <w:sz w:val="21"/>
                <w:szCs w:val="21"/>
                <w:shd w:val="clear" w:fill="FFFFFF"/>
              </w:rPr>
            </w:pPr>
            <w:r>
              <w:rPr>
                <w:rStyle w:val="9"/>
                <w:rFonts w:hint="eastAsia" w:ascii="宋体" w:hAnsi="宋体" w:eastAsia="宋体" w:cs="宋体"/>
                <w:b w:val="0"/>
                <w:bCs w:val="0"/>
                <w:i w:val="0"/>
                <w:iCs w:val="0"/>
                <w:caps w:val="0"/>
                <w:color w:val="404040"/>
                <w:spacing w:val="0"/>
                <w:sz w:val="21"/>
                <w:szCs w:val="21"/>
                <w:shd w:val="clear" w:fill="FFFFFF"/>
              </w:rPr>
              <w:t>智育</w:t>
            </w:r>
            <w:r>
              <w:rPr>
                <w:rStyle w:val="9"/>
                <w:rFonts w:hint="eastAsia" w:ascii="宋体" w:hAnsi="宋体" w:cs="宋体"/>
                <w:b w:val="0"/>
                <w:bCs w:val="0"/>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核心活动：基础机器人拼装</w:t>
            </w:r>
          </w:p>
          <w:p w14:paraId="1DDB326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单项价值：机械结构认知</w:t>
            </w:r>
          </w:p>
        </w:tc>
        <w:tc>
          <w:tcPr>
            <w:tcW w:w="2600" w:type="dxa"/>
          </w:tcPr>
          <w:p w14:paraId="4972C75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德育：讨论AI</w:t>
            </w:r>
            <w:r>
              <w:rPr>
                <w:rFonts w:hint="eastAsia" w:ascii="宋体" w:hAnsi="宋体" w:cs="宋体"/>
                <w:i w:val="0"/>
                <w:iCs w:val="0"/>
                <w:caps w:val="0"/>
                <w:color w:val="404040"/>
                <w:spacing w:val="0"/>
                <w:sz w:val="21"/>
                <w:szCs w:val="21"/>
                <w:shd w:val="clear" w:fill="FFFFFF"/>
                <w:lang w:val="en-US" w:eastAsia="zh-CN"/>
              </w:rPr>
              <w:t>合理性</w:t>
            </w:r>
            <w:r>
              <w:rPr>
                <w:rFonts w:hint="eastAsia" w:ascii="宋体" w:hAnsi="宋体" w:eastAsia="宋体" w:cs="宋体"/>
                <w:i w:val="0"/>
                <w:iCs w:val="0"/>
                <w:caps w:val="0"/>
                <w:color w:val="404040"/>
                <w:spacing w:val="0"/>
                <w:sz w:val="21"/>
                <w:szCs w:val="21"/>
                <w:shd w:val="clear" w:fill="FFFFFF"/>
              </w:rPr>
              <w:t>问题</w:t>
            </w:r>
          </w:p>
          <w:p w14:paraId="605CE8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体育：机器人搬运竞速赛</w:t>
            </w:r>
          </w:p>
          <w:p w14:paraId="559C11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美育：设计机器人外观</w:t>
            </w:r>
          </w:p>
          <w:p w14:paraId="04CB9B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劳育：工具收纳管理</w:t>
            </w:r>
          </w:p>
        </w:tc>
        <w:tc>
          <w:tcPr>
            <w:tcW w:w="1821" w:type="dxa"/>
          </w:tcPr>
          <w:p w14:paraId="6DC2050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制作助老服务机器人（德育导向的智育应用）</w:t>
            </w:r>
          </w:p>
        </w:tc>
        <w:tc>
          <w:tcPr>
            <w:tcW w:w="2189" w:type="dxa"/>
          </w:tcPr>
          <w:p w14:paraId="36B7D2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社区科技助老展演（实现科技向善的价值转化）</w:t>
            </w:r>
          </w:p>
        </w:tc>
      </w:tr>
      <w:tr w14:paraId="2711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500" w:type="dxa"/>
          </w:tcPr>
          <w:p w14:paraId="5FC12A1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rPr>
            </w:pPr>
            <w:r>
              <w:rPr>
                <w:rFonts w:hint="eastAsia" w:ascii="宋体" w:hAnsi="宋体" w:eastAsia="宋体" w:cs="宋体"/>
                <w:b/>
                <w:bCs/>
                <w:i w:val="0"/>
                <w:iCs w:val="0"/>
                <w:caps w:val="0"/>
                <w:color w:val="404040"/>
                <w:spacing w:val="0"/>
                <w:sz w:val="21"/>
                <w:szCs w:val="21"/>
                <w:shd w:val="clear" w:fill="FFFFFF"/>
              </w:rPr>
              <w:t>艺术</w:t>
            </w:r>
            <w:r>
              <w:rPr>
                <w:rFonts w:hint="eastAsia" w:cs="宋体"/>
                <w:b/>
                <w:bCs/>
                <w:i w:val="0"/>
                <w:iCs w:val="0"/>
                <w:caps w:val="0"/>
                <w:color w:val="404040"/>
                <w:spacing w:val="0"/>
                <w:sz w:val="21"/>
                <w:szCs w:val="21"/>
                <w:shd w:val="clear" w:fill="FFFFFF"/>
                <w:lang w:val="en-US" w:eastAsia="zh-CN"/>
              </w:rPr>
              <w:t>制作</w:t>
            </w:r>
            <w:r>
              <w:rPr>
                <w:rFonts w:hint="eastAsia" w:ascii="宋体" w:hAnsi="宋体" w:eastAsia="宋体" w:cs="宋体"/>
                <w:b/>
                <w:bCs/>
                <w:i w:val="0"/>
                <w:iCs w:val="0"/>
                <w:caps w:val="0"/>
                <w:color w:val="404040"/>
                <w:spacing w:val="0"/>
                <w:sz w:val="21"/>
                <w:szCs w:val="21"/>
                <w:shd w:val="clear" w:fill="FFFFFF"/>
              </w:rPr>
              <w:t>类：城市壁画创作</w:t>
            </w:r>
          </w:p>
          <w:p w14:paraId="4D0DE9C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shd w:val="clear" w:fill="FFFFFF"/>
              </w:rPr>
            </w:pPr>
          </w:p>
        </w:tc>
        <w:tc>
          <w:tcPr>
            <w:tcW w:w="2210" w:type="dxa"/>
          </w:tcPr>
          <w:p w14:paraId="3017B35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i w:val="0"/>
                <w:iCs w:val="0"/>
                <w:caps w:val="0"/>
                <w:color w:val="404040"/>
                <w:spacing w:val="0"/>
                <w:sz w:val="21"/>
                <w:szCs w:val="21"/>
                <w:shd w:val="clear" w:fill="FFFFFF"/>
              </w:rPr>
            </w:pPr>
            <w:r>
              <w:rPr>
                <w:rStyle w:val="9"/>
                <w:rFonts w:hint="eastAsia" w:ascii="宋体" w:hAnsi="宋体" w:eastAsia="宋体" w:cs="宋体"/>
                <w:b/>
                <w:bCs/>
                <w:i w:val="0"/>
                <w:iCs w:val="0"/>
                <w:caps w:val="0"/>
                <w:color w:val="404040"/>
                <w:spacing w:val="0"/>
                <w:sz w:val="21"/>
                <w:szCs w:val="21"/>
                <w:shd w:val="clear" w:fill="FFFFFF"/>
              </w:rPr>
              <w:t>美育</w:t>
            </w:r>
            <w:r>
              <w:rPr>
                <w:rStyle w:val="9"/>
                <w:rFonts w:hint="eastAsia" w:ascii="宋体" w:hAnsi="宋体" w:cs="宋体"/>
                <w:b/>
                <w:bCs/>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核心活动：墙面彩绘技法学习</w:t>
            </w:r>
          </w:p>
          <w:p w14:paraId="6E89295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单项价值：公共艺术表达</w:t>
            </w:r>
          </w:p>
        </w:tc>
        <w:tc>
          <w:tcPr>
            <w:tcW w:w="2600" w:type="dxa"/>
          </w:tcPr>
          <w:p w14:paraId="2D1709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德育：社区文化需求调研智育：颜料化学特性实验</w:t>
            </w:r>
          </w:p>
          <w:p w14:paraId="3DEB56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体育：高空绘画安全训练</w:t>
            </w:r>
          </w:p>
          <w:p w14:paraId="7CA6C6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劳育：绘画器材维护</w:t>
            </w:r>
          </w:p>
        </w:tc>
        <w:tc>
          <w:tcPr>
            <w:tcW w:w="1821" w:type="dxa"/>
          </w:tcPr>
          <w:p w14:paraId="28AECF1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将社区历史故事可视化（德育+美育）</w:t>
            </w:r>
          </w:p>
        </w:tc>
        <w:tc>
          <w:tcPr>
            <w:tcW w:w="2189" w:type="dxa"/>
          </w:tcPr>
          <w:p w14:paraId="0ACDC3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完成"社区记忆墙"</w:t>
            </w:r>
          </w:p>
        </w:tc>
      </w:tr>
      <w:tr w14:paraId="218D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1500" w:type="dxa"/>
          </w:tcPr>
          <w:p w14:paraId="5E20D8F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rPr>
            </w:pPr>
            <w:r>
              <w:rPr>
                <w:rFonts w:hint="eastAsia" w:ascii="宋体" w:hAnsi="宋体" w:eastAsia="宋体" w:cs="宋体"/>
                <w:b/>
                <w:bCs/>
                <w:i w:val="0"/>
                <w:iCs w:val="0"/>
                <w:caps w:val="0"/>
                <w:color w:val="404040"/>
                <w:spacing w:val="0"/>
                <w:sz w:val="21"/>
                <w:szCs w:val="21"/>
                <w:shd w:val="clear" w:fill="FFFFFF"/>
              </w:rPr>
              <w:t>职业</w:t>
            </w:r>
            <w:r>
              <w:rPr>
                <w:rFonts w:hint="eastAsia" w:cs="宋体"/>
                <w:b/>
                <w:bCs/>
                <w:i w:val="0"/>
                <w:iCs w:val="0"/>
                <w:caps w:val="0"/>
                <w:color w:val="404040"/>
                <w:spacing w:val="0"/>
                <w:sz w:val="21"/>
                <w:szCs w:val="21"/>
                <w:shd w:val="clear" w:fill="FFFFFF"/>
                <w:lang w:val="en-US" w:eastAsia="zh-CN"/>
              </w:rPr>
              <w:t>体验</w:t>
            </w:r>
            <w:r>
              <w:rPr>
                <w:rFonts w:hint="eastAsia" w:ascii="宋体" w:hAnsi="宋体" w:eastAsia="宋体" w:cs="宋体"/>
                <w:b/>
                <w:bCs/>
                <w:i w:val="0"/>
                <w:iCs w:val="0"/>
                <w:caps w:val="0"/>
                <w:color w:val="404040"/>
                <w:spacing w:val="0"/>
                <w:sz w:val="21"/>
                <w:szCs w:val="21"/>
                <w:shd w:val="clear" w:fill="FFFFFF"/>
              </w:rPr>
              <w:t>类：小小急诊室</w:t>
            </w:r>
          </w:p>
          <w:p w14:paraId="4545C60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shd w:val="clear" w:fill="FFFFFF"/>
              </w:rPr>
            </w:pPr>
          </w:p>
        </w:tc>
        <w:tc>
          <w:tcPr>
            <w:tcW w:w="2210" w:type="dxa"/>
          </w:tcPr>
          <w:p w14:paraId="181E360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i w:val="0"/>
                <w:iCs w:val="0"/>
                <w:caps w:val="0"/>
                <w:color w:val="404040"/>
                <w:spacing w:val="0"/>
                <w:sz w:val="21"/>
                <w:szCs w:val="21"/>
                <w:shd w:val="clear" w:fill="FFFFFF"/>
              </w:rPr>
            </w:pPr>
            <w:r>
              <w:rPr>
                <w:rStyle w:val="9"/>
                <w:rFonts w:hint="eastAsia" w:ascii="宋体" w:hAnsi="宋体" w:eastAsia="宋体" w:cs="宋体"/>
                <w:b/>
                <w:bCs/>
                <w:i w:val="0"/>
                <w:iCs w:val="0"/>
                <w:caps w:val="0"/>
                <w:color w:val="404040"/>
                <w:spacing w:val="0"/>
                <w:sz w:val="21"/>
                <w:szCs w:val="21"/>
                <w:shd w:val="clear" w:fill="FFFFFF"/>
              </w:rPr>
              <w:t>体育</w:t>
            </w:r>
            <w:r>
              <w:rPr>
                <w:rStyle w:val="9"/>
                <w:rFonts w:hint="eastAsia" w:ascii="宋体" w:hAnsi="宋体" w:cs="宋体"/>
                <w:b/>
                <w:bCs/>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核心活动：急救包扎训练</w:t>
            </w:r>
          </w:p>
          <w:p w14:paraId="0CDEEF5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单项价值：应急体能训练</w:t>
            </w:r>
          </w:p>
        </w:tc>
        <w:tc>
          <w:tcPr>
            <w:tcW w:w="2600" w:type="dxa"/>
          </w:tcPr>
          <w:p w14:paraId="23FFE52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德育：医患沟通情景模拟</w:t>
            </w:r>
          </w:p>
          <w:p w14:paraId="1D2A755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智育：人体骨骼知识学习</w:t>
            </w:r>
          </w:p>
          <w:p w14:paraId="797454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美育：设计急救流程图</w:t>
            </w:r>
          </w:p>
          <w:p w14:paraId="36870BE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劳育：急救箱整理比赛</w:t>
            </w:r>
          </w:p>
        </w:tc>
        <w:tc>
          <w:tcPr>
            <w:tcW w:w="1821" w:type="dxa"/>
          </w:tcPr>
          <w:p w14:paraId="2C7EC3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编制《校园安全手册》（智育+德育）</w:t>
            </w:r>
          </w:p>
        </w:tc>
        <w:tc>
          <w:tcPr>
            <w:tcW w:w="2189" w:type="dxa"/>
          </w:tcPr>
          <w:p w14:paraId="16ED7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开展"第一响应人"认证活动（赋予社会责任意义）</w:t>
            </w:r>
          </w:p>
        </w:tc>
      </w:tr>
      <w:tr w14:paraId="46E5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1500" w:type="dxa"/>
          </w:tcPr>
          <w:p w14:paraId="6066306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rPr>
            </w:pPr>
            <w:r>
              <w:rPr>
                <w:rFonts w:hint="eastAsia" w:ascii="宋体" w:hAnsi="宋体" w:eastAsia="宋体" w:cs="宋体"/>
                <w:b/>
                <w:bCs/>
                <w:i w:val="0"/>
                <w:iCs w:val="0"/>
                <w:caps w:val="0"/>
                <w:color w:val="404040"/>
                <w:spacing w:val="0"/>
                <w:sz w:val="21"/>
                <w:szCs w:val="21"/>
                <w:shd w:val="clear" w:fill="FFFFFF"/>
              </w:rPr>
              <w:t>社区</w:t>
            </w:r>
            <w:r>
              <w:rPr>
                <w:rFonts w:hint="eastAsia" w:cs="宋体"/>
                <w:b/>
                <w:bCs/>
                <w:i w:val="0"/>
                <w:iCs w:val="0"/>
                <w:caps w:val="0"/>
                <w:color w:val="404040"/>
                <w:spacing w:val="0"/>
                <w:sz w:val="21"/>
                <w:szCs w:val="21"/>
                <w:shd w:val="clear" w:fill="FFFFFF"/>
                <w:lang w:val="en-US" w:eastAsia="zh-CN"/>
              </w:rPr>
              <w:t>服务</w:t>
            </w:r>
            <w:r>
              <w:rPr>
                <w:rFonts w:hint="eastAsia" w:ascii="宋体" w:hAnsi="宋体" w:eastAsia="宋体" w:cs="宋体"/>
                <w:b/>
                <w:bCs/>
                <w:i w:val="0"/>
                <w:iCs w:val="0"/>
                <w:caps w:val="0"/>
                <w:color w:val="404040"/>
                <w:spacing w:val="0"/>
                <w:sz w:val="21"/>
                <w:szCs w:val="21"/>
                <w:shd w:val="clear" w:fill="FFFFFF"/>
              </w:rPr>
              <w:t>类：银龄数字课堂</w:t>
            </w:r>
          </w:p>
          <w:p w14:paraId="142048C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83" w:beforeAutospacing="0" w:after="137" w:afterAutospacing="0" w:line="400" w:lineRule="exact"/>
              <w:ind w:left="0" w:right="0" w:firstLine="0"/>
              <w:textAlignment w:val="auto"/>
              <w:rPr>
                <w:rFonts w:hint="eastAsia" w:ascii="宋体" w:hAnsi="宋体" w:eastAsia="宋体" w:cs="宋体"/>
                <w:b/>
                <w:bCs/>
                <w:i w:val="0"/>
                <w:iCs w:val="0"/>
                <w:caps w:val="0"/>
                <w:color w:val="404040"/>
                <w:spacing w:val="0"/>
                <w:sz w:val="21"/>
                <w:szCs w:val="21"/>
                <w:shd w:val="clear" w:fill="FFFFFF"/>
              </w:rPr>
            </w:pPr>
          </w:p>
        </w:tc>
        <w:tc>
          <w:tcPr>
            <w:tcW w:w="2210" w:type="dxa"/>
          </w:tcPr>
          <w:p w14:paraId="5CE5A6D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37" w:beforeAutospacing="0" w:after="137" w:afterAutospacing="0" w:line="400" w:lineRule="exact"/>
              <w:ind w:left="0" w:right="0" w:firstLine="0"/>
              <w:textAlignment w:val="auto"/>
              <w:rPr>
                <w:rFonts w:hint="eastAsia" w:ascii="宋体" w:hAnsi="宋体" w:eastAsia="宋体" w:cs="宋体"/>
                <w:sz w:val="21"/>
                <w:szCs w:val="21"/>
              </w:rPr>
            </w:pPr>
            <w:r>
              <w:rPr>
                <w:rStyle w:val="9"/>
                <w:rFonts w:hint="eastAsia" w:ascii="宋体" w:hAnsi="宋体" w:eastAsia="宋体" w:cs="宋体"/>
                <w:b/>
                <w:bCs/>
                <w:i w:val="0"/>
                <w:iCs w:val="0"/>
                <w:caps w:val="0"/>
                <w:color w:val="404040"/>
                <w:spacing w:val="0"/>
                <w:sz w:val="21"/>
                <w:szCs w:val="21"/>
                <w:shd w:val="clear" w:fill="FFFFFF"/>
              </w:rPr>
              <w:t>德育</w:t>
            </w:r>
            <w:r>
              <w:rPr>
                <w:rStyle w:val="9"/>
                <w:rFonts w:hint="eastAsia" w:ascii="宋体" w:hAnsi="宋体" w:cs="宋体"/>
                <w:b/>
                <w:bCs/>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核心活动：教老人使用智能手机</w:t>
            </w:r>
          </w:p>
          <w:p w14:paraId="28702FE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单项价值：培养尊老品德</w:t>
            </w:r>
          </w:p>
        </w:tc>
        <w:tc>
          <w:tcPr>
            <w:tcW w:w="2600" w:type="dxa"/>
          </w:tcPr>
          <w:p w14:paraId="56DD0F6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智育：编写教学流程图</w:t>
            </w:r>
          </w:p>
          <w:p w14:paraId="5E94845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体育：上门服务步行打卡</w:t>
            </w:r>
          </w:p>
          <w:p w14:paraId="0C4B66D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i w:val="0"/>
                <w:iCs w:val="0"/>
                <w:caps w:val="0"/>
                <w:color w:val="404040"/>
                <w:spacing w:val="0"/>
                <w:sz w:val="21"/>
                <w:szCs w:val="21"/>
                <w:shd w:val="clear" w:fill="FFFFFF"/>
              </w:rPr>
              <w:t>美育：设计大字版教材</w:t>
            </w:r>
          </w:p>
          <w:p w14:paraId="560A12D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劳育：教学设备管理</w:t>
            </w:r>
          </w:p>
        </w:tc>
        <w:tc>
          <w:tcPr>
            <w:tcW w:w="1821" w:type="dxa"/>
          </w:tcPr>
          <w:p w14:paraId="36B1FB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开发</w:t>
            </w:r>
            <w:r>
              <w:rPr>
                <w:rFonts w:hint="eastAsia" w:ascii="宋体" w:hAnsi="宋体" w:cs="宋体"/>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反诈教学剧</w:t>
            </w:r>
            <w:r>
              <w:rPr>
                <w:rFonts w:hint="eastAsia" w:ascii="宋体" w:hAnsi="宋体" w:cs="宋体"/>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（德育+美育）</w:t>
            </w:r>
          </w:p>
        </w:tc>
        <w:tc>
          <w:tcPr>
            <w:tcW w:w="2189" w:type="dxa"/>
          </w:tcPr>
          <w:p w14:paraId="267BAF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404040"/>
                <w:spacing w:val="0"/>
                <w:sz w:val="21"/>
                <w:szCs w:val="21"/>
                <w:shd w:val="clear" w:fill="FFFFFF"/>
              </w:rPr>
            </w:pPr>
            <w:r>
              <w:rPr>
                <w:rFonts w:hint="eastAsia" w:ascii="宋体" w:hAnsi="宋体" w:eastAsia="宋体" w:cs="宋体"/>
                <w:i w:val="0"/>
                <w:iCs w:val="0"/>
                <w:caps w:val="0"/>
                <w:color w:val="404040"/>
                <w:spacing w:val="0"/>
                <w:sz w:val="21"/>
                <w:szCs w:val="21"/>
                <w:shd w:val="clear" w:fill="FFFFFF"/>
              </w:rPr>
              <w:t>建立</w:t>
            </w:r>
            <w:r>
              <w:rPr>
                <w:rFonts w:hint="eastAsia" w:ascii="宋体" w:hAnsi="宋体" w:cs="宋体"/>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社区数字义工队</w:t>
            </w:r>
            <w:r>
              <w:rPr>
                <w:rFonts w:hint="eastAsia" w:ascii="宋体" w:hAnsi="宋体" w:cs="宋体"/>
                <w:i w:val="0"/>
                <w:iCs w:val="0"/>
                <w:caps w:val="0"/>
                <w:color w:val="404040"/>
                <w:spacing w:val="0"/>
                <w:sz w:val="21"/>
                <w:szCs w:val="21"/>
                <w:shd w:val="clear" w:fill="FFFFFF"/>
                <w:lang w:eastAsia="zh-CN"/>
              </w:rPr>
              <w:t>”</w:t>
            </w:r>
            <w:r>
              <w:rPr>
                <w:rFonts w:hint="eastAsia" w:ascii="宋体" w:hAnsi="宋体" w:eastAsia="宋体" w:cs="宋体"/>
                <w:i w:val="0"/>
                <w:iCs w:val="0"/>
                <w:caps w:val="0"/>
                <w:color w:val="404040"/>
                <w:spacing w:val="0"/>
                <w:sz w:val="21"/>
                <w:szCs w:val="21"/>
                <w:shd w:val="clear" w:fill="FFFFFF"/>
              </w:rPr>
              <w:t>（形成可持续服务机制）</w:t>
            </w:r>
          </w:p>
        </w:tc>
      </w:tr>
    </w:tbl>
    <w:p w14:paraId="6F466F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b/>
          <w:bCs/>
          <w:sz w:val="24"/>
        </w:rPr>
      </w:pPr>
    </w:p>
    <w:p w14:paraId="5E45E2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b/>
          <w:bCs/>
          <w:sz w:val="24"/>
        </w:rPr>
      </w:pPr>
      <w:r>
        <w:rPr>
          <w:rFonts w:hint="eastAsia"/>
          <w:b/>
          <w:bCs/>
          <w:sz w:val="24"/>
        </w:rPr>
        <w:t>（五）</w:t>
      </w:r>
      <w:r>
        <w:rPr>
          <w:rFonts w:hint="eastAsia" w:asciiTheme="minorEastAsia" w:hAnsiTheme="minorEastAsia" w:eastAsiaTheme="minorEastAsia"/>
          <w:b/>
          <w:bCs w:val="0"/>
          <w:sz w:val="24"/>
        </w:rPr>
        <w:t>班级活动组织</w:t>
      </w:r>
      <w:r>
        <w:rPr>
          <w:rFonts w:hint="eastAsia" w:asciiTheme="minorEastAsia" w:hAnsiTheme="minorEastAsia" w:eastAsiaTheme="minorEastAsia"/>
          <w:b/>
          <w:bCs w:val="0"/>
          <w:sz w:val="24"/>
          <w:lang w:val="en-US" w:eastAsia="zh-CN"/>
        </w:rPr>
        <w:t>与评价</w:t>
      </w:r>
      <w:r>
        <w:rPr>
          <w:rFonts w:hint="eastAsia" w:asciiTheme="minorEastAsia" w:hAnsiTheme="minorEastAsia" w:eastAsiaTheme="minorEastAsia"/>
          <w:b/>
          <w:bCs w:val="0"/>
          <w:sz w:val="24"/>
        </w:rPr>
        <w:t>路径的研究</w:t>
      </w:r>
      <w:r>
        <w:rPr>
          <w:rFonts w:hint="eastAsia" w:asciiTheme="minorEastAsia" w:hAnsiTheme="minorEastAsia" w:eastAsiaTheme="minorEastAsia"/>
          <w:b/>
          <w:bCs w:val="0"/>
          <w:sz w:val="24"/>
          <w:lang w:eastAsia="zh-CN"/>
        </w:rPr>
        <w:t>：</w:t>
      </w:r>
    </w:p>
    <w:p w14:paraId="0D1975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bCs/>
          <w:sz w:val="24"/>
        </w:rPr>
      </w:pPr>
      <w:r>
        <w:rPr>
          <w:rFonts w:hint="eastAsia" w:asciiTheme="minorEastAsia" w:hAnsiTheme="minorEastAsia" w:eastAsiaTheme="minorEastAsia"/>
          <w:bCs/>
          <w:sz w:val="24"/>
        </w:rPr>
        <w:t>围绕一次活动的完整流程，从前期准备、过程组织到后期反思，制定清晰的任务清单与执行标准。构建</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三阶八步</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实施路径</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开发</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五指山记录表</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等简易观察工具，实现五育过程性评价</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建立</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诊断-优化-验证</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的迭代机制，持续改进活动方案</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强化活动的系统性管理与实施效率，提升学生在参与中的获得感与归属感。</w:t>
      </w:r>
    </w:p>
    <w:p w14:paraId="17EF930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①</w:t>
      </w:r>
      <w:r>
        <w:rPr>
          <w:rFonts w:hint="eastAsia" w:ascii="宋体" w:hAnsi="宋体" w:eastAsia="宋体" w:cs="宋体"/>
          <w:b/>
          <w:bCs/>
          <w:sz w:val="24"/>
          <w:szCs w:val="24"/>
          <w:highlight w:val="none"/>
        </w:rPr>
        <w:t>前置准备阶段：精准定位与多维预案</w:t>
      </w:r>
      <w:r>
        <w:rPr>
          <w:rFonts w:hint="eastAsia" w:ascii="宋体" w:hAnsi="宋体" w:eastAsia="宋体" w:cs="宋体"/>
          <w:b/>
          <w:bCs/>
          <w:sz w:val="24"/>
          <w:szCs w:val="24"/>
          <w:highlight w:val="none"/>
          <w:lang w:eastAsia="zh-CN"/>
        </w:rPr>
        <w:t>。</w:t>
      </w:r>
    </w:p>
    <w:p w14:paraId="18666A0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目标分层设计：</w:t>
      </w:r>
      <w:r>
        <w:rPr>
          <w:rFonts w:hint="eastAsia" w:ascii="宋体" w:hAnsi="宋体" w:eastAsia="宋体" w:cs="宋体"/>
          <w:sz w:val="24"/>
          <w:szCs w:val="24"/>
          <w:highlight w:val="none"/>
        </w:rPr>
        <w:t>依据学情分析，制定涵盖基础目标（知识技能）、发展目标（五育融合）、拓展目标（创新思维）的三级目标体系。以 “社区垃圾分类调查” 为例，对应设定 “识别垃圾类别→分析回收数据→设计宣传方案”的目标链。</w:t>
      </w:r>
    </w:p>
    <w:p w14:paraId="1A89085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家校协同预热：</w:t>
      </w:r>
      <w:r>
        <w:rPr>
          <w:rFonts w:hint="eastAsia" w:ascii="宋体" w:hAnsi="宋体" w:eastAsia="宋体" w:cs="宋体"/>
          <w:sz w:val="24"/>
          <w:szCs w:val="24"/>
          <w:highlight w:val="none"/>
        </w:rPr>
        <w:t>发放《活动预学单》，明确家长作为观察员、安全员等参与角色，并提前召开线上说明会，做好家校沟通准备。</w:t>
      </w:r>
    </w:p>
    <w:p w14:paraId="3FF4B7E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②</w:t>
      </w:r>
      <w:r>
        <w:rPr>
          <w:rFonts w:hint="eastAsia" w:ascii="宋体" w:hAnsi="宋体" w:eastAsia="宋体" w:cs="宋体"/>
          <w:b/>
          <w:bCs/>
          <w:sz w:val="24"/>
          <w:szCs w:val="24"/>
          <w:highlight w:val="none"/>
        </w:rPr>
        <w:t>活动实施阶段：分层参与与动态指导</w:t>
      </w:r>
      <w:r>
        <w:rPr>
          <w:rFonts w:hint="eastAsia" w:ascii="宋体" w:hAnsi="宋体" w:eastAsia="宋体" w:cs="宋体"/>
          <w:b/>
          <w:bCs/>
          <w:sz w:val="24"/>
          <w:szCs w:val="24"/>
          <w:highlight w:val="none"/>
          <w:lang w:eastAsia="zh-CN"/>
        </w:rPr>
        <w:t>。</w:t>
      </w:r>
    </w:p>
    <w:p w14:paraId="74A0389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任务导入梯度化：</w:t>
      </w:r>
      <w:r>
        <w:rPr>
          <w:rFonts w:hint="eastAsia" w:ascii="宋体" w:hAnsi="宋体" w:eastAsia="宋体" w:cs="宋体"/>
          <w:sz w:val="24"/>
          <w:szCs w:val="24"/>
          <w:highlight w:val="none"/>
        </w:rPr>
        <w:t>按照“情境激趣→问题拆解→角色分配”三步骤展开。通过短视频引入真实问题，如 “非遗技艺面临失传”，将大任务拆解为 “调查员”“设计师”“解说员” 等子任务，并采用 “抽签 + 自选” 方式，确保学生挑战难度适切。</w:t>
      </w:r>
    </w:p>
    <w:p w14:paraId="3FC4F0A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实践过程双线并行：</w:t>
      </w:r>
      <w:r>
        <w:rPr>
          <w:rFonts w:hint="eastAsia" w:ascii="宋体" w:hAnsi="宋体" w:eastAsia="宋体" w:cs="宋体"/>
          <w:sz w:val="24"/>
          <w:szCs w:val="24"/>
          <w:highlight w:val="none"/>
        </w:rPr>
        <w:t>明线为学生活动流，涵盖个体探究、小组协作、班级互评；暗线是教师指导流，包括观察记录、定点介入、生成性追问。如在“湿地生态考察”中，教师为不同小组提供 “物种识别工具包”“水质检测指导卡” 等差异化支持。</w:t>
      </w:r>
    </w:p>
    <w:p w14:paraId="7C0C3B8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五育融合显性化：</w:t>
      </w:r>
      <w:r>
        <w:rPr>
          <w:rFonts w:hint="eastAsia" w:ascii="宋体" w:hAnsi="宋体" w:eastAsia="宋体" w:cs="宋体"/>
          <w:sz w:val="24"/>
          <w:szCs w:val="24"/>
          <w:highlight w:val="none"/>
        </w:rPr>
        <w:t>设计“五指山记录表”，活动前告知</w:t>
      </w:r>
      <w:r>
        <w:rPr>
          <w:rFonts w:hint="eastAsia" w:ascii="宋体" w:hAnsi="宋体" w:eastAsia="宋体" w:cs="宋体"/>
          <w:sz w:val="24"/>
          <w:szCs w:val="24"/>
          <w:highlight w:val="none"/>
          <w:lang w:val="en-US" w:eastAsia="zh-CN"/>
        </w:rPr>
        <w:t>五育</w:t>
      </w:r>
      <w:r>
        <w:rPr>
          <w:rFonts w:hint="eastAsia" w:ascii="宋体" w:hAnsi="宋体" w:eastAsia="宋体" w:cs="宋体"/>
          <w:sz w:val="24"/>
          <w:szCs w:val="24"/>
          <w:highlight w:val="none"/>
        </w:rPr>
        <w:t>观察重点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活动进行中或结束后，学生自评，有对应学生表现时，在对应手指画○，每指最多记5个○，课后用连线呈现五育平衡度。</w:t>
      </w:r>
    </w:p>
    <w:p w14:paraId="761065D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③</w:t>
      </w:r>
      <w:r>
        <w:rPr>
          <w:rFonts w:hint="eastAsia" w:ascii="宋体" w:hAnsi="宋体" w:eastAsia="宋体" w:cs="宋体"/>
          <w:b/>
          <w:bCs/>
          <w:sz w:val="24"/>
          <w:szCs w:val="24"/>
          <w:highlight w:val="none"/>
        </w:rPr>
        <w:t>总结提升阶段：立体反思与成果转化</w:t>
      </w:r>
      <w:r>
        <w:rPr>
          <w:rFonts w:hint="eastAsia" w:ascii="宋体" w:hAnsi="宋体" w:eastAsia="宋体" w:cs="宋体"/>
          <w:b/>
          <w:bCs/>
          <w:sz w:val="24"/>
          <w:szCs w:val="24"/>
          <w:highlight w:val="none"/>
          <w:lang w:eastAsia="zh-CN"/>
        </w:rPr>
        <w:t>。</w:t>
      </w:r>
    </w:p>
    <w:p w14:paraId="4157E2E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多模态成果展示：</w:t>
      </w:r>
      <w:r>
        <w:rPr>
          <w:rFonts w:hint="eastAsia" w:ascii="宋体" w:hAnsi="宋体" w:eastAsia="宋体" w:cs="宋体"/>
          <w:sz w:val="24"/>
          <w:szCs w:val="24"/>
          <w:highlight w:val="none"/>
        </w:rPr>
        <w:t>搭建包含实物展（作品集）、数字展（过程视频）、体验展（互动游戏）的 “三维展示台”，满足学生多样化的表现需求。</w:t>
      </w:r>
    </w:p>
    <w:p w14:paraId="4E1BF3D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反思引导工具开发：</w:t>
      </w:r>
      <w:r>
        <w:rPr>
          <w:rFonts w:hint="eastAsia" w:ascii="宋体" w:hAnsi="宋体" w:eastAsia="宋体" w:cs="宋体"/>
          <w:sz w:val="24"/>
          <w:szCs w:val="24"/>
          <w:highlight w:val="none"/>
        </w:rPr>
        <w:t>使用“五指山记录表”工具，让学生标记</w:t>
      </w:r>
      <w:r>
        <w:rPr>
          <w:rFonts w:hint="eastAsia" w:ascii="宋体" w:hAnsi="宋体" w:eastAsia="宋体" w:cs="宋体"/>
          <w:sz w:val="24"/>
          <w:szCs w:val="24"/>
          <w:highlight w:val="none"/>
          <w:lang w:val="en-US" w:eastAsia="zh-CN"/>
        </w:rPr>
        <w:t>活动中</w:t>
      </w:r>
      <w:r>
        <w:rPr>
          <w:rFonts w:hint="eastAsia" w:ascii="宋体" w:hAnsi="宋体" w:eastAsia="宋体" w:cs="宋体"/>
          <w:sz w:val="24"/>
          <w:szCs w:val="24"/>
          <w:highlight w:val="none"/>
        </w:rPr>
        <w:t>的能力变化点，直观感知自身五育发展情况。</w:t>
      </w:r>
    </w:p>
    <w:p w14:paraId="78C0462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bCs/>
          <w:sz w:val="24"/>
        </w:rPr>
      </w:pPr>
      <w:r>
        <w:rPr>
          <w:rFonts w:hint="eastAsia" w:ascii="宋体" w:hAnsi="宋体" w:eastAsia="宋体" w:cs="宋体"/>
          <w:b/>
          <w:bCs/>
          <w:sz w:val="24"/>
          <w:szCs w:val="24"/>
          <w:highlight w:val="none"/>
        </w:rPr>
        <w:t>动态优化机制：</w:t>
      </w:r>
      <w:r>
        <w:rPr>
          <w:rFonts w:hint="eastAsia" w:ascii="宋体" w:hAnsi="宋体" w:eastAsia="宋体" w:cs="宋体"/>
          <w:sz w:val="24"/>
          <w:szCs w:val="24"/>
          <w:highlight w:val="none"/>
        </w:rPr>
        <w:t>建立“问题—建议—改进”螺旋台账，为后续活动优化提供依据。</w:t>
      </w:r>
    </w:p>
    <w:p w14:paraId="492AF1AA">
      <w:pPr>
        <w:spacing w:line="660" w:lineRule="exact"/>
        <w:ind w:firstLine="482" w:firstLineChars="200"/>
        <w:jc w:val="center"/>
        <w:rPr>
          <w:rFonts w:hint="eastAsia" w:asciiTheme="minorEastAsia" w:hAnsiTheme="minorEastAsia" w:eastAsiaTheme="minorEastAsia"/>
          <w:b/>
          <w:bCs/>
          <w:sz w:val="24"/>
          <w:szCs w:val="24"/>
          <w:lang w:val="en-US" w:eastAsia="zh-CN"/>
        </w:rPr>
      </w:pPr>
      <w:r>
        <w:rPr>
          <w:rFonts w:hint="eastAsia" w:asciiTheme="minorEastAsia" w:hAnsiTheme="minorEastAsia" w:eastAsiaTheme="minorEastAsia"/>
          <w:b/>
          <w:bCs/>
          <w:sz w:val="24"/>
          <w:szCs w:val="24"/>
        </w:rPr>
        <w:t>表</w:t>
      </w:r>
      <w:r>
        <w:rPr>
          <w:rFonts w:hint="eastAsia" w:asciiTheme="minorEastAsia" w:hAnsiTheme="minorEastAsia" w:eastAsiaTheme="minorEastAsia"/>
          <w:b/>
          <w:bCs/>
          <w:sz w:val="24"/>
          <w:szCs w:val="24"/>
          <w:lang w:val="en-US" w:eastAsia="zh-CN"/>
        </w:rPr>
        <w:t>3</w:t>
      </w: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b/>
          <w:bCs/>
          <w:sz w:val="24"/>
          <w:szCs w:val="24"/>
          <w:lang w:val="en-US" w:eastAsia="zh-CN"/>
        </w:rPr>
        <w:t>五育融合班级</w:t>
      </w:r>
      <w:r>
        <w:rPr>
          <w:rFonts w:hint="eastAsia" w:asciiTheme="minorEastAsia" w:hAnsiTheme="minorEastAsia" w:eastAsiaTheme="minorEastAsia"/>
          <w:b/>
          <w:bCs w:val="0"/>
          <w:sz w:val="24"/>
        </w:rPr>
        <w:t>活动组织</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三阶八步”实施路径</w:t>
      </w:r>
    </w:p>
    <w:tbl>
      <w:tblPr>
        <w:tblStyle w:val="7"/>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2044"/>
        <w:gridCol w:w="5282"/>
      </w:tblGrid>
      <w:tr w14:paraId="2C90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632" w:type="dxa"/>
            <w:vMerge w:val="restart"/>
          </w:tcPr>
          <w:p w14:paraId="5686F4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lang w:val="en-US" w:eastAsia="zh-CN"/>
              </w:rPr>
            </w:pPr>
          </w:p>
          <w:p w14:paraId="409AAA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lang w:val="en-US" w:eastAsia="zh-CN"/>
              </w:rPr>
            </w:pPr>
          </w:p>
          <w:p w14:paraId="1880E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①</w:t>
            </w:r>
            <w:r>
              <w:rPr>
                <w:rFonts w:hint="eastAsia" w:ascii="宋体" w:hAnsi="宋体" w:eastAsia="宋体" w:cs="宋体"/>
                <w:b/>
                <w:bCs/>
                <w:sz w:val="21"/>
                <w:szCs w:val="21"/>
                <w:highlight w:val="none"/>
              </w:rPr>
              <w:t>前置准备阶段</w:t>
            </w:r>
            <w:r>
              <w:rPr>
                <w:rFonts w:hint="eastAsia" w:ascii="宋体" w:hAnsi="宋体" w:eastAsia="宋体" w:cs="宋体"/>
                <w:b/>
                <w:bCs/>
                <w:sz w:val="21"/>
                <w:szCs w:val="21"/>
                <w:highlight w:val="none"/>
                <w:lang w:eastAsia="zh-CN"/>
              </w:rPr>
              <w:t>：</w:t>
            </w:r>
          </w:p>
          <w:p w14:paraId="1046BE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精准定位与多维预案</w:t>
            </w:r>
          </w:p>
        </w:tc>
        <w:tc>
          <w:tcPr>
            <w:tcW w:w="2044" w:type="dxa"/>
            <w:vMerge w:val="restart"/>
          </w:tcPr>
          <w:p w14:paraId="150110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p>
          <w:p w14:paraId="293629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highlight w:val="none"/>
              </w:rPr>
              <w:t>目标分层设计</w:t>
            </w:r>
          </w:p>
        </w:tc>
        <w:tc>
          <w:tcPr>
            <w:tcW w:w="5282" w:type="dxa"/>
          </w:tcPr>
          <w:p w14:paraId="5B3B63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基础目标（知识技能）</w:t>
            </w:r>
          </w:p>
        </w:tc>
      </w:tr>
      <w:tr w14:paraId="45A1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632" w:type="dxa"/>
            <w:vMerge w:val="continue"/>
          </w:tcPr>
          <w:p w14:paraId="1D8717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p>
        </w:tc>
        <w:tc>
          <w:tcPr>
            <w:tcW w:w="2044" w:type="dxa"/>
            <w:vMerge w:val="continue"/>
          </w:tcPr>
          <w:p w14:paraId="00C9C1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p>
        </w:tc>
        <w:tc>
          <w:tcPr>
            <w:tcW w:w="5282" w:type="dxa"/>
          </w:tcPr>
          <w:p w14:paraId="239D04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发展目标（五育融合）</w:t>
            </w:r>
          </w:p>
        </w:tc>
      </w:tr>
      <w:tr w14:paraId="094D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632" w:type="dxa"/>
            <w:vMerge w:val="continue"/>
          </w:tcPr>
          <w:p w14:paraId="40D082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p>
        </w:tc>
        <w:tc>
          <w:tcPr>
            <w:tcW w:w="2044" w:type="dxa"/>
            <w:vMerge w:val="continue"/>
          </w:tcPr>
          <w:p w14:paraId="7E8D9CD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p>
        </w:tc>
        <w:tc>
          <w:tcPr>
            <w:tcW w:w="5282" w:type="dxa"/>
          </w:tcPr>
          <w:p w14:paraId="0FEA8D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拓展目标（创新思维）</w:t>
            </w:r>
          </w:p>
        </w:tc>
      </w:tr>
      <w:tr w14:paraId="7A4F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32" w:type="dxa"/>
            <w:vMerge w:val="continue"/>
          </w:tcPr>
          <w:p w14:paraId="46DDFD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p>
        </w:tc>
        <w:tc>
          <w:tcPr>
            <w:tcW w:w="2044" w:type="dxa"/>
          </w:tcPr>
          <w:p w14:paraId="7156D8D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p>
          <w:p w14:paraId="7FDC12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highlight w:val="none"/>
              </w:rPr>
              <w:t>家校协同预热</w:t>
            </w:r>
          </w:p>
        </w:tc>
        <w:tc>
          <w:tcPr>
            <w:tcW w:w="5282" w:type="dxa"/>
          </w:tcPr>
          <w:p w14:paraId="43A662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rPr>
              <w:t>发放《活动预学单》，明确家长作为观察员、安全员等参与角色，并提前召开线上说明会，做好家校沟通准备。</w:t>
            </w:r>
          </w:p>
        </w:tc>
      </w:tr>
      <w:tr w14:paraId="7982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32" w:type="dxa"/>
            <w:vMerge w:val="restart"/>
          </w:tcPr>
          <w:p w14:paraId="5C4659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p>
          <w:p w14:paraId="2F3A29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p>
          <w:p w14:paraId="7D981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②</w:t>
            </w:r>
            <w:r>
              <w:rPr>
                <w:rFonts w:hint="eastAsia" w:ascii="宋体" w:hAnsi="宋体" w:eastAsia="宋体" w:cs="宋体"/>
                <w:b/>
                <w:bCs/>
                <w:sz w:val="21"/>
                <w:szCs w:val="21"/>
                <w:highlight w:val="none"/>
              </w:rPr>
              <w:t>活动实施阶段：</w:t>
            </w:r>
          </w:p>
          <w:p w14:paraId="4B9E90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分层参与与动态指导</w:t>
            </w:r>
            <w:r>
              <w:rPr>
                <w:rFonts w:hint="eastAsia" w:ascii="宋体" w:hAnsi="宋体" w:eastAsia="宋体" w:cs="宋体"/>
                <w:b/>
                <w:bCs/>
                <w:sz w:val="21"/>
                <w:szCs w:val="21"/>
                <w:highlight w:val="none"/>
                <w:lang w:eastAsia="zh-CN"/>
              </w:rPr>
              <w:t>。</w:t>
            </w:r>
          </w:p>
          <w:p w14:paraId="489CC2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eastAsia="zh-CN"/>
              </w:rPr>
            </w:pPr>
          </w:p>
          <w:p w14:paraId="5594FDA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tc>
        <w:tc>
          <w:tcPr>
            <w:tcW w:w="2044" w:type="dxa"/>
          </w:tcPr>
          <w:p w14:paraId="4C9AE8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highlight w:val="none"/>
              </w:rPr>
              <w:t>任务导入梯度化</w:t>
            </w:r>
          </w:p>
        </w:tc>
        <w:tc>
          <w:tcPr>
            <w:tcW w:w="5282" w:type="dxa"/>
          </w:tcPr>
          <w:p w14:paraId="53F283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rPr>
              <w:t>“情境激趣→问题拆解→角色分配”</w:t>
            </w:r>
          </w:p>
        </w:tc>
      </w:tr>
      <w:tr w14:paraId="7684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632" w:type="dxa"/>
            <w:vMerge w:val="continue"/>
          </w:tcPr>
          <w:p w14:paraId="63F170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p>
        </w:tc>
        <w:tc>
          <w:tcPr>
            <w:tcW w:w="2044" w:type="dxa"/>
            <w:vMerge w:val="restart"/>
          </w:tcPr>
          <w:p w14:paraId="1207017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b/>
                <w:bCs/>
                <w:sz w:val="21"/>
                <w:szCs w:val="21"/>
                <w:highlight w:val="none"/>
              </w:rPr>
              <w:t>实践过程双线并行</w:t>
            </w:r>
          </w:p>
        </w:tc>
        <w:tc>
          <w:tcPr>
            <w:tcW w:w="5282" w:type="dxa"/>
          </w:tcPr>
          <w:p w14:paraId="14EB72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rPr>
              <w:t>明线为学生活动流</w:t>
            </w:r>
          </w:p>
        </w:tc>
      </w:tr>
      <w:tr w14:paraId="30FD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632" w:type="dxa"/>
            <w:vMerge w:val="continue"/>
          </w:tcPr>
          <w:p w14:paraId="2E489A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p>
        </w:tc>
        <w:tc>
          <w:tcPr>
            <w:tcW w:w="2044" w:type="dxa"/>
            <w:vMerge w:val="continue"/>
          </w:tcPr>
          <w:p w14:paraId="26F38F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p>
        </w:tc>
        <w:tc>
          <w:tcPr>
            <w:tcW w:w="5282" w:type="dxa"/>
          </w:tcPr>
          <w:p w14:paraId="1D09C2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暗线是教师指导流</w:t>
            </w:r>
          </w:p>
        </w:tc>
      </w:tr>
      <w:tr w14:paraId="0FD8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32" w:type="dxa"/>
            <w:vMerge w:val="continue"/>
          </w:tcPr>
          <w:p w14:paraId="5407F58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tc>
        <w:tc>
          <w:tcPr>
            <w:tcW w:w="2044" w:type="dxa"/>
          </w:tcPr>
          <w:p w14:paraId="1A830B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p>
          <w:p w14:paraId="17317A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highlight w:val="none"/>
              </w:rPr>
              <w:t>五育融合显性化</w:t>
            </w:r>
          </w:p>
        </w:tc>
        <w:tc>
          <w:tcPr>
            <w:tcW w:w="5282" w:type="dxa"/>
          </w:tcPr>
          <w:p w14:paraId="1235DF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rPr>
              <w:t>设计“五指山记录表”，活动前告知</w:t>
            </w:r>
            <w:r>
              <w:rPr>
                <w:rFonts w:hint="eastAsia" w:ascii="宋体" w:hAnsi="宋体" w:eastAsia="宋体" w:cs="宋体"/>
                <w:sz w:val="21"/>
                <w:szCs w:val="21"/>
                <w:highlight w:val="none"/>
                <w:lang w:val="en-US" w:eastAsia="zh-CN"/>
              </w:rPr>
              <w:t>五育</w:t>
            </w:r>
            <w:r>
              <w:rPr>
                <w:rFonts w:hint="eastAsia" w:ascii="宋体" w:hAnsi="宋体" w:eastAsia="宋体" w:cs="宋体"/>
                <w:sz w:val="21"/>
                <w:szCs w:val="21"/>
                <w:highlight w:val="none"/>
              </w:rPr>
              <w:t>观察重点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活动进行中或结束后，学生自评，有对应学生表现时，在对应手指画○，每指最多记5个○，课后用连线呈现五育平衡度。</w:t>
            </w:r>
          </w:p>
        </w:tc>
      </w:tr>
      <w:tr w14:paraId="5E2A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32" w:type="dxa"/>
            <w:vMerge w:val="restart"/>
          </w:tcPr>
          <w:p w14:paraId="07245F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p>
          <w:p w14:paraId="33F696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lang w:val="en-US" w:eastAsia="zh-CN"/>
              </w:rPr>
            </w:pPr>
          </w:p>
          <w:p w14:paraId="05F97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③</w:t>
            </w:r>
            <w:r>
              <w:rPr>
                <w:rFonts w:hint="eastAsia" w:ascii="宋体" w:hAnsi="宋体" w:eastAsia="宋体" w:cs="宋体"/>
                <w:b/>
                <w:bCs/>
                <w:sz w:val="21"/>
                <w:szCs w:val="21"/>
                <w:highlight w:val="none"/>
              </w:rPr>
              <w:t>总结提升阶段：</w:t>
            </w:r>
          </w:p>
          <w:p w14:paraId="019F29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highlight w:val="none"/>
              </w:rPr>
              <w:t>立体反思与成果转化</w:t>
            </w:r>
          </w:p>
        </w:tc>
        <w:tc>
          <w:tcPr>
            <w:tcW w:w="2044" w:type="dxa"/>
          </w:tcPr>
          <w:p w14:paraId="3361A3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highlight w:val="none"/>
              </w:rPr>
            </w:pPr>
          </w:p>
          <w:p w14:paraId="1758ED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highlight w:val="none"/>
              </w:rPr>
              <w:t>多模态成果展示</w:t>
            </w:r>
          </w:p>
        </w:tc>
        <w:tc>
          <w:tcPr>
            <w:tcW w:w="5282" w:type="dxa"/>
          </w:tcPr>
          <w:p w14:paraId="4F11CE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rPr>
              <w:t>搭建包含实物展（作品集）、数字展（过程视频）、体验展（互动游戏）的 “三维展示台”，满足学生多样化的表现需求。</w:t>
            </w:r>
          </w:p>
        </w:tc>
      </w:tr>
      <w:tr w14:paraId="78E4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32" w:type="dxa"/>
            <w:vMerge w:val="continue"/>
          </w:tcPr>
          <w:p w14:paraId="156168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p>
        </w:tc>
        <w:tc>
          <w:tcPr>
            <w:tcW w:w="2044" w:type="dxa"/>
          </w:tcPr>
          <w:p w14:paraId="5F3952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rPr>
            </w:pPr>
            <w:r>
              <w:rPr>
                <w:rFonts w:hint="eastAsia" w:ascii="宋体" w:hAnsi="宋体" w:eastAsia="宋体" w:cs="宋体"/>
                <w:b/>
                <w:bCs/>
                <w:sz w:val="21"/>
                <w:szCs w:val="21"/>
                <w:highlight w:val="none"/>
              </w:rPr>
              <w:t>反思引导工具开发</w:t>
            </w:r>
          </w:p>
        </w:tc>
        <w:tc>
          <w:tcPr>
            <w:tcW w:w="5282" w:type="dxa"/>
          </w:tcPr>
          <w:p w14:paraId="404775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rPr>
              <w:t>使用“五指山记录表”工具，让学生标记</w:t>
            </w:r>
            <w:r>
              <w:rPr>
                <w:rFonts w:hint="eastAsia" w:ascii="宋体" w:hAnsi="宋体" w:eastAsia="宋体" w:cs="宋体"/>
                <w:sz w:val="21"/>
                <w:szCs w:val="21"/>
                <w:highlight w:val="none"/>
                <w:lang w:val="en-US" w:eastAsia="zh-CN"/>
              </w:rPr>
              <w:t>活动中</w:t>
            </w:r>
            <w:r>
              <w:rPr>
                <w:rFonts w:hint="eastAsia" w:ascii="宋体" w:hAnsi="宋体" w:eastAsia="宋体" w:cs="宋体"/>
                <w:sz w:val="21"/>
                <w:szCs w:val="21"/>
                <w:highlight w:val="none"/>
              </w:rPr>
              <w:t>的能力变化点，直观感知自身五育发展情况。</w:t>
            </w:r>
          </w:p>
        </w:tc>
      </w:tr>
      <w:tr w14:paraId="38F2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632" w:type="dxa"/>
            <w:vMerge w:val="continue"/>
          </w:tcPr>
          <w:p w14:paraId="6366C7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p>
        </w:tc>
        <w:tc>
          <w:tcPr>
            <w:tcW w:w="2044" w:type="dxa"/>
          </w:tcPr>
          <w:p w14:paraId="778508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highlight w:val="none"/>
              </w:rPr>
              <w:t>动态优化机制</w:t>
            </w:r>
          </w:p>
        </w:tc>
        <w:tc>
          <w:tcPr>
            <w:tcW w:w="5282" w:type="dxa"/>
          </w:tcPr>
          <w:p w14:paraId="3CAC5A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highlight w:val="none"/>
              </w:rPr>
              <w:t>建立“问题—建议—改进”螺旋台账，为后续活动优化提供依据。</w:t>
            </w:r>
          </w:p>
        </w:tc>
      </w:tr>
    </w:tbl>
    <w:p w14:paraId="00A7FBEA">
      <w:pPr>
        <w:spacing w:line="660" w:lineRule="exact"/>
        <w:ind w:firstLine="482" w:firstLineChars="20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表</w:t>
      </w:r>
      <w:r>
        <w:rPr>
          <w:rFonts w:hint="eastAsia" w:asciiTheme="minorEastAsia" w:hAnsiTheme="minorEastAsia" w:eastAsiaTheme="minorEastAsia"/>
          <w:b/>
          <w:bCs/>
          <w:sz w:val="24"/>
          <w:szCs w:val="24"/>
          <w:lang w:val="en-US" w:eastAsia="zh-CN"/>
        </w:rPr>
        <w:t>4</w:t>
      </w:r>
      <w:r>
        <w:rPr>
          <w:rFonts w:hint="eastAsia" w:asciiTheme="minorEastAsia" w:hAnsiTheme="minorEastAsia" w:eastAsiaTheme="minorEastAsia"/>
          <w:b/>
          <w:bCs/>
          <w:sz w:val="24"/>
          <w:szCs w:val="24"/>
        </w:rPr>
        <w:t xml:space="preserve">： </w:t>
      </w:r>
      <w:r>
        <w:rPr>
          <w:rFonts w:hint="default" w:asciiTheme="minorEastAsia" w:hAnsiTheme="minorEastAsia" w:eastAsiaTheme="minorEastAsia"/>
          <w:b/>
          <w:bCs/>
          <w:sz w:val="24"/>
          <w:szCs w:val="24"/>
          <w:lang w:val="en-US" w:eastAsia="zh-CN"/>
        </w:rPr>
        <w:t>“</w:t>
      </w:r>
      <w:r>
        <w:rPr>
          <w:rFonts w:hint="eastAsia" w:asciiTheme="minorEastAsia" w:hAnsiTheme="minorEastAsia" w:eastAsiaTheme="minorEastAsia"/>
          <w:b/>
          <w:bCs/>
          <w:sz w:val="24"/>
          <w:szCs w:val="24"/>
        </w:rPr>
        <w:t>五指山记录法</w:t>
      </w:r>
      <w:r>
        <w:rPr>
          <w:rFonts w:hint="default" w:asciiTheme="minorEastAsia" w:hAnsiTheme="minorEastAsia" w:eastAsiaTheme="minorEastAsia"/>
          <w:b/>
          <w:bCs/>
          <w:sz w:val="24"/>
          <w:szCs w:val="24"/>
          <w:lang w:val="en-US" w:eastAsia="zh-CN"/>
        </w:rPr>
        <w:t>”</w:t>
      </w:r>
      <w:r>
        <w:rPr>
          <w:rFonts w:hint="eastAsia" w:asciiTheme="minorEastAsia" w:hAnsiTheme="minorEastAsia" w:eastAsiaTheme="minorEastAsia"/>
          <w:b/>
          <w:bCs/>
          <w:sz w:val="24"/>
          <w:szCs w:val="24"/>
        </w:rPr>
        <w:t>五育融合观察评价体系详解</w:t>
      </w:r>
    </w:p>
    <w:tbl>
      <w:tblPr>
        <w:tblStyle w:val="7"/>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2138"/>
        <w:gridCol w:w="3583"/>
      </w:tblGrid>
      <w:tr w14:paraId="3534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49E8B8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aps w:val="0"/>
                <w:color w:val="404040"/>
                <w:spacing w:val="0"/>
                <w:kern w:val="0"/>
                <w:sz w:val="21"/>
                <w:szCs w:val="21"/>
                <w:lang w:val="en-US" w:eastAsia="zh-CN" w:bidi="ar"/>
              </w:rPr>
              <w:t>手指</w:t>
            </w:r>
          </w:p>
        </w:tc>
        <w:tc>
          <w:tcPr>
            <w:tcW w:w="1642" w:type="dxa"/>
            <w:vAlign w:val="center"/>
          </w:tcPr>
          <w:p w14:paraId="76D0E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aps w:val="0"/>
                <w:color w:val="404040"/>
                <w:spacing w:val="0"/>
                <w:kern w:val="0"/>
                <w:sz w:val="21"/>
                <w:szCs w:val="21"/>
                <w:lang w:val="en-US" w:eastAsia="zh-CN" w:bidi="ar"/>
              </w:rPr>
              <w:t>对应五育</w:t>
            </w:r>
          </w:p>
        </w:tc>
        <w:tc>
          <w:tcPr>
            <w:tcW w:w="2138" w:type="dxa"/>
            <w:vAlign w:val="center"/>
          </w:tcPr>
          <w:p w14:paraId="4115D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aps w:val="0"/>
                <w:color w:val="404040"/>
                <w:spacing w:val="0"/>
                <w:kern w:val="0"/>
                <w:sz w:val="21"/>
                <w:szCs w:val="21"/>
                <w:lang w:val="en-US" w:eastAsia="zh-CN" w:bidi="ar"/>
              </w:rPr>
              <w:t>观察要点（示例）</w:t>
            </w:r>
          </w:p>
        </w:tc>
        <w:tc>
          <w:tcPr>
            <w:tcW w:w="3583" w:type="dxa"/>
            <w:vAlign w:val="center"/>
          </w:tcPr>
          <w:p w14:paraId="3EF0C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i w:val="0"/>
                <w:iCs w:val="0"/>
                <w:caps w:val="0"/>
                <w:color w:val="404040"/>
                <w:spacing w:val="0"/>
                <w:kern w:val="0"/>
                <w:sz w:val="21"/>
                <w:szCs w:val="21"/>
                <w:lang w:val="en-US" w:eastAsia="zh-CN" w:bidi="ar"/>
              </w:rPr>
              <w:t>记录符号</w:t>
            </w:r>
          </w:p>
        </w:tc>
      </w:tr>
      <w:tr w14:paraId="5B3B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restart"/>
          </w:tcPr>
          <w:p w14:paraId="4AFC7C4C">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hint="eastAsia" w:ascii="宋体" w:hAnsi="宋体" w:eastAsia="宋体" w:cs="宋体"/>
                <w:b/>
                <w:bCs/>
                <w:i w:val="0"/>
                <w:iCs w:val="0"/>
                <w:caps w:val="0"/>
                <w:color w:val="auto"/>
                <w:spacing w:val="0"/>
                <w:sz w:val="21"/>
                <w:szCs w:val="21"/>
                <w:shd w:val="clear" w:fill="FFFFFF"/>
              </w:rPr>
            </w:pPr>
          </w:p>
          <w:p w14:paraId="0F698F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Style w:val="9"/>
                <w:rFonts w:hint="eastAsia" w:ascii="宋体" w:hAnsi="宋体" w:eastAsia="宋体" w:cs="宋体"/>
                <w:b/>
                <w:bCs/>
                <w:i w:val="0"/>
                <w:iCs w:val="0"/>
                <w:caps w:val="0"/>
                <w:color w:val="auto"/>
                <w:spacing w:val="0"/>
                <w:sz w:val="21"/>
                <w:szCs w:val="21"/>
                <w:shd w:val="clear" w:fill="FFFFFF"/>
              </w:rPr>
              <w:t>大拇指</w:t>
            </w:r>
            <w:r>
              <w:rPr>
                <w:rFonts w:hint="eastAsia" w:ascii="宋体" w:hAnsi="宋体" w:eastAsia="宋体" w:cs="宋体"/>
                <w:i w:val="0"/>
                <w:iCs w:val="0"/>
                <w:caps w:val="0"/>
                <w:color w:val="auto"/>
                <w:spacing w:val="0"/>
                <w:sz w:val="21"/>
                <w:szCs w:val="21"/>
                <w:shd w:val="clear" w:fill="FFFFFF"/>
              </w:rPr>
              <w:t>（德育）</w:t>
            </w:r>
          </w:p>
        </w:tc>
        <w:tc>
          <w:tcPr>
            <w:tcW w:w="1642" w:type="dxa"/>
            <w:vMerge w:val="restart"/>
          </w:tcPr>
          <w:p w14:paraId="6A485E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64B3821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品德发展</w:t>
            </w:r>
          </w:p>
        </w:tc>
        <w:tc>
          <w:tcPr>
            <w:tcW w:w="2138" w:type="dxa"/>
          </w:tcPr>
          <w:p w14:paraId="238E95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合作意识</w:t>
            </w:r>
          </w:p>
        </w:tc>
        <w:tc>
          <w:tcPr>
            <w:tcW w:w="3583" w:type="dxa"/>
            <w:vMerge w:val="restart"/>
          </w:tcPr>
          <w:p w14:paraId="3607DCE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4DBFF1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☆/△/○（优秀/合格/待改进）</w:t>
            </w:r>
          </w:p>
        </w:tc>
      </w:tr>
      <w:tr w14:paraId="106E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03511B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642" w:type="dxa"/>
            <w:vMerge w:val="continue"/>
          </w:tcPr>
          <w:p w14:paraId="15751C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138" w:type="dxa"/>
          </w:tcPr>
          <w:p w14:paraId="191708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责任担当</w:t>
            </w:r>
          </w:p>
        </w:tc>
        <w:tc>
          <w:tcPr>
            <w:tcW w:w="3583" w:type="dxa"/>
            <w:vMerge w:val="continue"/>
          </w:tcPr>
          <w:p w14:paraId="6DECDC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1AE6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6C93F7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1642" w:type="dxa"/>
            <w:vMerge w:val="continue"/>
          </w:tcPr>
          <w:p w14:paraId="3825212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2138" w:type="dxa"/>
          </w:tcPr>
          <w:p w14:paraId="0B4FAE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规则遵守</w:t>
            </w:r>
          </w:p>
        </w:tc>
        <w:tc>
          <w:tcPr>
            <w:tcW w:w="3583" w:type="dxa"/>
            <w:vMerge w:val="continue"/>
          </w:tcPr>
          <w:p w14:paraId="56D327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67A4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restart"/>
          </w:tcPr>
          <w:p w14:paraId="7347EAA3">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hint="eastAsia" w:ascii="宋体" w:hAnsi="宋体" w:eastAsia="宋体" w:cs="宋体"/>
                <w:b/>
                <w:bCs/>
                <w:i w:val="0"/>
                <w:iCs w:val="0"/>
                <w:caps w:val="0"/>
                <w:color w:val="auto"/>
                <w:spacing w:val="0"/>
                <w:sz w:val="21"/>
                <w:szCs w:val="21"/>
                <w:shd w:val="clear" w:fill="FFFFFF"/>
              </w:rPr>
            </w:pPr>
          </w:p>
          <w:p w14:paraId="602DA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Style w:val="9"/>
                <w:rFonts w:hint="eastAsia" w:ascii="宋体" w:hAnsi="宋体" w:eastAsia="宋体" w:cs="宋体"/>
                <w:b/>
                <w:bCs/>
                <w:i w:val="0"/>
                <w:iCs w:val="0"/>
                <w:caps w:val="0"/>
                <w:color w:val="auto"/>
                <w:spacing w:val="0"/>
                <w:sz w:val="21"/>
                <w:szCs w:val="21"/>
                <w:shd w:val="clear" w:fill="FFFFFF"/>
              </w:rPr>
              <w:t>食指</w:t>
            </w:r>
            <w:r>
              <w:rPr>
                <w:rFonts w:hint="eastAsia" w:ascii="宋体" w:hAnsi="宋体" w:eastAsia="宋体" w:cs="宋体"/>
                <w:i w:val="0"/>
                <w:iCs w:val="0"/>
                <w:caps w:val="0"/>
                <w:color w:val="auto"/>
                <w:spacing w:val="0"/>
                <w:sz w:val="21"/>
                <w:szCs w:val="21"/>
                <w:shd w:val="clear" w:fill="FFFFFF"/>
              </w:rPr>
              <w:t>（智育）</w:t>
            </w:r>
          </w:p>
        </w:tc>
        <w:tc>
          <w:tcPr>
            <w:tcW w:w="1642" w:type="dxa"/>
            <w:vMerge w:val="restart"/>
          </w:tcPr>
          <w:p w14:paraId="32D3072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339483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认知能力</w:t>
            </w:r>
          </w:p>
        </w:tc>
        <w:tc>
          <w:tcPr>
            <w:tcW w:w="2138" w:type="dxa"/>
          </w:tcPr>
          <w:p w14:paraId="56C8E9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问题提出</w:t>
            </w:r>
          </w:p>
        </w:tc>
        <w:tc>
          <w:tcPr>
            <w:tcW w:w="3583" w:type="dxa"/>
            <w:vMerge w:val="restart"/>
          </w:tcPr>
          <w:p w14:paraId="32D43B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1C1E66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记录具体行为</w:t>
            </w:r>
          </w:p>
        </w:tc>
      </w:tr>
      <w:tr w14:paraId="7F1B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6E1DED0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642" w:type="dxa"/>
            <w:vMerge w:val="continue"/>
          </w:tcPr>
          <w:p w14:paraId="2183DD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138" w:type="dxa"/>
          </w:tcPr>
          <w:p w14:paraId="04A2F81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数据分析</w:t>
            </w:r>
          </w:p>
        </w:tc>
        <w:tc>
          <w:tcPr>
            <w:tcW w:w="3583" w:type="dxa"/>
            <w:vMerge w:val="continue"/>
          </w:tcPr>
          <w:p w14:paraId="745560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2354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7765421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1642" w:type="dxa"/>
            <w:vMerge w:val="continue"/>
          </w:tcPr>
          <w:p w14:paraId="30150B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2138" w:type="dxa"/>
          </w:tcPr>
          <w:p w14:paraId="4FAA9FB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工具使用</w:t>
            </w:r>
          </w:p>
        </w:tc>
        <w:tc>
          <w:tcPr>
            <w:tcW w:w="3583" w:type="dxa"/>
            <w:vMerge w:val="continue"/>
          </w:tcPr>
          <w:p w14:paraId="70D79E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1BF8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restart"/>
          </w:tcPr>
          <w:p w14:paraId="5FA9328C">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hint="eastAsia" w:ascii="宋体" w:hAnsi="宋体" w:eastAsia="宋体" w:cs="宋体"/>
                <w:b/>
                <w:bCs/>
                <w:i w:val="0"/>
                <w:iCs w:val="0"/>
                <w:caps w:val="0"/>
                <w:color w:val="auto"/>
                <w:spacing w:val="0"/>
                <w:sz w:val="21"/>
                <w:szCs w:val="21"/>
                <w:shd w:val="clear" w:fill="FFFFFF"/>
              </w:rPr>
            </w:pPr>
          </w:p>
          <w:p w14:paraId="5200B5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Style w:val="9"/>
                <w:rFonts w:hint="eastAsia" w:ascii="宋体" w:hAnsi="宋体" w:eastAsia="宋体" w:cs="宋体"/>
                <w:b/>
                <w:bCs/>
                <w:i w:val="0"/>
                <w:iCs w:val="0"/>
                <w:caps w:val="0"/>
                <w:color w:val="auto"/>
                <w:spacing w:val="0"/>
                <w:sz w:val="21"/>
                <w:szCs w:val="21"/>
                <w:shd w:val="clear" w:fill="FFFFFF"/>
              </w:rPr>
              <w:t>中指</w:t>
            </w:r>
            <w:r>
              <w:rPr>
                <w:rFonts w:hint="eastAsia" w:ascii="宋体" w:hAnsi="宋体" w:eastAsia="宋体" w:cs="宋体"/>
                <w:i w:val="0"/>
                <w:iCs w:val="0"/>
                <w:caps w:val="0"/>
                <w:color w:val="auto"/>
                <w:spacing w:val="0"/>
                <w:sz w:val="21"/>
                <w:szCs w:val="21"/>
                <w:shd w:val="clear" w:fill="FFFFFF"/>
              </w:rPr>
              <w:t>（体育）</w:t>
            </w:r>
          </w:p>
        </w:tc>
        <w:tc>
          <w:tcPr>
            <w:tcW w:w="1642" w:type="dxa"/>
            <w:vMerge w:val="restart"/>
          </w:tcPr>
          <w:p w14:paraId="0E12EE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1AD4D13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身心素质</w:t>
            </w:r>
          </w:p>
        </w:tc>
        <w:tc>
          <w:tcPr>
            <w:tcW w:w="2138" w:type="dxa"/>
          </w:tcPr>
          <w:p w14:paraId="556D0F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耐力表现</w:t>
            </w:r>
          </w:p>
        </w:tc>
        <w:tc>
          <w:tcPr>
            <w:tcW w:w="3583" w:type="dxa"/>
            <w:vMerge w:val="restart"/>
          </w:tcPr>
          <w:p w14:paraId="7E24CD1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552E90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时长计数</w:t>
            </w:r>
          </w:p>
        </w:tc>
      </w:tr>
      <w:tr w14:paraId="2A38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786904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642" w:type="dxa"/>
            <w:vMerge w:val="continue"/>
          </w:tcPr>
          <w:p w14:paraId="1BAE69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138" w:type="dxa"/>
          </w:tcPr>
          <w:p w14:paraId="3A6B0D7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精细动作</w:t>
            </w:r>
          </w:p>
        </w:tc>
        <w:tc>
          <w:tcPr>
            <w:tcW w:w="3583" w:type="dxa"/>
            <w:vMerge w:val="continue"/>
          </w:tcPr>
          <w:p w14:paraId="34EE4E7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4324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04784C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1642" w:type="dxa"/>
            <w:vMerge w:val="continue"/>
          </w:tcPr>
          <w:p w14:paraId="6B6DB8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2138" w:type="dxa"/>
          </w:tcPr>
          <w:p w14:paraId="01BF3D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安全防护</w:t>
            </w:r>
          </w:p>
        </w:tc>
        <w:tc>
          <w:tcPr>
            <w:tcW w:w="3583" w:type="dxa"/>
            <w:vMerge w:val="continue"/>
          </w:tcPr>
          <w:p w14:paraId="25AB99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5440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restart"/>
          </w:tcPr>
          <w:p w14:paraId="7F01D9B1">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hint="eastAsia" w:ascii="宋体" w:hAnsi="宋体" w:eastAsia="宋体" w:cs="宋体"/>
                <w:b/>
                <w:bCs/>
                <w:i w:val="0"/>
                <w:iCs w:val="0"/>
                <w:caps w:val="0"/>
                <w:color w:val="auto"/>
                <w:spacing w:val="0"/>
                <w:sz w:val="21"/>
                <w:szCs w:val="21"/>
                <w:shd w:val="clear" w:fill="FFFFFF"/>
              </w:rPr>
            </w:pPr>
          </w:p>
          <w:p w14:paraId="1729F3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Style w:val="9"/>
                <w:rFonts w:hint="eastAsia" w:ascii="宋体" w:hAnsi="宋体" w:eastAsia="宋体" w:cs="宋体"/>
                <w:b/>
                <w:bCs/>
                <w:i w:val="0"/>
                <w:iCs w:val="0"/>
                <w:caps w:val="0"/>
                <w:color w:val="auto"/>
                <w:spacing w:val="0"/>
                <w:sz w:val="21"/>
                <w:szCs w:val="21"/>
                <w:shd w:val="clear" w:fill="FFFFFF"/>
              </w:rPr>
              <w:t>无名指</w:t>
            </w:r>
            <w:r>
              <w:rPr>
                <w:rFonts w:hint="eastAsia" w:ascii="宋体" w:hAnsi="宋体" w:eastAsia="宋体" w:cs="宋体"/>
                <w:i w:val="0"/>
                <w:iCs w:val="0"/>
                <w:caps w:val="0"/>
                <w:color w:val="auto"/>
                <w:spacing w:val="0"/>
                <w:sz w:val="21"/>
                <w:szCs w:val="21"/>
                <w:shd w:val="clear" w:fill="FFFFFF"/>
              </w:rPr>
              <w:t>（美育）</w:t>
            </w:r>
          </w:p>
        </w:tc>
        <w:tc>
          <w:tcPr>
            <w:tcW w:w="1642" w:type="dxa"/>
            <w:vMerge w:val="restart"/>
          </w:tcPr>
          <w:p w14:paraId="0BB3D2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58ADB8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审美创造</w:t>
            </w:r>
          </w:p>
        </w:tc>
        <w:tc>
          <w:tcPr>
            <w:tcW w:w="2138" w:type="dxa"/>
          </w:tcPr>
          <w:p w14:paraId="5DAA49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色彩运用</w:t>
            </w:r>
          </w:p>
        </w:tc>
        <w:tc>
          <w:tcPr>
            <w:tcW w:w="3583" w:type="dxa"/>
            <w:vMerge w:val="restart"/>
          </w:tcPr>
          <w:p w14:paraId="40B3E3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4A3D03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作品照片编号+简评</w:t>
            </w:r>
          </w:p>
        </w:tc>
      </w:tr>
      <w:tr w14:paraId="6E71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717379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1642" w:type="dxa"/>
            <w:vMerge w:val="continue"/>
          </w:tcPr>
          <w:p w14:paraId="54613A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p>
        </w:tc>
        <w:tc>
          <w:tcPr>
            <w:tcW w:w="2138" w:type="dxa"/>
          </w:tcPr>
          <w:p w14:paraId="3B89028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创意表达</w:t>
            </w:r>
          </w:p>
        </w:tc>
        <w:tc>
          <w:tcPr>
            <w:tcW w:w="3583" w:type="dxa"/>
            <w:vMerge w:val="continue"/>
          </w:tcPr>
          <w:p w14:paraId="1FD1C8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78E9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642" w:type="dxa"/>
            <w:vMerge w:val="continue"/>
          </w:tcPr>
          <w:p w14:paraId="6223ED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1642" w:type="dxa"/>
            <w:vMerge w:val="continue"/>
          </w:tcPr>
          <w:p w14:paraId="426BE4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c>
          <w:tcPr>
            <w:tcW w:w="2138" w:type="dxa"/>
          </w:tcPr>
          <w:p w14:paraId="616DCF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作品完成度</w:t>
            </w:r>
          </w:p>
        </w:tc>
        <w:tc>
          <w:tcPr>
            <w:tcW w:w="3583" w:type="dxa"/>
            <w:vMerge w:val="continue"/>
          </w:tcPr>
          <w:p w14:paraId="04CF759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p>
        </w:tc>
      </w:tr>
      <w:tr w14:paraId="2278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642" w:type="dxa"/>
            <w:vMerge w:val="restart"/>
          </w:tcPr>
          <w:p w14:paraId="0669DF1E">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hint="eastAsia" w:ascii="宋体" w:hAnsi="宋体" w:eastAsia="宋体" w:cs="宋体"/>
                <w:b/>
                <w:bCs/>
                <w:i w:val="0"/>
                <w:iCs w:val="0"/>
                <w:caps w:val="0"/>
                <w:color w:val="auto"/>
                <w:spacing w:val="0"/>
                <w:sz w:val="21"/>
                <w:szCs w:val="21"/>
                <w:shd w:val="clear" w:fill="FFFFFF"/>
              </w:rPr>
            </w:pPr>
          </w:p>
          <w:p w14:paraId="3984AA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Style w:val="9"/>
                <w:rFonts w:hint="eastAsia" w:ascii="宋体" w:hAnsi="宋体" w:eastAsia="宋体" w:cs="宋体"/>
                <w:b/>
                <w:bCs/>
                <w:i w:val="0"/>
                <w:iCs w:val="0"/>
                <w:caps w:val="0"/>
                <w:color w:val="auto"/>
                <w:spacing w:val="0"/>
                <w:sz w:val="21"/>
                <w:szCs w:val="21"/>
                <w:shd w:val="clear" w:fill="FFFFFF"/>
              </w:rPr>
              <w:t>小指</w:t>
            </w:r>
            <w:r>
              <w:rPr>
                <w:rFonts w:hint="eastAsia" w:ascii="宋体" w:hAnsi="宋体" w:eastAsia="宋体" w:cs="宋体"/>
                <w:i w:val="0"/>
                <w:iCs w:val="0"/>
                <w:caps w:val="0"/>
                <w:color w:val="auto"/>
                <w:spacing w:val="0"/>
                <w:sz w:val="21"/>
                <w:szCs w:val="21"/>
                <w:shd w:val="clear" w:fill="FFFFFF"/>
              </w:rPr>
              <w:t>（劳育）</w:t>
            </w:r>
          </w:p>
        </w:tc>
        <w:tc>
          <w:tcPr>
            <w:tcW w:w="1642" w:type="dxa"/>
            <w:vMerge w:val="restart"/>
          </w:tcPr>
          <w:p w14:paraId="5A15DA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29EB7D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实践能力</w:t>
            </w:r>
          </w:p>
        </w:tc>
        <w:tc>
          <w:tcPr>
            <w:tcW w:w="2138" w:type="dxa"/>
          </w:tcPr>
          <w:p w14:paraId="1BC6D3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lang w:val="en-US" w:eastAsia="zh-CN"/>
              </w:rPr>
              <w:t>工</w:t>
            </w:r>
            <w:r>
              <w:rPr>
                <w:rFonts w:hint="eastAsia" w:ascii="宋体" w:hAnsi="宋体" w:eastAsia="宋体" w:cs="宋体"/>
                <w:i w:val="0"/>
                <w:iCs w:val="0"/>
                <w:caps w:val="0"/>
                <w:color w:val="auto"/>
                <w:spacing w:val="0"/>
                <w:sz w:val="21"/>
                <w:szCs w:val="21"/>
                <w:shd w:val="clear" w:fill="FFFFFF"/>
              </w:rPr>
              <w:t>具整理</w:t>
            </w:r>
          </w:p>
        </w:tc>
        <w:tc>
          <w:tcPr>
            <w:tcW w:w="3583" w:type="dxa"/>
            <w:vMerge w:val="restart"/>
          </w:tcPr>
          <w:p w14:paraId="46DD96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aps w:val="0"/>
                <w:color w:val="auto"/>
                <w:spacing w:val="0"/>
                <w:sz w:val="21"/>
                <w:szCs w:val="21"/>
                <w:shd w:val="clear" w:fill="FFFFFF"/>
              </w:rPr>
            </w:pPr>
          </w:p>
          <w:p w14:paraId="212183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✓完成项数量</w:t>
            </w:r>
          </w:p>
        </w:tc>
      </w:tr>
      <w:tr w14:paraId="6E68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642" w:type="dxa"/>
            <w:vMerge w:val="continue"/>
          </w:tcPr>
          <w:p w14:paraId="740EB661">
            <w:pPr>
              <w:spacing w:line="660" w:lineRule="exact"/>
              <w:jc w:val="both"/>
              <w:rPr>
                <w:color w:val="auto"/>
              </w:rPr>
            </w:pPr>
          </w:p>
        </w:tc>
        <w:tc>
          <w:tcPr>
            <w:tcW w:w="1642" w:type="dxa"/>
            <w:vMerge w:val="continue"/>
          </w:tcPr>
          <w:p w14:paraId="2C6B97E3">
            <w:pPr>
              <w:spacing w:line="660" w:lineRule="exact"/>
              <w:jc w:val="both"/>
              <w:rPr>
                <w:color w:val="auto"/>
              </w:rPr>
            </w:pPr>
          </w:p>
        </w:tc>
        <w:tc>
          <w:tcPr>
            <w:tcW w:w="2138" w:type="dxa"/>
          </w:tcPr>
          <w:p w14:paraId="742D9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rPr>
              <w:t>任务坚持</w:t>
            </w:r>
          </w:p>
        </w:tc>
        <w:tc>
          <w:tcPr>
            <w:tcW w:w="3583" w:type="dxa"/>
            <w:vMerge w:val="continue"/>
          </w:tcPr>
          <w:p w14:paraId="707ED5BB">
            <w:pPr>
              <w:spacing w:line="660" w:lineRule="exact"/>
              <w:jc w:val="both"/>
              <w:rPr>
                <w:rFonts w:hint="default" w:asciiTheme="minorEastAsia" w:hAnsiTheme="minorEastAsia" w:eastAsiaTheme="minorEastAsia"/>
                <w:b/>
                <w:bCs/>
                <w:color w:val="auto"/>
                <w:sz w:val="24"/>
                <w:szCs w:val="24"/>
                <w:vertAlign w:val="baseline"/>
                <w:lang w:val="en-US" w:eastAsia="zh-CN"/>
              </w:rPr>
            </w:pPr>
          </w:p>
        </w:tc>
      </w:tr>
      <w:tr w14:paraId="1255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642" w:type="dxa"/>
            <w:vMerge w:val="continue"/>
          </w:tcPr>
          <w:p w14:paraId="310BE961">
            <w:pPr>
              <w:spacing w:line="660" w:lineRule="exact"/>
              <w:jc w:val="both"/>
              <w:rPr>
                <w:rFonts w:hint="default" w:asciiTheme="minorEastAsia" w:hAnsiTheme="minorEastAsia" w:eastAsiaTheme="minorEastAsia"/>
                <w:b/>
                <w:bCs/>
                <w:color w:val="auto"/>
                <w:sz w:val="24"/>
                <w:szCs w:val="24"/>
                <w:vertAlign w:val="baseline"/>
                <w:lang w:val="en-US" w:eastAsia="zh-CN"/>
              </w:rPr>
            </w:pPr>
          </w:p>
        </w:tc>
        <w:tc>
          <w:tcPr>
            <w:tcW w:w="1642" w:type="dxa"/>
            <w:vMerge w:val="continue"/>
          </w:tcPr>
          <w:p w14:paraId="79414F5F">
            <w:pPr>
              <w:spacing w:line="660" w:lineRule="exact"/>
              <w:jc w:val="both"/>
              <w:rPr>
                <w:rFonts w:hint="default" w:asciiTheme="minorEastAsia" w:hAnsiTheme="minorEastAsia" w:eastAsiaTheme="minorEastAsia"/>
                <w:b/>
                <w:bCs/>
                <w:color w:val="auto"/>
                <w:sz w:val="24"/>
                <w:szCs w:val="24"/>
                <w:vertAlign w:val="baseline"/>
                <w:lang w:val="en-US" w:eastAsia="zh-CN"/>
              </w:rPr>
            </w:pPr>
          </w:p>
        </w:tc>
        <w:tc>
          <w:tcPr>
            <w:tcW w:w="2138" w:type="dxa"/>
          </w:tcPr>
          <w:p w14:paraId="07C66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i w:val="0"/>
                <w:iCs w:val="0"/>
                <w:caps w:val="0"/>
                <w:color w:val="auto"/>
                <w:spacing w:val="0"/>
                <w:sz w:val="21"/>
                <w:szCs w:val="21"/>
                <w:shd w:val="clear" w:fill="FFFFFF"/>
                <w:lang w:val="en-US" w:eastAsia="zh-CN"/>
              </w:rPr>
              <w:t>技能习得</w:t>
            </w:r>
          </w:p>
        </w:tc>
        <w:tc>
          <w:tcPr>
            <w:tcW w:w="3583" w:type="dxa"/>
            <w:vMerge w:val="continue"/>
          </w:tcPr>
          <w:p w14:paraId="28B7F485">
            <w:pPr>
              <w:spacing w:line="660" w:lineRule="exact"/>
              <w:jc w:val="both"/>
              <w:rPr>
                <w:rFonts w:hint="default" w:asciiTheme="minorEastAsia" w:hAnsiTheme="minorEastAsia" w:eastAsiaTheme="minorEastAsia"/>
                <w:b/>
                <w:bCs/>
                <w:color w:val="auto"/>
                <w:sz w:val="24"/>
                <w:szCs w:val="24"/>
                <w:vertAlign w:val="baseline"/>
                <w:lang w:val="en-US" w:eastAsia="zh-CN"/>
              </w:rPr>
            </w:pPr>
          </w:p>
        </w:tc>
      </w:tr>
    </w:tbl>
    <w:p w14:paraId="5C178C60">
      <w:pPr>
        <w:spacing w:line="400" w:lineRule="exact"/>
        <w:rPr>
          <w:rFonts w:hint="eastAsia"/>
        </w:rPr>
      </w:pPr>
      <w:r>
        <w:rPr>
          <w:rFonts w:hint="eastAsia" w:eastAsia="黑体"/>
          <w:b/>
          <w:bCs/>
          <w:sz w:val="28"/>
        </w:rPr>
        <w:t>四、阶段性成果及影响</w:t>
      </w:r>
      <w:r>
        <w:rPr>
          <w:rFonts w:hint="eastAsia"/>
        </w:rPr>
        <w:t>。</w:t>
      </w:r>
    </w:p>
    <w:p w14:paraId="05D9B19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一）</w:t>
      </w:r>
      <w:r>
        <w:rPr>
          <w:rFonts w:hint="eastAsia" w:ascii="宋体" w:hAnsi="宋体"/>
          <w:b/>
          <w:bCs w:val="0"/>
          <w:sz w:val="24"/>
          <w:szCs w:val="24"/>
        </w:rPr>
        <w:t>调研报告</w:t>
      </w:r>
    </w:p>
    <w:p w14:paraId="6BC41D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bCs/>
          <w:sz w:val="24"/>
          <w:szCs w:val="24"/>
        </w:rPr>
      </w:pPr>
      <w:r>
        <w:rPr>
          <w:rFonts w:hint="eastAsia" w:ascii="宋体" w:hAnsi="宋体"/>
          <w:bCs/>
          <w:sz w:val="24"/>
          <w:szCs w:val="24"/>
        </w:rPr>
        <w:t>课题组针对学校周边社区机构、文化场所等展开实地调研，着重考察资源的教育适配性、安全性以及合作可能性，初步构建起分类明晰的校外资源库，同时安排学生展开活动意愿调查，了解他们的兴趣爱好，形成阶段性调研简报，这些成果给后续资源匹配和活动设计给予了有力支撑。</w:t>
      </w:r>
    </w:p>
    <w:p w14:paraId="13324F3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二）</w:t>
      </w:r>
      <w:r>
        <w:rPr>
          <w:rFonts w:hint="eastAsia" w:ascii="宋体" w:hAnsi="宋体"/>
          <w:b/>
          <w:bCs w:val="0"/>
          <w:sz w:val="24"/>
          <w:szCs w:val="24"/>
        </w:rPr>
        <w:t>活动设计</w:t>
      </w:r>
    </w:p>
    <w:p w14:paraId="07EB2F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bCs/>
          <w:sz w:val="24"/>
          <w:szCs w:val="24"/>
        </w:rPr>
      </w:pPr>
      <w:r>
        <w:rPr>
          <w:rFonts w:hint="eastAsia" w:ascii="宋体" w:hAnsi="宋体"/>
          <w:bCs/>
          <w:sz w:val="24"/>
          <w:szCs w:val="24"/>
        </w:rPr>
        <w:t>结合调研情况，课题组设计了多项融合五育的班级活动方案，内容涉及文化、美育、科技、劳动等方面，每套方案明确目标、流程、任务与教师引导要点，注重实用与融合，目前部分方案已完成试点，活动过程顺畅，学生参与积极，课题组依照试点情形做了改善，为以后推行形成根基。</w:t>
      </w:r>
    </w:p>
    <w:p w14:paraId="37A6C1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bCs/>
          <w:sz w:val="24"/>
          <w:szCs w:val="24"/>
          <w:lang w:val="en-US" w:eastAsia="zh-CN"/>
        </w:rPr>
      </w:pPr>
      <w:r>
        <w:rPr>
          <w:rFonts w:hint="eastAsia" w:ascii="宋体" w:hAnsi="宋体"/>
          <w:bCs/>
          <w:sz w:val="24"/>
          <w:szCs w:val="24"/>
          <w:lang w:val="en-US" w:eastAsia="zh-CN"/>
        </w:rPr>
        <w:t>本课题通过系统梳理校外资源，构建了涵盖自然、历史、文化、科技、艺术和职业体验六大类的资源库，并创新提出“起承转合”五育融合活动设计模型，以“单育突破-多育延伸-跨育转化-五育融通”的递进路径实现全面发展。研究形成了“三阶八步”实施框架，从前置准备的目标分层、家校协同，到实施阶段的梯度任务导入和“五指山”五育观察法，再到总结提升的多维展示与动态优化，构建了完整的实践路径。通过开发“五色便利贴”等简易观察工具和“诊断-优化-验证”迭代机制，显著提升了活动实效性。</w:t>
      </w:r>
    </w:p>
    <w:p w14:paraId="3DA789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b/>
          <w:bCs w:val="0"/>
          <w:sz w:val="24"/>
          <w:szCs w:val="24"/>
          <w:lang w:val="en-US" w:eastAsia="zh-CN"/>
        </w:rPr>
      </w:pPr>
      <w:r>
        <w:rPr>
          <w:rFonts w:hint="eastAsia" w:ascii="宋体" w:hAnsi="宋体"/>
          <w:b/>
          <w:bCs w:val="0"/>
          <w:sz w:val="24"/>
          <w:szCs w:val="24"/>
          <w:lang w:val="en-US" w:eastAsia="zh-CN"/>
        </w:rPr>
        <w:t>（三）理论成果</w:t>
      </w:r>
    </w:p>
    <w:p w14:paraId="76381A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《基于校外资源促进"五育融合"的小学班级活动设计与实施研究》课题在理论研究方面取得了丰硕成果，形成了较为完整的理论体系，主要体现在以下几个方面：</w:t>
      </w:r>
    </w:p>
    <w:p w14:paraId="25A3058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1.构建了"五育融合"的校外资源整合理论框架</w:t>
      </w:r>
    </w:p>
    <w:p w14:paraId="14C154E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课题组通过系统研究，提出了"资源分类-目标定位-活动设计-评价反馈"的四维整合模型。其中，朱柯侠、查嘉俐等关于红色教育资源的研究，建立了“红色基因-德育渗透-活动载体”的理论链条；郑玉蓉、朱琳对传统文化资源的研究，形成了"文化元素-智育融合-价值引领"的实施路径。这些研究从不同维度丰富了校外资源与五育融合的理论内涵。</w:t>
      </w:r>
    </w:p>
    <w:p w14:paraId="6B26841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2.创新了家校社协同育人机制理论</w:t>
      </w:r>
    </w:p>
    <w:p w14:paraId="329B79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潘虹的多篇论文和系列讲座，系统构建了"三维四体"协同育人理论模型：“三维”指家庭、学校、社会三个维度，“四体”包括主体协同、内容协同、方式协同和评价协同。特别是关于隔代互学、家委教育力的研究，填补了家庭教育资源开发的理论空白。《新能源企业助力气候变化教育》则开创性地提出了“企业资源教育化转换”的理论命题。</w:t>
      </w:r>
    </w:p>
    <w:p w14:paraId="4CFC58C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3.深化了德育活动设计的理论体系</w:t>
      </w:r>
    </w:p>
    <w:p w14:paraId="3F13A6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课题组在德育理论方面取得重要突破：一是提出了"小活动大德育"的微德育理论，通过潘虹的区级讲座得到验证；二是构建了“红色文化+”德育模式，朱柯侠的获奖论文系统阐述了基因传承的理论机制；三是形成了“传统文化浸润式"德育理论，朱琳的研究确立了“知-情-意-行”四阶育人路径。</w:t>
      </w:r>
    </w:p>
    <w:p w14:paraId="1B61621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4.完善了班级活动设计的评价理论</w:t>
      </w:r>
    </w:p>
    <w:p w14:paraId="5C84E2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通过多案例研究，课题组建立了“五维评价指标体系”：融合度（五育整合）、参与度（学生主体）、创新度（资源利用）、实效度（目标达成）、辐射度（示范影响）。樊梦玉关于家校合作的研究，特别强调了多元主体参与的评价理论创新。</w:t>
      </w:r>
    </w:p>
    <w:p w14:paraId="7A2A3E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5.形成了资源转化应用的理论范式</w:t>
      </w:r>
    </w:p>
    <w:p w14:paraId="519256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研究提出了校外资源教育化应用的“三阶理论”：资源挖掘（价值识别）、资源转化（教育设计）、资源固化（长效机制）。查嘉俐关于红色资源班集体建设的研究，具体阐释了这一理论在实践中的应用模式。</w:t>
      </w:r>
    </w:p>
    <w:p w14:paraId="43B90C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这些理论成果已通过8篇核心论文、2项省级获奖、6场专题讲座得到广泛传播，其中3篇论文发表于《中小学教育》《基础教育参考》等核心期刊，2场全国性讲座产生较大影响。理论研究不仅为课题实践提供了科学指导，也为区域推进“五育融合”提供了重要理论参考。未来研究将进一步深化体育、美育资源的理论探索，完善“五育并举”的理论体系。</w:t>
      </w:r>
    </w:p>
    <w:p w14:paraId="2D81A34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（四）实践成果</w:t>
      </w:r>
    </w:p>
    <w:p w14:paraId="4B18FCE1">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60" w:afterAutospacing="0" w:line="400" w:lineRule="exact"/>
        <w:ind w:left="0" w:firstLine="482" w:firstLineChars="200"/>
        <w:jc w:val="left"/>
        <w:textAlignment w:val="auto"/>
        <w:rPr>
          <w:rFonts w:hint="eastAsia" w:ascii="宋体" w:hAnsi="宋体" w:eastAsia="宋体" w:cs="宋体"/>
          <w:i w:val="0"/>
          <w:iCs w:val="0"/>
          <w:caps w:val="0"/>
          <w:color w:val="1F2329"/>
          <w:spacing w:val="0"/>
          <w:sz w:val="24"/>
          <w:szCs w:val="24"/>
          <w:shd w:val="clear" w:color="auto" w:fill="auto"/>
        </w:rPr>
      </w:pPr>
      <w:r>
        <w:rPr>
          <w:rFonts w:hint="eastAsia" w:ascii="宋体" w:hAnsi="宋体" w:eastAsia="宋体" w:cs="宋体"/>
          <w:b/>
          <w:bCs/>
          <w:i w:val="0"/>
          <w:iCs w:val="0"/>
          <w:caps w:val="0"/>
          <w:color w:val="1F2329"/>
          <w:spacing w:val="0"/>
          <w:kern w:val="0"/>
          <w:sz w:val="24"/>
          <w:szCs w:val="24"/>
          <w:shd w:val="clear" w:color="auto" w:fill="auto"/>
          <w:lang w:val="en-US" w:eastAsia="zh-CN" w:bidi="ar"/>
        </w:rPr>
        <w:t>1.资源开发与体系建设</w:t>
      </w:r>
      <w:r>
        <w:rPr>
          <w:rFonts w:hint="eastAsia" w:ascii="宋体" w:hAnsi="宋体" w:cs="宋体"/>
          <w:b/>
          <w:bCs/>
          <w:i w:val="0"/>
          <w:iCs w:val="0"/>
          <w:caps w:val="0"/>
          <w:color w:val="1F2329"/>
          <w:spacing w:val="0"/>
          <w:kern w:val="0"/>
          <w:sz w:val="24"/>
          <w:szCs w:val="24"/>
          <w:shd w:val="clear" w:color="auto" w:fill="auto"/>
          <w:lang w:val="en-US" w:eastAsia="zh-CN" w:bidi="ar"/>
        </w:rPr>
        <w:t>：</w:t>
      </w:r>
      <w:r>
        <w:rPr>
          <w:rFonts w:hint="eastAsia" w:ascii="宋体" w:hAnsi="宋体" w:eastAsia="宋体" w:cs="宋体"/>
          <w:i w:val="0"/>
          <w:iCs w:val="0"/>
          <w:caps w:val="0"/>
          <w:color w:val="1F2329"/>
          <w:spacing w:val="0"/>
          <w:sz w:val="24"/>
          <w:szCs w:val="24"/>
          <w:shd w:val="clear" w:color="auto" w:fill="auto"/>
        </w:rPr>
        <w:t>建立涵盖自然生态、历史文化等 6 大类共 38 个实践基地的校外资源库，包含 “孟河乔梁生态园”“新四军纪念馆” 等特色场所</w:t>
      </w:r>
      <w:r>
        <w:rPr>
          <w:rFonts w:hint="eastAsia" w:ascii="宋体" w:hAnsi="宋体" w:cs="宋体"/>
          <w:i w:val="0"/>
          <w:iCs w:val="0"/>
          <w:caps w:val="0"/>
          <w:color w:val="1F2329"/>
          <w:spacing w:val="0"/>
          <w:sz w:val="24"/>
          <w:szCs w:val="24"/>
          <w:shd w:val="clear" w:color="auto" w:fill="auto"/>
          <w:lang w:eastAsia="zh-CN"/>
        </w:rPr>
        <w:t>。</w:t>
      </w:r>
      <w:r>
        <w:rPr>
          <w:rFonts w:hint="eastAsia" w:ascii="宋体" w:hAnsi="宋体" w:eastAsia="宋体" w:cs="宋体"/>
          <w:i w:val="0"/>
          <w:iCs w:val="0"/>
          <w:caps w:val="0"/>
          <w:color w:val="1F2329"/>
          <w:spacing w:val="0"/>
          <w:sz w:val="24"/>
          <w:szCs w:val="24"/>
          <w:shd w:val="clear" w:color="auto" w:fill="auto"/>
        </w:rPr>
        <w:t>创新开发 “节气 + 劳动”“红色非遗” 等融合课程群，首创“节气+”“红色 +”等特色课程模式，形成全年级覆盖的“二十四节气”课程体系。​</w:t>
      </w:r>
    </w:p>
    <w:p w14:paraId="22CEB1CE">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60" w:afterAutospacing="0" w:line="400" w:lineRule="exact"/>
        <w:ind w:left="0" w:firstLine="482" w:firstLineChars="200"/>
        <w:jc w:val="left"/>
        <w:textAlignment w:val="auto"/>
        <w:rPr>
          <w:rFonts w:hint="eastAsia" w:ascii="宋体" w:hAnsi="宋体" w:eastAsia="宋体" w:cs="宋体"/>
          <w:b w:val="0"/>
          <w:bCs w:val="0"/>
          <w:i w:val="0"/>
          <w:iCs w:val="0"/>
          <w:caps w:val="0"/>
          <w:color w:val="1F2329"/>
          <w:spacing w:val="0"/>
          <w:sz w:val="24"/>
          <w:szCs w:val="24"/>
          <w:shd w:val="clear" w:color="auto" w:fill="auto"/>
        </w:rPr>
      </w:pPr>
      <w:r>
        <w:rPr>
          <w:rFonts w:hint="eastAsia" w:ascii="宋体" w:hAnsi="宋体" w:eastAsia="宋体" w:cs="宋体"/>
          <w:b/>
          <w:bCs/>
          <w:i w:val="0"/>
          <w:iCs w:val="0"/>
          <w:caps w:val="0"/>
          <w:color w:val="1F2329"/>
          <w:spacing w:val="0"/>
          <w:kern w:val="0"/>
          <w:sz w:val="24"/>
          <w:szCs w:val="24"/>
          <w:shd w:val="clear" w:color="auto" w:fill="auto"/>
          <w:lang w:val="en-US" w:eastAsia="zh-CN" w:bidi="ar"/>
        </w:rPr>
        <w:t>2.五育融合实践成果​</w:t>
      </w:r>
      <w:r>
        <w:rPr>
          <w:rFonts w:hint="eastAsia" w:ascii="宋体" w:hAnsi="宋体" w:cs="宋体"/>
          <w:b/>
          <w:bCs/>
          <w:i w:val="0"/>
          <w:iCs w:val="0"/>
          <w:caps w:val="0"/>
          <w:color w:val="1F2329"/>
          <w:spacing w:val="0"/>
          <w:kern w:val="0"/>
          <w:sz w:val="24"/>
          <w:szCs w:val="24"/>
          <w:shd w:val="clear" w:color="auto" w:fill="auto"/>
          <w:lang w:val="en-US" w:eastAsia="zh-CN" w:bidi="ar"/>
        </w:rPr>
        <w:t>：</w:t>
      </w:r>
      <w:r>
        <w:rPr>
          <w:rFonts w:hint="eastAsia" w:ascii="宋体" w:hAnsi="宋体" w:cs="宋体"/>
          <w:b w:val="0"/>
          <w:bCs w:val="0"/>
          <w:i w:val="0"/>
          <w:iCs w:val="0"/>
          <w:caps w:val="0"/>
          <w:color w:val="1F2329"/>
          <w:spacing w:val="0"/>
          <w:kern w:val="0"/>
          <w:sz w:val="24"/>
          <w:szCs w:val="24"/>
          <w:shd w:val="clear" w:color="auto" w:fill="auto"/>
          <w:lang w:val="en-US" w:eastAsia="zh-CN" w:bidi="ar"/>
        </w:rPr>
        <w:t>在五育融合实践中，积极探索多元活动形式：自然生态类通过 “小麦旅行记”“挖笋” 等活动，将自然观察、农耕体验与劳育深度结合，“春风研万象” 实现美育与智育交融，“‘蔬’送爱心” 达成家校社协同德育；历史文化类构建 “场馆 + 学校” 红色研学链开展沉浸式教育，深挖 “青果巷”“运河安基村” 地域文化，推进 “苗银技艺”“青花瓷” 等非遗传承；科学技术类联动企业与机构资源，开展“双碳”“防灾演练” 科普课程，借助 “水的纯净之旅”“纸韵字海” 等项目培养跨学科能力与安全意识；职业体验类构建低年级角色扮演、高年级深度访谈的职业认知体系，以“消防安全”项目式学习提升学生社会化能力；艺术与社区服务类通过创作 “抗疫主题” 壁画、制作 “重阳敬老” 手工礼物实现美育、德育与劳育融合，建立 “红领巾志愿服务队”，开发 “一老一小” 互助课程深化社区服务机制 。</w:t>
      </w:r>
    </w:p>
    <w:p w14:paraId="069D022A">
      <w:pPr>
        <w:keepNext w:val="0"/>
        <w:keepLines w:val="0"/>
        <w:pageBreakBefore w:val="0"/>
        <w:widowControl/>
        <w:suppressLineNumbers w:val="0"/>
        <w:shd w:val="clear" w:fill="FFFFFF"/>
        <w:kinsoku/>
        <w:wordWrap/>
        <w:overflowPunct/>
        <w:topLinePunct w:val="0"/>
        <w:autoSpaceDE/>
        <w:autoSpaceDN/>
        <w:bidi w:val="0"/>
        <w:adjustRightInd/>
        <w:snapToGrid/>
        <w:spacing w:before="300" w:beforeAutospacing="0" w:after="160" w:afterAutospacing="0" w:line="400" w:lineRule="exact"/>
        <w:ind w:left="0" w:firstLine="482" w:firstLineChars="200"/>
        <w:jc w:val="left"/>
        <w:textAlignment w:val="auto"/>
        <w:rPr>
          <w:rFonts w:hint="eastAsia" w:ascii="宋体" w:hAnsi="宋体" w:cs="宋体"/>
          <w:i w:val="0"/>
          <w:iCs w:val="0"/>
          <w:caps w:val="0"/>
          <w:color w:val="1F2329"/>
          <w:spacing w:val="0"/>
          <w:kern w:val="0"/>
          <w:sz w:val="24"/>
          <w:szCs w:val="24"/>
          <w:shd w:val="clear" w:color="auto" w:fill="auto"/>
          <w:lang w:val="en-US" w:eastAsia="zh-CN" w:bidi="ar"/>
        </w:rPr>
      </w:pPr>
      <w:r>
        <w:rPr>
          <w:rFonts w:hint="eastAsia" w:ascii="宋体" w:hAnsi="宋体" w:eastAsia="宋体" w:cs="宋体"/>
          <w:b/>
          <w:bCs/>
          <w:i w:val="0"/>
          <w:iCs w:val="0"/>
          <w:caps w:val="0"/>
          <w:color w:val="1F2329"/>
          <w:spacing w:val="0"/>
          <w:kern w:val="0"/>
          <w:sz w:val="24"/>
          <w:szCs w:val="24"/>
          <w:shd w:val="clear" w:color="auto" w:fill="auto"/>
          <w:lang w:val="en-US" w:eastAsia="zh-CN" w:bidi="ar"/>
        </w:rPr>
        <w:t>3.特色案例与创新模式</w:t>
      </w:r>
      <w:r>
        <w:rPr>
          <w:rFonts w:hint="eastAsia" w:ascii="宋体" w:hAnsi="宋体" w:cs="宋体"/>
          <w:i w:val="0"/>
          <w:iCs w:val="0"/>
          <w:caps w:val="0"/>
          <w:color w:val="1F2329"/>
          <w:spacing w:val="0"/>
          <w:kern w:val="0"/>
          <w:sz w:val="24"/>
          <w:szCs w:val="24"/>
          <w:shd w:val="clear" w:color="auto" w:fill="auto"/>
          <w:lang w:val="en-US" w:eastAsia="zh-CN" w:bidi="ar"/>
        </w:rPr>
        <w:t>：在特色案例与模式创新层面，成果显著。“古丝蚕韵” 跨学科项目打破学科壁垒，巧妙融合科学、历史与劳育，助力学生多维发展；“红色非遗” 课程中的 “刻纸传匠心” 凭借独特创意与育人价值，获《常州晚报》专题报道。同时，学校积极探索创新，提炼出“主题-体验-反思”活动三部曲，为各类活动的开展提供了标准化、可复制的流程框架，有效提升活动的规范性与育人实效。</w:t>
      </w:r>
    </w:p>
    <w:p w14:paraId="16C7953E">
      <w:pPr>
        <w:pStyle w:val="10"/>
        <w:numPr>
          <w:ilvl w:val="0"/>
          <w:numId w:val="5"/>
        </w:numPr>
        <w:spacing w:line="660" w:lineRule="exact"/>
        <w:ind w:firstLineChars="0"/>
        <w:rPr>
          <w:rFonts w:eastAsia="黑体"/>
          <w:b/>
          <w:bCs/>
          <w:sz w:val="28"/>
        </w:rPr>
      </w:pPr>
      <w:r>
        <w:rPr>
          <w:rFonts w:hint="eastAsia" w:eastAsia="黑体"/>
          <w:b/>
          <w:bCs/>
          <w:sz w:val="28"/>
        </w:rPr>
        <w:t>存在问题</w:t>
      </w:r>
    </w:p>
    <w:p w14:paraId="2A76212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eastAsia="宋体" w:cs="宋体"/>
          <w:bCs/>
          <w:sz w:val="24"/>
          <w:szCs w:val="24"/>
        </w:rPr>
      </w:pPr>
      <w:r>
        <w:rPr>
          <w:rFonts w:hint="eastAsia" w:ascii="宋体" w:hAnsi="宋体" w:eastAsia="宋体" w:cs="宋体"/>
          <w:b/>
          <w:bCs w:val="0"/>
          <w:sz w:val="24"/>
          <w:szCs w:val="24"/>
          <w:lang w:val="en-US" w:eastAsia="zh-CN"/>
        </w:rPr>
        <w:t>1.</w:t>
      </w:r>
      <w:r>
        <w:rPr>
          <w:rFonts w:hint="eastAsia" w:ascii="宋体" w:hAnsi="宋体" w:eastAsia="宋体" w:cs="宋体"/>
          <w:b/>
          <w:bCs w:val="0"/>
          <w:sz w:val="24"/>
          <w:szCs w:val="24"/>
        </w:rPr>
        <w:t>学生参与浅表化，任务驱动效能不足：</w:t>
      </w:r>
      <w:r>
        <w:rPr>
          <w:rFonts w:hint="eastAsia" w:ascii="宋体" w:hAnsi="宋体" w:eastAsia="宋体" w:cs="宋体"/>
          <w:bCs/>
          <w:sz w:val="24"/>
          <w:szCs w:val="24"/>
        </w:rPr>
        <w:t>当前部分活动任务设计梯度缺失，导致学生仅停留于完成任务单的程序性操作，缺乏深度思考与探索的动力。小组协作过程中，因分工机制不完善、沟通规则缺位，成员间互动流于形式，学习内驱力未有效激发。后续需构建分层递进式任务体系，通过创设探究情境、设置开放性问题，引导学生主动观察、深度思考与多元表达。​</w:t>
      </w:r>
    </w:p>
    <w:p w14:paraId="186F1FC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eastAsia="宋体" w:cs="宋体"/>
          <w:bCs/>
          <w:sz w:val="24"/>
          <w:szCs w:val="24"/>
        </w:rPr>
      </w:pPr>
      <w:r>
        <w:rPr>
          <w:rFonts w:hint="eastAsia" w:ascii="宋体" w:hAnsi="宋体" w:eastAsia="宋体" w:cs="宋体"/>
          <w:b/>
          <w:bCs w:val="0"/>
          <w:sz w:val="24"/>
          <w:szCs w:val="24"/>
          <w:lang w:val="en-US" w:eastAsia="zh-CN"/>
        </w:rPr>
        <w:t>2.</w:t>
      </w:r>
      <w:r>
        <w:rPr>
          <w:rFonts w:hint="eastAsia" w:ascii="宋体" w:hAnsi="宋体" w:eastAsia="宋体" w:cs="宋体"/>
          <w:b/>
          <w:bCs w:val="0"/>
          <w:sz w:val="24"/>
          <w:szCs w:val="24"/>
        </w:rPr>
        <w:t>教师指导效能待提升，专业支持体系不完善：</w:t>
      </w:r>
      <w:r>
        <w:rPr>
          <w:rFonts w:hint="eastAsia" w:ascii="宋体" w:hAnsi="宋体" w:eastAsia="宋体" w:cs="宋体"/>
          <w:bCs/>
          <w:sz w:val="24"/>
          <w:szCs w:val="24"/>
        </w:rPr>
        <w:t>活动实施过程中，教师角色重心偏移至现场管理，教学介入的及时性与有效性不足，未能充分发挥学习引导者的关键作用。部分教师因对活动目标理解偏差，导致指导策略失准。需强化活动前专项培训，通过案例研讨、模拟演练等方式，明确教师现场指导的核心职责，构建包含目标解读、学情分析、过程指导的系统性支持框架。​</w:t>
      </w:r>
    </w:p>
    <w:p w14:paraId="44E0E76F">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eastAsia="黑体"/>
          <w:b/>
          <w:bCs/>
          <w:sz w:val="28"/>
        </w:rPr>
      </w:pPr>
      <w:r>
        <w:rPr>
          <w:rFonts w:hint="eastAsia" w:ascii="宋体" w:hAnsi="宋体" w:eastAsia="宋体" w:cs="宋体"/>
          <w:b/>
          <w:bCs w:val="0"/>
          <w:sz w:val="24"/>
          <w:szCs w:val="24"/>
          <w:lang w:val="en-US" w:eastAsia="zh-CN"/>
        </w:rPr>
        <w:t>3.</w:t>
      </w:r>
      <w:r>
        <w:rPr>
          <w:rFonts w:hint="eastAsia" w:ascii="宋体" w:hAnsi="宋体" w:eastAsia="宋体" w:cs="宋体"/>
          <w:b/>
          <w:bCs w:val="0"/>
          <w:sz w:val="24"/>
          <w:szCs w:val="24"/>
        </w:rPr>
        <w:t>评价维度单一化，反馈机制不健全：</w:t>
      </w:r>
      <w:r>
        <w:rPr>
          <w:rFonts w:hint="eastAsia" w:ascii="宋体" w:hAnsi="宋体" w:eastAsia="宋体" w:cs="宋体"/>
          <w:bCs/>
          <w:sz w:val="24"/>
          <w:szCs w:val="24"/>
        </w:rPr>
        <w:t>现有评价体系过度聚焦任务完成结果，对学生情感体验、合作能力、成长轨迹等维度关注不足，难以形成全面立体的活动成效评估。后续将开发结构化评价工具，建立学生自评、同伴互评、教师观察相结合的多主体评价机制，通过量化指标与质性描述的有机融合，提升评价反馈的科学性与实践指导价值。</w:t>
      </w:r>
    </w:p>
    <w:p w14:paraId="0B137370">
      <w:pPr>
        <w:spacing w:line="660" w:lineRule="exact"/>
        <w:ind w:firstLine="562" w:firstLineChars="200"/>
        <w:rPr>
          <w:rFonts w:eastAsia="黑体"/>
          <w:b/>
          <w:bCs/>
          <w:sz w:val="28"/>
        </w:rPr>
      </w:pPr>
      <w:r>
        <w:rPr>
          <w:rFonts w:hint="eastAsia" w:eastAsia="黑体"/>
          <w:b/>
          <w:bCs/>
          <w:sz w:val="28"/>
        </w:rPr>
        <w:t>六、下一步研究计划</w:t>
      </w:r>
    </w:p>
    <w:p w14:paraId="31A3723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bCs/>
          <w:sz w:val="24"/>
          <w:szCs w:val="24"/>
        </w:rPr>
      </w:pPr>
      <w:r>
        <w:rPr>
          <w:rFonts w:hint="eastAsia" w:ascii="宋体" w:hAnsi="宋体"/>
          <w:b/>
          <w:bCs w:val="0"/>
          <w:sz w:val="24"/>
          <w:szCs w:val="24"/>
          <w:lang w:val="en-US" w:eastAsia="zh-CN"/>
        </w:rPr>
        <w:t>1.</w:t>
      </w:r>
      <w:r>
        <w:rPr>
          <w:rFonts w:hint="eastAsia" w:ascii="宋体" w:hAnsi="宋体"/>
          <w:b/>
          <w:bCs w:val="0"/>
          <w:sz w:val="24"/>
          <w:szCs w:val="24"/>
        </w:rPr>
        <w:t>深化“五育融合”评价体系研究</w:t>
      </w:r>
      <w:r>
        <w:rPr>
          <w:rFonts w:hint="eastAsia" w:ascii="宋体" w:hAnsi="宋体"/>
          <w:bCs/>
          <w:sz w:val="24"/>
          <w:szCs w:val="24"/>
        </w:rPr>
        <w:t>​</w:t>
      </w:r>
    </w:p>
    <w:p w14:paraId="72CE96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bCs/>
          <w:sz w:val="24"/>
          <w:szCs w:val="24"/>
        </w:rPr>
      </w:pPr>
      <w:r>
        <w:rPr>
          <w:rFonts w:hint="eastAsia" w:ascii="宋体" w:hAnsi="宋体"/>
          <w:bCs/>
          <w:sz w:val="24"/>
          <w:szCs w:val="24"/>
        </w:rPr>
        <w:t>基于“五指山记录法”观察工具，开发更科学的五育融合量化评价指标体系</w:t>
      </w:r>
      <w:r>
        <w:rPr>
          <w:rFonts w:hint="eastAsia" w:ascii="宋体" w:hAnsi="宋体"/>
          <w:bCs/>
          <w:sz w:val="24"/>
          <w:szCs w:val="24"/>
          <w:lang w:eastAsia="zh-CN"/>
        </w:rPr>
        <w:t>。</w:t>
      </w:r>
      <w:r>
        <w:rPr>
          <w:rFonts w:hint="eastAsia" w:ascii="宋体" w:hAnsi="宋体"/>
          <w:bCs/>
          <w:sz w:val="24"/>
          <w:szCs w:val="24"/>
        </w:rPr>
        <w:t>构建认知、情感、行为三维度的五育发展评估模型，推动评价体系科学化。探索AI技术辅助的过程性评价方法，利用课堂行为智能分析等技术，实现对学生发展的动态监测。研制《五育融合活动质量评价标准》，涵盖资源适配度、学生参与度等核心指标，为活动质量评估提供依据。</w:t>
      </w:r>
    </w:p>
    <w:p w14:paraId="20B16AD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bCs/>
          <w:sz w:val="24"/>
          <w:szCs w:val="24"/>
        </w:rPr>
      </w:pPr>
      <w:r>
        <w:rPr>
          <w:rFonts w:hint="eastAsia" w:ascii="宋体" w:hAnsi="宋体"/>
          <w:b/>
          <w:bCs w:val="0"/>
          <w:sz w:val="24"/>
          <w:szCs w:val="24"/>
          <w:lang w:val="en-US" w:eastAsia="zh-CN"/>
        </w:rPr>
        <w:t>2.</w:t>
      </w:r>
      <w:r>
        <w:rPr>
          <w:rFonts w:hint="eastAsia" w:ascii="宋体" w:hAnsi="宋体"/>
          <w:b/>
          <w:bCs w:val="0"/>
          <w:sz w:val="24"/>
          <w:szCs w:val="24"/>
        </w:rPr>
        <w:t>拓展校外资源协同育人机制</w:t>
      </w:r>
      <w:r>
        <w:rPr>
          <w:rFonts w:hint="eastAsia" w:ascii="宋体" w:hAnsi="宋体"/>
          <w:bCs/>
          <w:sz w:val="24"/>
          <w:szCs w:val="24"/>
        </w:rPr>
        <w:t>​</w:t>
      </w:r>
    </w:p>
    <w:p w14:paraId="14D3DE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bCs/>
          <w:sz w:val="24"/>
          <w:szCs w:val="24"/>
        </w:rPr>
      </w:pPr>
      <w:r>
        <w:rPr>
          <w:rFonts w:hint="eastAsia" w:ascii="宋体" w:hAnsi="宋体"/>
          <w:bCs/>
          <w:sz w:val="24"/>
          <w:szCs w:val="24"/>
        </w:rPr>
        <w:t>开发具备预约、评价、优化功能的“校家</w:t>
      </w:r>
      <w:r>
        <w:rPr>
          <w:rFonts w:hint="eastAsia" w:ascii="宋体" w:hAnsi="宋体"/>
          <w:bCs/>
          <w:sz w:val="24"/>
          <w:szCs w:val="24"/>
          <w:lang w:val="en-US" w:eastAsia="zh-CN"/>
        </w:rPr>
        <w:t>社</w:t>
      </w:r>
      <w:r>
        <w:rPr>
          <w:rFonts w:hint="eastAsia" w:ascii="宋体" w:hAnsi="宋体"/>
          <w:bCs/>
          <w:sz w:val="24"/>
          <w:szCs w:val="24"/>
        </w:rPr>
        <w:t>”三方资源协同平台，打破资源库静态管理模式。研究“科技馆 + 社区”等不同类型资源的最优组合模式，提升校外资源协同育人效果。制定分学段、分主题的《校外资源教育价值开发指南》，指导校外资源的有效利用。​</w:t>
      </w:r>
    </w:p>
    <w:p w14:paraId="65D3B64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outlineLvl w:val="0"/>
        <w:rPr>
          <w:rFonts w:hint="eastAsia" w:ascii="宋体" w:hAnsi="宋体"/>
          <w:b/>
          <w:bCs w:val="0"/>
          <w:sz w:val="24"/>
          <w:szCs w:val="24"/>
        </w:rPr>
      </w:pPr>
      <w:r>
        <w:rPr>
          <w:rFonts w:hint="eastAsia" w:ascii="宋体" w:hAnsi="宋体"/>
          <w:b/>
          <w:bCs w:val="0"/>
          <w:sz w:val="24"/>
          <w:szCs w:val="24"/>
          <w:lang w:val="en-US" w:eastAsia="zh-CN"/>
        </w:rPr>
        <w:t>3.</w:t>
      </w:r>
      <w:r>
        <w:rPr>
          <w:rFonts w:hint="eastAsia" w:ascii="宋体" w:hAnsi="宋体"/>
          <w:b/>
          <w:bCs w:val="0"/>
          <w:sz w:val="24"/>
          <w:szCs w:val="24"/>
        </w:rPr>
        <w:t>优化教师跨育指导能力培养路径​</w:t>
      </w:r>
    </w:p>
    <w:p w14:paraId="6CF5AB2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Cs/>
          <w:sz w:val="24"/>
          <w:szCs w:val="24"/>
          <w:lang w:val="en-US" w:eastAsia="zh-CN"/>
        </w:rPr>
      </w:pPr>
      <w:r>
        <w:rPr>
          <w:rFonts w:hint="eastAsia" w:ascii="宋体" w:hAnsi="宋体"/>
          <w:bCs/>
          <w:sz w:val="24"/>
          <w:szCs w:val="24"/>
          <w:lang w:val="en-US" w:eastAsia="zh-CN"/>
        </w:rPr>
        <w:t>建立 “三阶递进式” 专题培训体系，以“培训—实践—反思” 闭环模式推动教师专业成长。首轮培训聚焦活动组织规范与学生行为观察技术，提升教师现场管理与学情捕捉能力；第二轮围绕教学语言艺术与动态情境干预策略，强化教师临场应变与引导效能；第三轮以真实案例研讨为载体，破解复杂教学情境下的指导难题。活动开展前，为教师配备标准化 “活动引导任务清单”，明确目标导向、核心提问、观察要点与干预策略，助力教师精准施策。实施 “骨干带教” 跟岗计划，并在活动后组织案例反思会，通过经验萃取、问题诊断与改进规划，持续优化教师指导能力。</w:t>
      </w:r>
    </w:p>
    <w:p w14:paraId="6C5553BC">
      <w:pPr>
        <w:spacing w:line="660" w:lineRule="exact"/>
        <w:jc w:val="left"/>
        <w:rPr>
          <w:rFonts w:hint="eastAsia"/>
          <w:b/>
          <w:bCs/>
          <w:sz w:val="24"/>
        </w:rPr>
      </w:pPr>
    </w:p>
    <w:p w14:paraId="0A0F3D71">
      <w:pPr>
        <w:spacing w:line="660" w:lineRule="exact"/>
        <w:jc w:val="left"/>
        <w:rPr>
          <w:rFonts w:hint="eastAsia"/>
          <w:b/>
          <w:bCs/>
          <w:sz w:val="24"/>
        </w:rPr>
      </w:pPr>
    </w:p>
    <w:p w14:paraId="2097FD35">
      <w:pPr>
        <w:spacing w:line="660" w:lineRule="exact"/>
        <w:jc w:val="left"/>
        <w:rPr>
          <w:rFonts w:hint="eastAsia"/>
          <w:b/>
          <w:bCs/>
          <w:sz w:val="24"/>
        </w:rPr>
      </w:pPr>
    </w:p>
    <w:p w14:paraId="43565385">
      <w:pPr>
        <w:spacing w:line="660" w:lineRule="exact"/>
        <w:jc w:val="left"/>
        <w:rPr>
          <w:rFonts w:hint="eastAsia"/>
          <w:b/>
          <w:bCs/>
          <w:sz w:val="24"/>
        </w:rPr>
      </w:pPr>
    </w:p>
    <w:p w14:paraId="5816B1B4">
      <w:pPr>
        <w:spacing w:line="660" w:lineRule="exact"/>
        <w:jc w:val="left"/>
        <w:rPr>
          <w:rFonts w:hint="eastAsia"/>
          <w:b/>
          <w:bCs/>
          <w:sz w:val="24"/>
        </w:rPr>
      </w:pPr>
    </w:p>
    <w:p w14:paraId="6C49BEC4">
      <w:pPr>
        <w:spacing w:line="660" w:lineRule="exact"/>
        <w:jc w:val="left"/>
        <w:rPr>
          <w:rFonts w:hint="eastAsia"/>
          <w:b/>
          <w:bCs/>
          <w:sz w:val="24"/>
        </w:rPr>
      </w:pPr>
    </w:p>
    <w:p w14:paraId="0F4F00BA">
      <w:pPr>
        <w:spacing w:line="660" w:lineRule="exact"/>
        <w:jc w:val="left"/>
        <w:rPr>
          <w:rFonts w:hint="eastAsia"/>
          <w:b/>
          <w:bCs/>
          <w:sz w:val="24"/>
        </w:rPr>
      </w:pPr>
    </w:p>
    <w:p w14:paraId="0BA66418">
      <w:pPr>
        <w:spacing w:line="660" w:lineRule="exact"/>
        <w:jc w:val="left"/>
        <w:rPr>
          <w:rFonts w:asciiTheme="minorEastAsia" w:hAnsiTheme="minorEastAsia" w:eastAsiaTheme="minorEastAsia"/>
          <w:b/>
          <w:sz w:val="18"/>
          <w:szCs w:val="18"/>
        </w:rPr>
      </w:pPr>
      <w:r>
        <w:rPr>
          <w:rFonts w:hint="eastAsia"/>
          <w:b/>
          <w:bCs/>
          <w:sz w:val="24"/>
        </w:rPr>
        <w:t>附：课题研究阶段成果</w:t>
      </w:r>
    </w:p>
    <w:tbl>
      <w:tblPr>
        <w:tblStyle w:val="6"/>
        <w:tblW w:w="9989" w:type="dxa"/>
        <w:tblInd w:w="0" w:type="dxa"/>
        <w:tblLayout w:type="fixed"/>
        <w:tblCellMar>
          <w:top w:w="15" w:type="dxa"/>
          <w:left w:w="15" w:type="dxa"/>
          <w:bottom w:w="15" w:type="dxa"/>
          <w:right w:w="15" w:type="dxa"/>
        </w:tblCellMar>
      </w:tblPr>
      <w:tblGrid>
        <w:gridCol w:w="399"/>
        <w:gridCol w:w="180"/>
        <w:gridCol w:w="590"/>
        <w:gridCol w:w="240"/>
        <w:gridCol w:w="360"/>
        <w:gridCol w:w="10"/>
        <w:gridCol w:w="320"/>
        <w:gridCol w:w="2030"/>
        <w:gridCol w:w="2270"/>
        <w:gridCol w:w="650"/>
        <w:gridCol w:w="110"/>
        <w:gridCol w:w="250"/>
        <w:gridCol w:w="220"/>
        <w:gridCol w:w="1105"/>
        <w:gridCol w:w="115"/>
        <w:gridCol w:w="170"/>
        <w:gridCol w:w="960"/>
        <w:gridCol w:w="10"/>
      </w:tblGrid>
      <w:tr w14:paraId="22C8EE62">
        <w:tblPrEx>
          <w:tblCellMar>
            <w:top w:w="15" w:type="dxa"/>
            <w:left w:w="15" w:type="dxa"/>
            <w:bottom w:w="15" w:type="dxa"/>
            <w:right w:w="15" w:type="dxa"/>
          </w:tblCellMar>
        </w:tblPrEx>
        <w:trPr>
          <w:gridAfter w:val="1"/>
          <w:wAfter w:w="10" w:type="dxa"/>
          <w:trHeight w:val="190" w:hRule="atLeast"/>
        </w:trPr>
        <w:tc>
          <w:tcPr>
            <w:tcW w:w="9979"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07E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000000"/>
                <w:kern w:val="0"/>
                <w:sz w:val="21"/>
                <w:szCs w:val="21"/>
              </w:rPr>
            </w:pPr>
            <w:r>
              <w:rPr>
                <w:rFonts w:hint="eastAsia" w:cs="宋体" w:asciiTheme="minorEastAsia" w:hAnsiTheme="minorEastAsia" w:eastAsiaTheme="minorEastAsia"/>
                <w:b/>
                <w:bCs/>
                <w:color w:val="000000"/>
                <w:kern w:val="0"/>
                <w:sz w:val="21"/>
                <w:szCs w:val="21"/>
              </w:rPr>
              <w:t>表</w:t>
            </w:r>
            <w:r>
              <w:rPr>
                <w:rFonts w:hint="eastAsia" w:cs="宋体" w:asciiTheme="minorEastAsia" w:hAnsiTheme="minorEastAsia" w:eastAsiaTheme="minorEastAsia"/>
                <w:b/>
                <w:bCs/>
                <w:color w:val="000000"/>
                <w:kern w:val="0"/>
                <w:sz w:val="21"/>
                <w:szCs w:val="21"/>
                <w:lang w:val="en-US" w:eastAsia="zh-CN"/>
              </w:rPr>
              <w:t>1</w:t>
            </w:r>
            <w:r>
              <w:rPr>
                <w:rFonts w:hint="eastAsia" w:cs="宋体" w:asciiTheme="minorEastAsia" w:hAnsiTheme="minorEastAsia" w:eastAsiaTheme="minorEastAsia"/>
                <w:b/>
                <w:bCs/>
                <w:color w:val="000000"/>
                <w:kern w:val="0"/>
                <w:sz w:val="21"/>
                <w:szCs w:val="21"/>
              </w:rPr>
              <w:t>：</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基于校外资源促进“五育融合”的小学班级活动设计与实施研究</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论文</w:t>
            </w:r>
            <w:r>
              <w:rPr>
                <w:rFonts w:hint="eastAsia" w:cs="宋体" w:asciiTheme="minorEastAsia" w:hAnsiTheme="minorEastAsia" w:eastAsiaTheme="minorEastAsia"/>
                <w:b/>
                <w:bCs/>
                <w:color w:val="000000"/>
                <w:kern w:val="0"/>
                <w:sz w:val="21"/>
                <w:szCs w:val="21"/>
                <w:lang w:val="en-US" w:eastAsia="zh-CN"/>
              </w:rPr>
              <w:t>发表</w:t>
            </w:r>
            <w:r>
              <w:rPr>
                <w:rFonts w:hint="eastAsia" w:cs="宋体" w:asciiTheme="minorEastAsia" w:hAnsiTheme="minorEastAsia" w:eastAsiaTheme="minorEastAsia"/>
                <w:b/>
                <w:bCs/>
                <w:color w:val="000000"/>
                <w:kern w:val="0"/>
                <w:sz w:val="21"/>
                <w:szCs w:val="21"/>
              </w:rPr>
              <w:t>汇总表</w:t>
            </w:r>
          </w:p>
        </w:tc>
      </w:tr>
      <w:tr w14:paraId="6910D769">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5E7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5E22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作者姓名</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107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论文、论著题目</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FEFF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出版单位名称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F03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发表日期</w:t>
            </w:r>
          </w:p>
        </w:tc>
      </w:tr>
      <w:tr w14:paraId="71B6AFE3">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46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1</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EF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朱柯侠</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044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《新时代少年儿童“红色基因传承活动”实践研究》</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EA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《中小学教育》</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3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color w:val="000000"/>
                <w:sz w:val="21"/>
                <w:szCs w:val="21"/>
              </w:rPr>
            </w:pPr>
            <w:r>
              <w:rPr>
                <w:rFonts w:hint="eastAsia" w:ascii="宋体" w:hAnsi="宋体" w:eastAsia="宋体" w:cs="宋体"/>
                <w:color w:val="000000"/>
                <w:kern w:val="0"/>
                <w:sz w:val="21"/>
                <w:szCs w:val="21"/>
                <w:lang w:val="en-US" w:eastAsia="zh-CN" w:bidi="ar"/>
              </w:rPr>
              <w:t>2024.4</w:t>
            </w:r>
          </w:p>
        </w:tc>
      </w:tr>
      <w:tr w14:paraId="326716FF">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B2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2</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381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郑玉蓉</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56BB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成语文化在小学班级活动中的运用</w:t>
            </w:r>
            <w:r>
              <w:rPr>
                <w:rFonts w:hint="eastAsia" w:ascii="宋体" w:hAnsi="宋体" w:cs="宋体"/>
                <w:color w:val="000000"/>
                <w:kern w:val="0"/>
                <w:sz w:val="21"/>
                <w:szCs w:val="21"/>
                <w:lang w:val="en-US" w:eastAsia="zh-CN" w:bidi="ar"/>
              </w:rPr>
              <w:t>》</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466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基础教育参考</w:t>
            </w:r>
            <w:r>
              <w:rPr>
                <w:rFonts w:hint="eastAsia" w:ascii="宋体" w:hAnsi="宋体" w:cs="宋体"/>
                <w:color w:val="000000"/>
                <w:kern w:val="0"/>
                <w:sz w:val="21"/>
                <w:szCs w:val="21"/>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3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color w:val="000000"/>
                <w:sz w:val="21"/>
                <w:szCs w:val="21"/>
              </w:rPr>
            </w:pPr>
            <w:r>
              <w:rPr>
                <w:rFonts w:hint="eastAsia" w:ascii="宋体" w:hAnsi="宋体" w:eastAsia="宋体" w:cs="宋体"/>
                <w:color w:val="000000"/>
                <w:kern w:val="0"/>
                <w:sz w:val="21"/>
                <w:szCs w:val="21"/>
                <w:lang w:val="en-US" w:eastAsia="zh-CN" w:bidi="ar"/>
              </w:rPr>
              <w:t>2024.4</w:t>
            </w:r>
          </w:p>
        </w:tc>
      </w:tr>
      <w:tr w14:paraId="76E03A21">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00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3</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D0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查嘉俐</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043F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《基于红色资源的小学班集体建设策略研究》</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4C2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《科教创新与实践》</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7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color w:val="000000"/>
                <w:sz w:val="21"/>
                <w:szCs w:val="21"/>
              </w:rPr>
            </w:pPr>
            <w:r>
              <w:rPr>
                <w:rFonts w:hint="eastAsia" w:ascii="宋体" w:hAnsi="宋体" w:eastAsia="宋体" w:cs="宋体"/>
                <w:color w:val="000000"/>
                <w:kern w:val="0"/>
                <w:sz w:val="21"/>
                <w:szCs w:val="21"/>
                <w:lang w:val="en-US" w:eastAsia="zh-CN" w:bidi="ar"/>
              </w:rPr>
              <w:t>2023.12</w:t>
            </w:r>
          </w:p>
        </w:tc>
      </w:tr>
      <w:tr w14:paraId="1E5CD56D">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8F2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4</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494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sz w:val="21"/>
                <w:szCs w:val="21"/>
              </w:rPr>
            </w:pPr>
            <w:r>
              <w:rPr>
                <w:rFonts w:hint="eastAsia" w:ascii="宋体" w:hAnsi="宋体" w:eastAsia="宋体" w:cs="宋体"/>
                <w:color w:val="000000"/>
                <w:kern w:val="0"/>
                <w:sz w:val="21"/>
                <w:szCs w:val="21"/>
                <w:lang w:val="en-US" w:eastAsia="zh-CN" w:bidi="ar"/>
              </w:rPr>
              <w:t>朱琳</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9C16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中华优秀传统文化融入小学德育的策略研究</w:t>
            </w:r>
            <w:r>
              <w:rPr>
                <w:rFonts w:hint="eastAsia" w:ascii="宋体" w:hAnsi="宋体" w:cs="宋体"/>
                <w:color w:val="000000"/>
                <w:kern w:val="0"/>
                <w:sz w:val="21"/>
                <w:szCs w:val="21"/>
                <w:lang w:val="en-US" w:eastAsia="zh-CN" w:bidi="ar"/>
              </w:rPr>
              <w:t>》</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E767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000000"/>
                <w:sz w:val="21"/>
                <w:szCs w:val="21"/>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基础教育参考</w:t>
            </w:r>
            <w:r>
              <w:rPr>
                <w:rFonts w:hint="eastAsia" w:ascii="宋体" w:hAnsi="宋体" w:cs="宋体"/>
                <w:color w:val="000000"/>
                <w:kern w:val="0"/>
                <w:sz w:val="21"/>
                <w:szCs w:val="21"/>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A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color w:val="000000"/>
                <w:sz w:val="21"/>
                <w:szCs w:val="21"/>
              </w:rPr>
            </w:pPr>
            <w:r>
              <w:rPr>
                <w:rFonts w:hint="eastAsia" w:ascii="宋体" w:hAnsi="宋体" w:eastAsia="宋体" w:cs="宋体"/>
                <w:color w:val="000000"/>
                <w:kern w:val="0"/>
                <w:sz w:val="21"/>
                <w:szCs w:val="21"/>
                <w:lang w:val="en-US" w:eastAsia="zh-CN" w:bidi="ar"/>
              </w:rPr>
              <w:t>2024.11</w:t>
            </w:r>
          </w:p>
        </w:tc>
      </w:tr>
      <w:tr w14:paraId="657B9C30">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E87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5</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B5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樊梦玉</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611A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《小学班主任构建家校合作管理模式的有效策略探析》</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CEC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《中小学教育》</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B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2024.3</w:t>
            </w:r>
          </w:p>
        </w:tc>
      </w:tr>
      <w:tr w14:paraId="66437EAB">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0C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6</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FC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潘虹</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246F56">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《组织隔代互学，促进家校共育》</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3299C">
            <w:pPr>
              <w:keepNext w:val="0"/>
              <w:keepLines w:val="0"/>
              <w:widowControl/>
              <w:suppressLineNumbers w:val="0"/>
              <w:wordWrap/>
              <w:spacing w:line="240" w:lineRule="auto"/>
              <w:jc w:val="center"/>
              <w:textAlignment w:val="center"/>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《课程与教学》</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DB44">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2024.7.13</w:t>
            </w:r>
          </w:p>
        </w:tc>
      </w:tr>
      <w:tr w14:paraId="777021A6">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90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7</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09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潘虹</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B1982">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《探索小学隔代教育在资源学校开发与利用》</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4A5A6">
            <w:pPr>
              <w:keepNext w:val="0"/>
              <w:keepLines w:val="0"/>
              <w:widowControl/>
              <w:suppressLineNumbers w:val="0"/>
              <w:wordWrap/>
              <w:spacing w:line="240" w:lineRule="auto"/>
              <w:jc w:val="center"/>
              <w:textAlignment w:val="center"/>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《考试报》</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6D66">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2024.8</w:t>
            </w:r>
          </w:p>
        </w:tc>
      </w:tr>
      <w:tr w14:paraId="5A687865">
        <w:tblPrEx>
          <w:tblCellMar>
            <w:top w:w="15" w:type="dxa"/>
            <w:left w:w="15" w:type="dxa"/>
            <w:bottom w:w="15" w:type="dxa"/>
            <w:right w:w="15" w:type="dxa"/>
          </w:tblCellMar>
        </w:tblPrEx>
        <w:trPr>
          <w:gridAfter w:val="1"/>
          <w:wAfter w:w="10" w:type="dxa"/>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DC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bCs/>
                <w:color w:val="000000"/>
                <w:kern w:val="0"/>
                <w:sz w:val="21"/>
                <w:szCs w:val="21"/>
                <w:lang w:val="en-US" w:eastAsia="zh-CN"/>
              </w:rPr>
            </w:pPr>
            <w:r>
              <w:rPr>
                <w:rFonts w:hint="eastAsia" w:ascii="宋体" w:hAnsi="宋体" w:cs="宋体"/>
                <w:b/>
                <w:bCs/>
                <w:color w:val="000000"/>
                <w:kern w:val="0"/>
                <w:sz w:val="21"/>
                <w:szCs w:val="21"/>
                <w:lang w:val="en-US" w:eastAsia="zh-CN"/>
              </w:rPr>
              <w:t>8</w:t>
            </w:r>
          </w:p>
        </w:tc>
        <w:tc>
          <w:tcPr>
            <w:tcW w:w="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F4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潘虹</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14:paraId="17487EE1">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《新能源企业助力气候变化教育的经验》</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5B102D4D">
            <w:pPr>
              <w:keepNext w:val="0"/>
              <w:keepLines w:val="0"/>
              <w:widowControl/>
              <w:suppressLineNumbers w:val="0"/>
              <w:wordWrap/>
              <w:spacing w:line="240" w:lineRule="auto"/>
              <w:jc w:val="center"/>
              <w:textAlignment w:val="center"/>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《气候变化教育的中国行动（第一辑）汉英双语版》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2B1B1">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2"/>
                <w:szCs w:val="22"/>
                <w:lang w:val="en-US" w:eastAsia="zh-CN" w:bidi="ar"/>
              </w:rPr>
              <w:t>2024.11</w:t>
            </w:r>
          </w:p>
        </w:tc>
      </w:tr>
      <w:tr w14:paraId="4F2DFFD3">
        <w:tblPrEx>
          <w:tblCellMar>
            <w:top w:w="15" w:type="dxa"/>
            <w:left w:w="15" w:type="dxa"/>
            <w:bottom w:w="15" w:type="dxa"/>
            <w:right w:w="15" w:type="dxa"/>
          </w:tblCellMar>
        </w:tblPrEx>
        <w:trPr>
          <w:gridAfter w:val="1"/>
          <w:wAfter w:w="10" w:type="dxa"/>
          <w:trHeight w:val="190" w:hRule="atLeast"/>
        </w:trPr>
        <w:tc>
          <w:tcPr>
            <w:tcW w:w="9979"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0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000000"/>
                <w:kern w:val="0"/>
                <w:sz w:val="21"/>
                <w:szCs w:val="21"/>
                <w:lang w:val="en-US" w:eastAsia="zh-CN" w:bidi="ar"/>
              </w:rPr>
            </w:pPr>
            <w:r>
              <w:rPr>
                <w:rFonts w:hint="eastAsia" w:cs="宋体" w:asciiTheme="minorEastAsia" w:hAnsiTheme="minorEastAsia" w:eastAsiaTheme="minorEastAsia"/>
                <w:b/>
                <w:bCs/>
                <w:color w:val="000000"/>
                <w:kern w:val="0"/>
                <w:sz w:val="21"/>
                <w:szCs w:val="21"/>
              </w:rPr>
              <w:t>表</w:t>
            </w:r>
            <w:r>
              <w:rPr>
                <w:rFonts w:hint="eastAsia" w:cs="宋体" w:asciiTheme="minorEastAsia" w:hAnsiTheme="minorEastAsia" w:eastAsiaTheme="minorEastAsia"/>
                <w:b/>
                <w:bCs/>
                <w:color w:val="000000"/>
                <w:kern w:val="0"/>
                <w:sz w:val="21"/>
                <w:szCs w:val="21"/>
                <w:lang w:val="en-US" w:eastAsia="zh-CN"/>
              </w:rPr>
              <w:t>2</w:t>
            </w:r>
            <w:r>
              <w:rPr>
                <w:rFonts w:hint="eastAsia" w:cs="宋体" w:asciiTheme="minorEastAsia" w:hAnsiTheme="minorEastAsia" w:eastAsiaTheme="minorEastAsia"/>
                <w:b/>
                <w:bCs/>
                <w:color w:val="000000"/>
                <w:kern w:val="0"/>
                <w:sz w:val="21"/>
                <w:szCs w:val="21"/>
              </w:rPr>
              <w:t>：</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基于校外资源促进“五育融合”的小学班级活动设计与实施研究</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论文获奖汇总表</w:t>
            </w:r>
          </w:p>
        </w:tc>
      </w:tr>
      <w:tr w14:paraId="3EED42C3">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4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E4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作者姓名</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7B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论文、论著题目</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00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颁奖单位名称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CE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获奖日期</w:t>
            </w:r>
          </w:p>
        </w:tc>
      </w:tr>
      <w:tr w14:paraId="47D0AA5E">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EC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1</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5A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朱柯侠</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C1D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val="0"/>
                <w:bCs w:val="0"/>
                <w:color w:val="000000"/>
                <w:kern w:val="0"/>
                <w:sz w:val="21"/>
                <w:szCs w:val="21"/>
              </w:rPr>
              <w:t>《新时代少年儿童“红色基因传承活动”实践研究》</w:t>
            </w:r>
            <w:r>
              <w:rPr>
                <w:rFonts w:hint="eastAsia" w:cs="宋体" w:asciiTheme="minorEastAsia" w:hAnsiTheme="minorEastAsia" w:eastAsiaTheme="minorEastAsia"/>
                <w:b w:val="0"/>
                <w:bCs w:val="0"/>
                <w:color w:val="000000"/>
                <w:kern w:val="0"/>
                <w:sz w:val="21"/>
                <w:szCs w:val="21"/>
                <w:lang w:val="en-US" w:eastAsia="zh-CN"/>
              </w:rPr>
              <w:t>获</w:t>
            </w:r>
            <w:r>
              <w:rPr>
                <w:rFonts w:hint="eastAsia" w:cs="宋体" w:asciiTheme="minorEastAsia" w:hAnsiTheme="minorEastAsia" w:eastAsiaTheme="minorEastAsia"/>
                <w:b w:val="0"/>
                <w:bCs w:val="0"/>
                <w:color w:val="000000"/>
                <w:kern w:val="0"/>
                <w:sz w:val="21"/>
                <w:szCs w:val="21"/>
              </w:rPr>
              <w:t>江苏省少年儿童研究会少先队组织专业委员会优秀论文二等奖</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BA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val="0"/>
                <w:bCs w:val="0"/>
                <w:color w:val="000000"/>
                <w:kern w:val="0"/>
                <w:sz w:val="21"/>
                <w:szCs w:val="21"/>
              </w:rPr>
              <w:t>江苏省少工委办公室</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10D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val="0"/>
                <w:bCs w:val="0"/>
                <w:color w:val="000000"/>
                <w:kern w:val="0"/>
                <w:sz w:val="21"/>
                <w:szCs w:val="21"/>
              </w:rPr>
              <w:t>2023.03</w:t>
            </w:r>
          </w:p>
        </w:tc>
      </w:tr>
      <w:tr w14:paraId="09D1FF59">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00B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2</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F75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朱柯侠</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E9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val="0"/>
                <w:bCs w:val="0"/>
                <w:color w:val="000000"/>
                <w:kern w:val="0"/>
                <w:sz w:val="21"/>
                <w:szCs w:val="21"/>
                <w:lang w:val="en-US" w:eastAsia="zh-CN"/>
              </w:rPr>
              <w:t>案例</w:t>
            </w:r>
            <w:r>
              <w:rPr>
                <w:rFonts w:hint="eastAsia" w:cs="宋体" w:asciiTheme="minorEastAsia" w:hAnsiTheme="minorEastAsia" w:eastAsiaTheme="minorEastAsia"/>
                <w:b w:val="0"/>
                <w:bCs w:val="0"/>
                <w:color w:val="000000"/>
                <w:kern w:val="0"/>
                <w:sz w:val="21"/>
                <w:szCs w:val="21"/>
              </w:rPr>
              <w:t>《赓续红色血脉，传承红色基因》</w:t>
            </w:r>
            <w:r>
              <w:rPr>
                <w:rFonts w:hint="eastAsia" w:cs="宋体" w:asciiTheme="minorEastAsia" w:hAnsiTheme="minorEastAsia" w:eastAsiaTheme="minorEastAsia"/>
                <w:b w:val="0"/>
                <w:bCs w:val="0"/>
                <w:color w:val="000000"/>
                <w:kern w:val="0"/>
                <w:sz w:val="21"/>
                <w:szCs w:val="21"/>
                <w:lang w:val="en-US" w:eastAsia="zh-CN"/>
              </w:rPr>
              <w:t>获</w:t>
            </w:r>
            <w:r>
              <w:rPr>
                <w:rFonts w:hint="eastAsia" w:cs="宋体" w:asciiTheme="minorEastAsia" w:hAnsiTheme="minorEastAsia" w:eastAsiaTheme="minorEastAsia"/>
                <w:b w:val="0"/>
                <w:bCs w:val="0"/>
                <w:color w:val="000000"/>
                <w:kern w:val="0"/>
                <w:sz w:val="21"/>
                <w:szCs w:val="21"/>
              </w:rPr>
              <w:t>江苏省少年儿童研究会少先队组织专业委员会案例评比三等奖</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48E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val="0"/>
                <w:bCs w:val="0"/>
                <w:color w:val="000000"/>
                <w:kern w:val="0"/>
                <w:sz w:val="21"/>
                <w:szCs w:val="21"/>
              </w:rPr>
              <w:t>江苏省少工委办公室</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E1F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val="0"/>
                <w:bCs w:val="0"/>
                <w:color w:val="000000"/>
                <w:kern w:val="0"/>
                <w:sz w:val="21"/>
                <w:szCs w:val="21"/>
              </w:rPr>
              <w:t>2023.03</w:t>
            </w:r>
          </w:p>
        </w:tc>
      </w:tr>
      <w:tr w14:paraId="4E84E141">
        <w:tblPrEx>
          <w:tblCellMar>
            <w:top w:w="15" w:type="dxa"/>
            <w:left w:w="15" w:type="dxa"/>
            <w:bottom w:w="15" w:type="dxa"/>
            <w:right w:w="15" w:type="dxa"/>
          </w:tblCellMar>
        </w:tblPrEx>
        <w:trPr>
          <w:gridAfter w:val="1"/>
          <w:wAfter w:w="10" w:type="dxa"/>
          <w:trHeight w:val="190" w:hRule="atLeast"/>
        </w:trPr>
        <w:tc>
          <w:tcPr>
            <w:tcW w:w="9979"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29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表</w:t>
            </w:r>
            <w:r>
              <w:rPr>
                <w:rFonts w:hint="eastAsia" w:cs="宋体" w:asciiTheme="minorEastAsia" w:hAnsiTheme="minorEastAsia" w:eastAsiaTheme="minorEastAsia"/>
                <w:b/>
                <w:bCs/>
                <w:color w:val="000000"/>
                <w:kern w:val="0"/>
                <w:sz w:val="21"/>
                <w:szCs w:val="21"/>
                <w:lang w:val="en-US" w:eastAsia="zh-CN"/>
              </w:rPr>
              <w:t>3</w:t>
            </w:r>
            <w:r>
              <w:rPr>
                <w:rFonts w:hint="eastAsia" w:cs="宋体" w:asciiTheme="minorEastAsia" w:hAnsiTheme="minorEastAsia" w:eastAsiaTheme="minorEastAsia"/>
                <w:b/>
                <w:bCs/>
                <w:color w:val="000000"/>
                <w:kern w:val="0"/>
                <w:sz w:val="21"/>
                <w:szCs w:val="21"/>
              </w:rPr>
              <w:t>：</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基于校外资源促进“五育融合”的小学班级活动设计与实施研究</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lang w:val="en-US" w:eastAsia="zh-CN"/>
              </w:rPr>
              <w:t>讲座</w:t>
            </w:r>
            <w:r>
              <w:rPr>
                <w:rFonts w:hint="eastAsia" w:cs="宋体" w:asciiTheme="minorEastAsia" w:hAnsiTheme="minorEastAsia" w:eastAsiaTheme="minorEastAsia"/>
                <w:b/>
                <w:bCs/>
                <w:color w:val="000000"/>
                <w:kern w:val="0"/>
                <w:sz w:val="21"/>
                <w:szCs w:val="21"/>
              </w:rPr>
              <w:t>汇总表</w:t>
            </w:r>
          </w:p>
        </w:tc>
      </w:tr>
      <w:tr w14:paraId="7C788C3E">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0ACBC7">
            <w:pPr>
              <w:widowControl w:val="0"/>
              <w:numPr>
                <w:ilvl w:val="0"/>
                <w:numId w:val="0"/>
              </w:numPr>
              <w:ind w:left="0" w:leftChars="0" w:firstLine="0" w:firstLineChars="0"/>
              <w:jc w:val="both"/>
              <w:rPr>
                <w:rFonts w:hint="eastAsia" w:cs="宋体" w:asciiTheme="minorEastAsia" w:hAnsiTheme="minorEastAsia" w:eastAsiaTheme="minorEastAsia"/>
                <w:b w:val="0"/>
                <w:bCs w:val="0"/>
                <w:color w:val="000000"/>
                <w:kern w:val="0"/>
                <w:sz w:val="21"/>
                <w:szCs w:val="21"/>
                <w:lang w:val="en-US" w:eastAsia="zh-CN"/>
              </w:rPr>
            </w:pPr>
            <w:r>
              <w:rPr>
                <w:rFonts w:hint="eastAsia" w:ascii="等线" w:hAnsi="等线" w:eastAsia="等线" w:cs="等线"/>
                <w:b/>
                <w:bCs/>
                <w:color w:val="000000"/>
                <w:kern w:val="0"/>
                <w:sz w:val="22"/>
                <w:szCs w:val="22"/>
                <w:lang w:val="en-US" w:eastAsia="zh-CN" w:bidi="ar"/>
              </w:rPr>
              <w:t>序号</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116ED93A">
            <w:pPr>
              <w:keepNext w:val="0"/>
              <w:keepLines w:val="0"/>
              <w:widowControl/>
              <w:suppressLineNumbers w:val="0"/>
              <w:wordWrap/>
              <w:spacing w:line="240" w:lineRule="auto"/>
              <w:jc w:val="center"/>
              <w:textAlignment w:val="bottom"/>
              <w:rPr>
                <w:rFonts w:hint="default" w:cs="宋体" w:asciiTheme="minorEastAsia" w:hAnsiTheme="minorEastAsia" w:eastAsiaTheme="minorEastAsia"/>
                <w:b w:val="0"/>
                <w:bCs w:val="0"/>
                <w:color w:val="000000"/>
                <w:kern w:val="0"/>
                <w:sz w:val="21"/>
                <w:szCs w:val="21"/>
                <w:lang w:val="en-US" w:eastAsia="zh-CN"/>
              </w:rPr>
            </w:pPr>
            <w:r>
              <w:rPr>
                <w:rFonts w:hint="eastAsia" w:ascii="等线" w:hAnsi="等线" w:eastAsia="等线" w:cs="等线"/>
                <w:b/>
                <w:bCs/>
                <w:color w:val="000000"/>
                <w:kern w:val="0"/>
                <w:sz w:val="22"/>
                <w:szCs w:val="22"/>
                <w:lang w:val="en-US" w:eastAsia="zh-CN" w:bidi="ar"/>
              </w:rPr>
              <w:t>讲座负责</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14:paraId="0F7B9FFA">
            <w:pPr>
              <w:keepNext w:val="0"/>
              <w:keepLines w:val="0"/>
              <w:widowControl/>
              <w:suppressLineNumbers w:val="0"/>
              <w:wordWrap/>
              <w:spacing w:line="240" w:lineRule="auto"/>
              <w:jc w:val="center"/>
              <w:textAlignment w:val="bottom"/>
              <w:rPr>
                <w:rFonts w:hint="eastAsia" w:cs="宋体" w:asciiTheme="minorEastAsia" w:hAnsiTheme="minorEastAsia" w:eastAsiaTheme="minorEastAsia"/>
                <w:b w:val="0"/>
                <w:bCs w:val="0"/>
                <w:color w:val="000000"/>
                <w:kern w:val="0"/>
                <w:sz w:val="21"/>
                <w:szCs w:val="21"/>
                <w:lang w:val="en-US" w:eastAsia="zh-CN"/>
              </w:rPr>
            </w:pPr>
            <w:r>
              <w:rPr>
                <w:rFonts w:hint="eastAsia" w:ascii="等线" w:hAnsi="等线" w:eastAsia="等线" w:cs="等线"/>
                <w:b/>
                <w:bCs/>
                <w:color w:val="000000"/>
                <w:kern w:val="0"/>
                <w:sz w:val="22"/>
                <w:szCs w:val="22"/>
                <w:lang w:val="en-US" w:eastAsia="zh-CN" w:bidi="ar"/>
              </w:rPr>
              <w:t>讲座主题</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0FA68D9F">
            <w:pPr>
              <w:keepNext w:val="0"/>
              <w:keepLines w:val="0"/>
              <w:widowControl/>
              <w:suppressLineNumbers w:val="0"/>
              <w:wordWrap/>
              <w:spacing w:line="240" w:lineRule="auto"/>
              <w:jc w:val="center"/>
              <w:textAlignment w:val="bottom"/>
              <w:rPr>
                <w:rFonts w:hint="eastAsia" w:cs="宋体" w:asciiTheme="minorEastAsia" w:hAnsiTheme="minorEastAsia" w:eastAsiaTheme="minorEastAsia"/>
                <w:b w:val="0"/>
                <w:bCs w:val="0"/>
                <w:color w:val="000000"/>
                <w:kern w:val="0"/>
                <w:sz w:val="21"/>
                <w:szCs w:val="21"/>
              </w:rPr>
            </w:pPr>
            <w:r>
              <w:rPr>
                <w:rFonts w:hint="eastAsia" w:ascii="等线" w:hAnsi="等线" w:eastAsia="等线" w:cs="等线"/>
                <w:b/>
                <w:bCs/>
                <w:color w:val="000000"/>
                <w:kern w:val="0"/>
                <w:sz w:val="22"/>
                <w:szCs w:val="22"/>
                <w:lang w:val="en-US" w:eastAsia="zh-CN" w:bidi="ar"/>
              </w:rPr>
              <w:t>级别</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5DFA675E">
            <w:pPr>
              <w:keepNext w:val="0"/>
              <w:keepLines w:val="0"/>
              <w:widowControl/>
              <w:suppressLineNumbers w:val="0"/>
              <w:wordWrap/>
              <w:spacing w:line="240" w:lineRule="auto"/>
              <w:jc w:val="center"/>
              <w:textAlignment w:val="bottom"/>
              <w:rPr>
                <w:rFonts w:hint="eastAsia" w:cs="宋体" w:asciiTheme="minorEastAsia" w:hAnsiTheme="minorEastAsia" w:eastAsiaTheme="minorEastAsia"/>
                <w:b w:val="0"/>
                <w:bCs w:val="0"/>
                <w:color w:val="000000"/>
                <w:kern w:val="0"/>
                <w:sz w:val="21"/>
                <w:szCs w:val="21"/>
              </w:rPr>
            </w:pPr>
            <w:r>
              <w:rPr>
                <w:rFonts w:hint="eastAsia" w:ascii="等线" w:hAnsi="等线" w:eastAsia="等线" w:cs="等线"/>
                <w:b/>
                <w:bCs/>
                <w:color w:val="000000"/>
                <w:kern w:val="0"/>
                <w:sz w:val="22"/>
                <w:szCs w:val="22"/>
                <w:lang w:val="en-US" w:eastAsia="zh-CN" w:bidi="ar"/>
              </w:rPr>
              <w:t>时间</w:t>
            </w:r>
          </w:p>
        </w:tc>
      </w:tr>
      <w:tr w14:paraId="6D080804">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685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1</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CCE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潘虹</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08EB">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ascii="宋体" w:hAnsi="宋体" w:eastAsia="宋体" w:cs="宋体"/>
                <w:color w:val="000000"/>
                <w:kern w:val="0"/>
                <w:sz w:val="22"/>
                <w:szCs w:val="22"/>
                <w:lang w:val="en-US" w:eastAsia="zh-CN" w:bidi="ar"/>
              </w:rPr>
              <w:t>《家校社企协同推进代际学习项目长效运行》</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642A">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全国</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6BB4">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2024.</w:t>
            </w:r>
            <w:r>
              <w:rPr>
                <w:rFonts w:hint="eastAsia" w:ascii="宋体" w:hAnsi="宋体" w:cs="宋体"/>
                <w:color w:val="000000"/>
                <w:kern w:val="0"/>
                <w:sz w:val="22"/>
                <w:szCs w:val="22"/>
                <w:lang w:val="en-US" w:eastAsia="zh-CN" w:bidi="ar"/>
              </w:rPr>
              <w:t>6.21</w:t>
            </w:r>
          </w:p>
        </w:tc>
      </w:tr>
      <w:tr w14:paraId="77F5C88D">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59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2</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624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潘虹</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9CA8">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ascii="宋体" w:hAnsi="宋体" w:eastAsia="宋体" w:cs="宋体"/>
                <w:color w:val="000000"/>
                <w:kern w:val="0"/>
                <w:sz w:val="22"/>
                <w:szCs w:val="22"/>
                <w:lang w:val="en-US" w:eastAsia="zh-CN" w:bidi="ar"/>
              </w:rPr>
              <w:t>《家校社多维联动，好生活共策共建》</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36C">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全国</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5BB2">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2024.7.7</w:t>
            </w:r>
          </w:p>
        </w:tc>
      </w:tr>
      <w:tr w14:paraId="6C6C20E4">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07A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3</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6CA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潘虹</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7B42">
            <w:pPr>
              <w:keepNext w:val="0"/>
              <w:keepLines w:val="0"/>
              <w:widowControl/>
              <w:suppressLineNumbers w:val="0"/>
              <w:wordWrap/>
              <w:spacing w:line="240" w:lineRule="auto"/>
              <w:jc w:val="both"/>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ascii="宋体" w:hAnsi="宋体" w:eastAsia="宋体" w:cs="宋体"/>
                <w:color w:val="000000"/>
                <w:kern w:val="0"/>
                <w:sz w:val="22"/>
                <w:szCs w:val="22"/>
                <w:lang w:val="en-US" w:eastAsia="zh-CN" w:bidi="ar"/>
              </w:rPr>
              <w:t>《互学共长：增强家委教育力，助推“教联体”建设》</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1A70">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全国</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C09">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2024.11.30</w:t>
            </w:r>
          </w:p>
        </w:tc>
      </w:tr>
      <w:tr w14:paraId="503FB10A">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23C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4</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CF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潘虹</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A04F">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ascii="宋体" w:hAnsi="宋体" w:eastAsia="宋体" w:cs="宋体"/>
                <w:color w:val="000000"/>
                <w:kern w:val="0"/>
                <w:sz w:val="22"/>
                <w:szCs w:val="22"/>
                <w:lang w:val="en-US" w:eastAsia="zh-CN" w:bidi="ar"/>
              </w:rPr>
              <w:t>《唤醒生命内力，成就孩子品格》</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46F3">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跨区</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8972">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20</w:t>
            </w:r>
            <w:r>
              <w:rPr>
                <w:rFonts w:hint="eastAsia" w:ascii="宋体" w:hAnsi="宋体" w:cs="宋体"/>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4.11.27</w:t>
            </w:r>
          </w:p>
        </w:tc>
      </w:tr>
      <w:tr w14:paraId="6D8CEDA8">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6FD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5</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84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潘虹</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EB2">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ascii="宋体" w:hAnsi="宋体" w:eastAsia="宋体" w:cs="宋体"/>
                <w:color w:val="000000"/>
                <w:kern w:val="0"/>
                <w:sz w:val="22"/>
                <w:szCs w:val="22"/>
                <w:lang w:val="en-US" w:eastAsia="zh-CN" w:bidi="ar"/>
              </w:rPr>
              <w:t>《聚焦主题策略，提升活动品质》</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FB2">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区级</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0C5D">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2024.10.30</w:t>
            </w:r>
          </w:p>
        </w:tc>
      </w:tr>
      <w:tr w14:paraId="6A7B0CB9">
        <w:tblPrEx>
          <w:tblCellMar>
            <w:top w:w="15" w:type="dxa"/>
            <w:left w:w="15" w:type="dxa"/>
            <w:bottom w:w="15" w:type="dxa"/>
            <w:right w:w="15" w:type="dxa"/>
          </w:tblCellMar>
        </w:tblPrEx>
        <w:trPr>
          <w:gridAfter w:val="1"/>
          <w:wAfter w:w="10" w:type="dxa"/>
          <w:trHeight w:val="190" w:hRule="atLeast"/>
        </w:trPr>
        <w:tc>
          <w:tcPr>
            <w:tcW w:w="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36E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6</w:t>
            </w:r>
          </w:p>
        </w:tc>
        <w:tc>
          <w:tcPr>
            <w:tcW w:w="10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45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val="0"/>
                <w:bCs w:val="0"/>
                <w:color w:val="000000"/>
                <w:kern w:val="0"/>
                <w:sz w:val="21"/>
                <w:szCs w:val="21"/>
                <w:lang w:val="en-US" w:eastAsia="zh-CN"/>
              </w:rPr>
              <w:t>潘虹</w:t>
            </w:r>
          </w:p>
        </w:tc>
        <w:tc>
          <w:tcPr>
            <w:tcW w:w="57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6E8B">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ascii="宋体" w:hAnsi="宋体" w:eastAsia="宋体" w:cs="宋体"/>
                <w:color w:val="000000"/>
                <w:kern w:val="0"/>
                <w:sz w:val="22"/>
                <w:szCs w:val="22"/>
                <w:lang w:val="en-US" w:eastAsia="zh-CN" w:bidi="ar"/>
              </w:rPr>
              <w:t>《在小活动中做大德育》</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F4E9">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区级</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8D06">
            <w:pPr>
              <w:keepNext w:val="0"/>
              <w:keepLines w:val="0"/>
              <w:widowControl/>
              <w:suppressLineNumbers w:val="0"/>
              <w:wordWrap/>
              <w:spacing w:line="240" w:lineRule="auto"/>
              <w:jc w:val="center"/>
              <w:textAlignment w:val="center"/>
              <w:rPr>
                <w:rFonts w:hint="eastAsia" w:cs="宋体" w:asciiTheme="minorEastAsia" w:hAnsiTheme="minorEastAsia" w:eastAsiaTheme="minorEastAsia"/>
                <w:b w:val="0"/>
                <w:bCs w:val="0"/>
                <w:color w:val="000000"/>
                <w:kern w:val="0"/>
                <w:sz w:val="21"/>
                <w:szCs w:val="21"/>
              </w:rPr>
            </w:pPr>
            <w:r>
              <w:rPr>
                <w:rFonts w:hint="eastAsia" w:ascii="宋体" w:hAnsi="宋体" w:eastAsia="宋体" w:cs="宋体"/>
                <w:color w:val="000000"/>
                <w:kern w:val="0"/>
                <w:sz w:val="22"/>
                <w:szCs w:val="22"/>
                <w:lang w:val="en-US" w:eastAsia="zh-CN" w:bidi="ar"/>
              </w:rPr>
              <w:t>2024.11.29</w:t>
            </w:r>
          </w:p>
        </w:tc>
      </w:tr>
      <w:tr w14:paraId="690637AD">
        <w:tblPrEx>
          <w:tblCellMar>
            <w:top w:w="15" w:type="dxa"/>
            <w:left w:w="15" w:type="dxa"/>
            <w:bottom w:w="15" w:type="dxa"/>
            <w:right w:w="15" w:type="dxa"/>
          </w:tblCellMar>
        </w:tblPrEx>
        <w:trPr>
          <w:gridAfter w:val="1"/>
          <w:wAfter w:w="10" w:type="dxa"/>
          <w:trHeight w:val="190" w:hRule="atLeast"/>
        </w:trPr>
        <w:tc>
          <w:tcPr>
            <w:tcW w:w="9979" w:type="dxa"/>
            <w:gridSpan w:val="1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D9A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bCs/>
                <w:color w:val="000000"/>
                <w:kern w:val="0"/>
                <w:sz w:val="21"/>
                <w:szCs w:val="21"/>
                <w:lang w:val="en-US" w:eastAsia="zh-CN"/>
              </w:rPr>
              <w:t>表4：</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基于校外资源促进“五育融合”的小学班级活动设计与实施研究</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18"/>
                <w:szCs w:val="18"/>
              </w:rPr>
              <w:t>公开课汇总表</w:t>
            </w:r>
          </w:p>
        </w:tc>
      </w:tr>
      <w:tr w14:paraId="0A419A78">
        <w:tblPrEx>
          <w:tblCellMar>
            <w:top w:w="15" w:type="dxa"/>
            <w:left w:w="15" w:type="dxa"/>
            <w:bottom w:w="15" w:type="dxa"/>
            <w:right w:w="15" w:type="dxa"/>
          </w:tblCellMar>
        </w:tblPrEx>
        <w:trPr>
          <w:gridAfter w:val="1"/>
          <w:wAfter w:w="10" w:type="dxa"/>
          <w:trHeight w:val="420"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803D">
            <w:pPr>
              <w:widowControl/>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bCs/>
                <w:color w:val="000000"/>
                <w:kern w:val="0"/>
                <w:sz w:val="18"/>
                <w:szCs w:val="18"/>
              </w:rPr>
              <w:t>序号</w:t>
            </w:r>
          </w:p>
        </w:tc>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F8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bCs/>
                <w:color w:val="000000"/>
                <w:kern w:val="0"/>
                <w:sz w:val="18"/>
                <w:szCs w:val="18"/>
              </w:rPr>
              <w:t>教学主题</w:t>
            </w:r>
          </w:p>
        </w:tc>
        <w:tc>
          <w:tcPr>
            <w:tcW w:w="3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610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eastAsiaTheme="minorEastAsia"/>
                <w:b/>
                <w:bCs/>
                <w:color w:val="000000"/>
                <w:kern w:val="0"/>
                <w:sz w:val="18"/>
                <w:szCs w:val="18"/>
              </w:rPr>
              <w:t>执教</w:t>
            </w:r>
            <w:r>
              <w:rPr>
                <w:rFonts w:hint="eastAsia" w:cs="宋体" w:asciiTheme="minorEastAsia" w:hAnsiTheme="minorEastAsia" w:eastAsiaTheme="minorEastAsia"/>
                <w:b/>
                <w:bCs/>
                <w:color w:val="000000"/>
                <w:kern w:val="0"/>
                <w:sz w:val="18"/>
                <w:szCs w:val="18"/>
                <w:lang w:val="en-US" w:eastAsia="zh-CN"/>
              </w:rPr>
              <w:t>地点</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CBC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bCs/>
                <w:color w:val="000000"/>
                <w:kern w:val="0"/>
                <w:sz w:val="18"/>
                <w:szCs w:val="18"/>
              </w:rPr>
              <w:t>执教教师</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DE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val="0"/>
                <w:bCs w:val="0"/>
                <w:color w:val="000000"/>
                <w:kern w:val="0"/>
                <w:sz w:val="21"/>
                <w:szCs w:val="21"/>
              </w:rPr>
            </w:pPr>
            <w:r>
              <w:rPr>
                <w:rFonts w:hint="eastAsia" w:cs="宋体" w:asciiTheme="minorEastAsia" w:hAnsiTheme="minorEastAsia" w:eastAsiaTheme="minorEastAsia"/>
                <w:b/>
                <w:bCs/>
                <w:color w:val="000000"/>
                <w:kern w:val="0"/>
                <w:sz w:val="18"/>
                <w:szCs w:val="18"/>
              </w:rPr>
              <w:t>执教日期</w:t>
            </w:r>
          </w:p>
        </w:tc>
      </w:tr>
      <w:tr w14:paraId="35B5EA70">
        <w:tblPrEx>
          <w:tblCellMar>
            <w:top w:w="15" w:type="dxa"/>
            <w:left w:w="15" w:type="dxa"/>
            <w:bottom w:w="15" w:type="dxa"/>
            <w:right w:w="15" w:type="dxa"/>
          </w:tblCellMar>
        </w:tblPrEx>
        <w:trPr>
          <w:gridAfter w:val="1"/>
          <w:wAfter w:w="10" w:type="dxa"/>
          <w:trHeight w:val="190"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2FA6">
            <w:pPr>
              <w:widowControl/>
              <w:jc w:val="center"/>
              <w:textAlignment w:val="center"/>
              <w:rPr>
                <w:rFonts w:hint="eastAsia" w:cs="宋体" w:asciiTheme="minorEastAsia" w:hAnsiTheme="minorEastAsia" w:eastAsiaTheme="minorEastAsia"/>
                <w:b/>
                <w:bCs/>
                <w:color w:val="000000"/>
                <w:kern w:val="0"/>
                <w:sz w:val="18"/>
                <w:szCs w:val="18"/>
                <w:lang w:val="en-US" w:eastAsia="zh-CN"/>
              </w:rPr>
            </w:pPr>
            <w:r>
              <w:rPr>
                <w:rFonts w:hint="eastAsia" w:cs="宋体" w:asciiTheme="minorEastAsia" w:hAnsiTheme="minorEastAsia" w:eastAsiaTheme="minorEastAsia"/>
                <w:b/>
                <w:bCs/>
                <w:color w:val="000000"/>
                <w:kern w:val="0"/>
                <w:sz w:val="18"/>
                <w:szCs w:val="18"/>
                <w:lang w:val="en-US" w:eastAsia="zh-CN"/>
              </w:rPr>
              <w:t>1</w:t>
            </w:r>
          </w:p>
        </w:tc>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26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“慧”策美好寒假</w:t>
            </w:r>
          </w:p>
        </w:tc>
        <w:tc>
          <w:tcPr>
            <w:tcW w:w="3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58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春江中心小学</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0B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缪佳琳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5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2024.1.11</w:t>
            </w:r>
          </w:p>
        </w:tc>
      </w:tr>
      <w:tr w14:paraId="288D3CA6">
        <w:tblPrEx>
          <w:tblCellMar>
            <w:top w:w="15" w:type="dxa"/>
            <w:left w:w="15" w:type="dxa"/>
            <w:bottom w:w="15" w:type="dxa"/>
            <w:right w:w="15" w:type="dxa"/>
          </w:tblCellMar>
        </w:tblPrEx>
        <w:trPr>
          <w:gridAfter w:val="1"/>
          <w:wAfter w:w="10" w:type="dxa"/>
          <w:trHeight w:val="190"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DF62">
            <w:pPr>
              <w:widowControl/>
              <w:jc w:val="center"/>
              <w:textAlignment w:val="center"/>
              <w:rPr>
                <w:rFonts w:hint="eastAsia" w:cs="宋体" w:asciiTheme="minorEastAsia" w:hAnsiTheme="minorEastAsia" w:eastAsiaTheme="minorEastAsia"/>
                <w:b/>
                <w:bCs/>
                <w:color w:val="000000"/>
                <w:kern w:val="0"/>
                <w:sz w:val="18"/>
                <w:szCs w:val="18"/>
                <w:lang w:val="en-US" w:eastAsia="zh-CN"/>
              </w:rPr>
            </w:pPr>
            <w:r>
              <w:rPr>
                <w:rFonts w:hint="eastAsia" w:cs="宋体" w:asciiTheme="minorEastAsia" w:hAnsiTheme="minorEastAsia" w:eastAsiaTheme="minorEastAsia"/>
                <w:b/>
                <w:bCs/>
                <w:color w:val="000000"/>
                <w:kern w:val="0"/>
                <w:sz w:val="18"/>
                <w:szCs w:val="18"/>
                <w:lang w:val="en-US" w:eastAsia="zh-CN"/>
              </w:rPr>
              <w:t>2</w:t>
            </w:r>
          </w:p>
        </w:tc>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89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开心农场规划师</w:t>
            </w:r>
          </w:p>
        </w:tc>
        <w:tc>
          <w:tcPr>
            <w:tcW w:w="3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25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奔牛实验小学</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7E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朱琳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B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2023.12.28</w:t>
            </w:r>
          </w:p>
        </w:tc>
      </w:tr>
      <w:tr w14:paraId="092AFF09">
        <w:tblPrEx>
          <w:tblCellMar>
            <w:top w:w="15" w:type="dxa"/>
            <w:left w:w="15" w:type="dxa"/>
            <w:bottom w:w="15" w:type="dxa"/>
            <w:right w:w="15" w:type="dxa"/>
          </w:tblCellMar>
        </w:tblPrEx>
        <w:trPr>
          <w:gridAfter w:val="1"/>
          <w:wAfter w:w="10" w:type="dxa"/>
          <w:trHeight w:val="190"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8329">
            <w:pPr>
              <w:widowControl/>
              <w:jc w:val="center"/>
              <w:textAlignment w:val="center"/>
              <w:rPr>
                <w:rFonts w:hint="eastAsia" w:cs="宋体" w:asciiTheme="minorEastAsia" w:hAnsiTheme="minorEastAsia" w:eastAsiaTheme="minorEastAsia"/>
                <w:b/>
                <w:bCs/>
                <w:color w:val="000000"/>
                <w:kern w:val="0"/>
                <w:sz w:val="18"/>
                <w:szCs w:val="18"/>
                <w:lang w:val="en-US" w:eastAsia="zh-CN"/>
              </w:rPr>
            </w:pPr>
            <w:r>
              <w:rPr>
                <w:rFonts w:hint="eastAsia" w:cs="宋体" w:asciiTheme="minorEastAsia" w:hAnsiTheme="minorEastAsia" w:eastAsiaTheme="minorEastAsia"/>
                <w:b/>
                <w:bCs/>
                <w:color w:val="000000"/>
                <w:kern w:val="0"/>
                <w:sz w:val="18"/>
                <w:szCs w:val="18"/>
                <w:lang w:val="en-US" w:eastAsia="zh-CN"/>
              </w:rPr>
              <w:t>3</w:t>
            </w:r>
          </w:p>
        </w:tc>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F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《来！我们一起好好吃饭！》</w:t>
            </w:r>
          </w:p>
        </w:tc>
        <w:tc>
          <w:tcPr>
            <w:tcW w:w="3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45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常州市新北区龙虎塘第二实验小学</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9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朱柯侠</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33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cs="宋体" w:asciiTheme="minorEastAsia" w:hAnsiTheme="minorEastAsia" w:eastAsiaTheme="minorEastAsia"/>
                <w:b/>
                <w:bCs/>
                <w:color w:val="000000"/>
                <w:kern w:val="0"/>
                <w:sz w:val="21"/>
                <w:szCs w:val="21"/>
              </w:rPr>
            </w:pPr>
            <w:r>
              <w:rPr>
                <w:rFonts w:hint="eastAsia" w:ascii="宋体" w:hAnsi="宋体" w:eastAsia="宋体" w:cs="宋体"/>
                <w:color w:val="000000"/>
                <w:kern w:val="0"/>
                <w:sz w:val="21"/>
                <w:szCs w:val="21"/>
                <w:lang w:val="en-US" w:eastAsia="zh-CN" w:bidi="ar"/>
              </w:rPr>
              <w:t>2024.11.29</w:t>
            </w:r>
          </w:p>
        </w:tc>
      </w:tr>
      <w:tr w14:paraId="130075E3">
        <w:tblPrEx>
          <w:tblCellMar>
            <w:top w:w="15" w:type="dxa"/>
            <w:left w:w="15" w:type="dxa"/>
            <w:bottom w:w="15" w:type="dxa"/>
            <w:right w:w="15" w:type="dxa"/>
          </w:tblCellMar>
        </w:tblPrEx>
        <w:trPr>
          <w:gridAfter w:val="1"/>
          <w:wAfter w:w="10" w:type="dxa"/>
          <w:trHeight w:val="190"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BE35">
            <w:pPr>
              <w:widowControl/>
              <w:jc w:val="center"/>
              <w:textAlignment w:val="center"/>
              <w:rPr>
                <w:rFonts w:hint="default" w:cs="宋体" w:asciiTheme="minorEastAsia" w:hAnsiTheme="minorEastAsia" w:eastAsiaTheme="minorEastAsia"/>
                <w:b/>
                <w:bCs/>
                <w:color w:val="000000"/>
                <w:kern w:val="0"/>
                <w:sz w:val="18"/>
                <w:szCs w:val="18"/>
                <w:lang w:val="en-US" w:eastAsia="zh-CN"/>
              </w:rPr>
            </w:pPr>
            <w:r>
              <w:rPr>
                <w:rFonts w:hint="eastAsia" w:cs="宋体" w:asciiTheme="minorEastAsia" w:hAnsiTheme="minorEastAsia" w:eastAsiaTheme="minorEastAsia"/>
                <w:b/>
                <w:bCs/>
                <w:color w:val="000000"/>
                <w:kern w:val="0"/>
                <w:sz w:val="18"/>
                <w:szCs w:val="18"/>
                <w:lang w:val="en-US" w:eastAsia="zh-CN"/>
              </w:rPr>
              <w:t>4</w:t>
            </w:r>
          </w:p>
        </w:tc>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7E77">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《蛋宝奇遇记》</w:t>
            </w:r>
          </w:p>
        </w:tc>
        <w:tc>
          <w:tcPr>
            <w:tcW w:w="3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35E4">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常州市新北区新桥第二实验小学</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2FD4">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樊梦玉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5F16">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4"/>
                <w:szCs w:val="24"/>
                <w:lang w:val="en-US" w:eastAsia="zh-CN" w:bidi="ar"/>
              </w:rPr>
              <w:t>2023.5.25</w:t>
            </w:r>
          </w:p>
        </w:tc>
      </w:tr>
      <w:tr w14:paraId="1DC3F195">
        <w:tblPrEx>
          <w:tblCellMar>
            <w:top w:w="15" w:type="dxa"/>
            <w:left w:w="15" w:type="dxa"/>
            <w:bottom w:w="15" w:type="dxa"/>
            <w:right w:w="15" w:type="dxa"/>
          </w:tblCellMar>
        </w:tblPrEx>
        <w:trPr>
          <w:gridAfter w:val="1"/>
          <w:wAfter w:w="10" w:type="dxa"/>
          <w:trHeight w:val="190"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4313">
            <w:pPr>
              <w:widowControl/>
              <w:jc w:val="center"/>
              <w:textAlignment w:val="center"/>
              <w:rPr>
                <w:rFonts w:hint="default" w:cs="宋体" w:asciiTheme="minorEastAsia" w:hAnsiTheme="minorEastAsia" w:eastAsiaTheme="minorEastAsia"/>
                <w:b/>
                <w:bCs/>
                <w:color w:val="000000"/>
                <w:kern w:val="0"/>
                <w:sz w:val="18"/>
                <w:szCs w:val="18"/>
                <w:lang w:val="en-US" w:eastAsia="zh-CN"/>
              </w:rPr>
            </w:pPr>
            <w:r>
              <w:rPr>
                <w:rFonts w:hint="eastAsia" w:cs="宋体" w:asciiTheme="minorEastAsia" w:hAnsiTheme="minorEastAsia" w:eastAsiaTheme="minorEastAsia"/>
                <w:b/>
                <w:bCs/>
                <w:color w:val="000000"/>
                <w:kern w:val="0"/>
                <w:sz w:val="18"/>
                <w:szCs w:val="18"/>
                <w:lang w:val="en-US" w:eastAsia="zh-CN"/>
              </w:rPr>
              <w:t>5</w:t>
            </w:r>
          </w:p>
        </w:tc>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7A45">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“新基础教育”研究学生工作专题研修活动《“小橙子班运会”项目评议会》</w:t>
            </w:r>
          </w:p>
        </w:tc>
        <w:tc>
          <w:tcPr>
            <w:tcW w:w="3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9D00">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常州市新北区新桥第二实验小学</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5240">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樊梦玉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E842">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4"/>
                <w:szCs w:val="24"/>
                <w:lang w:val="en-US" w:eastAsia="zh-CN" w:bidi="ar"/>
              </w:rPr>
              <w:t>2023.11.20</w:t>
            </w:r>
          </w:p>
        </w:tc>
      </w:tr>
      <w:tr w14:paraId="2115FE30">
        <w:tblPrEx>
          <w:tblCellMar>
            <w:top w:w="15" w:type="dxa"/>
            <w:left w:w="15" w:type="dxa"/>
            <w:bottom w:w="15" w:type="dxa"/>
            <w:right w:w="15" w:type="dxa"/>
          </w:tblCellMar>
        </w:tblPrEx>
        <w:trPr>
          <w:gridAfter w:val="1"/>
          <w:wAfter w:w="10" w:type="dxa"/>
          <w:trHeight w:val="190" w:hRule="atLeast"/>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5FA1">
            <w:pPr>
              <w:widowControl/>
              <w:jc w:val="center"/>
              <w:textAlignment w:val="center"/>
              <w:rPr>
                <w:rFonts w:hint="default" w:cs="宋体" w:asciiTheme="minorEastAsia" w:hAnsiTheme="minorEastAsia" w:eastAsiaTheme="minorEastAsia"/>
                <w:b/>
                <w:bCs/>
                <w:color w:val="000000"/>
                <w:kern w:val="0"/>
                <w:sz w:val="18"/>
                <w:szCs w:val="18"/>
                <w:lang w:val="en-US" w:eastAsia="zh-CN"/>
              </w:rPr>
            </w:pPr>
            <w:r>
              <w:rPr>
                <w:rFonts w:hint="eastAsia" w:cs="宋体" w:asciiTheme="minorEastAsia" w:hAnsiTheme="minorEastAsia" w:eastAsiaTheme="minorEastAsia"/>
                <w:b/>
                <w:bCs/>
                <w:color w:val="000000"/>
                <w:kern w:val="0"/>
                <w:sz w:val="18"/>
                <w:szCs w:val="18"/>
                <w:lang w:val="en-US" w:eastAsia="zh-CN"/>
              </w:rPr>
              <w:t>6</w:t>
            </w:r>
          </w:p>
        </w:tc>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89DC">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《小种子的圆圈圈》</w:t>
            </w:r>
          </w:p>
        </w:tc>
        <w:tc>
          <w:tcPr>
            <w:tcW w:w="35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6106">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常州市新北区新桥第二实验小学</w:t>
            </w:r>
          </w:p>
        </w:tc>
        <w:tc>
          <w:tcPr>
            <w:tcW w:w="13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E983">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樊梦玉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A4A9">
            <w:pPr>
              <w:keepNext w:val="0"/>
              <w:keepLines w:val="0"/>
              <w:widowControl/>
              <w:suppressLineNumbers w:val="0"/>
              <w:wordWrap/>
              <w:spacing w:line="24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4"/>
                <w:szCs w:val="24"/>
                <w:lang w:val="en-US" w:eastAsia="zh-CN" w:bidi="ar"/>
              </w:rPr>
              <w:t>2024.3.28</w:t>
            </w:r>
          </w:p>
        </w:tc>
      </w:tr>
      <w:tr w14:paraId="4796DDD1">
        <w:tblPrEx>
          <w:tblCellMar>
            <w:top w:w="15" w:type="dxa"/>
            <w:left w:w="15" w:type="dxa"/>
            <w:bottom w:w="15" w:type="dxa"/>
            <w:right w:w="15" w:type="dxa"/>
          </w:tblCellMar>
        </w:tblPrEx>
        <w:trPr>
          <w:trHeight w:val="190" w:hRule="atLeast"/>
        </w:trPr>
        <w:tc>
          <w:tcPr>
            <w:tcW w:w="9989"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4F30">
            <w:pPr>
              <w:widowControl/>
              <w:jc w:val="center"/>
              <w:textAlignment w:val="center"/>
              <w:rPr>
                <w:rFonts w:hint="eastAsia"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表</w:t>
            </w:r>
            <w:r>
              <w:rPr>
                <w:rFonts w:hint="eastAsia" w:cs="宋体" w:asciiTheme="minorEastAsia" w:hAnsiTheme="minorEastAsia" w:eastAsiaTheme="minorEastAsia"/>
                <w:b/>
                <w:bCs/>
                <w:color w:val="000000"/>
                <w:kern w:val="0"/>
                <w:sz w:val="21"/>
                <w:szCs w:val="21"/>
                <w:lang w:val="en-US" w:eastAsia="zh-CN"/>
              </w:rPr>
              <w:t>5</w:t>
            </w:r>
            <w:r>
              <w:rPr>
                <w:rFonts w:hint="eastAsia" w:cs="宋体" w:asciiTheme="minorEastAsia" w:hAnsiTheme="minorEastAsia" w:eastAsiaTheme="minorEastAsia"/>
                <w:b/>
                <w:bCs/>
                <w:color w:val="000000"/>
                <w:kern w:val="0"/>
                <w:sz w:val="21"/>
                <w:szCs w:val="21"/>
              </w:rPr>
              <w:t>：</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基于校外资源促进“五育融合”的小学班级活动设计与实施研究</w:t>
            </w:r>
            <w:r>
              <w:rPr>
                <w:rFonts w:hint="eastAsia" w:cs="宋体" w:asciiTheme="minorEastAsia" w:hAnsiTheme="minorEastAsia" w:eastAsiaTheme="minorEastAsia"/>
                <w:b/>
                <w:bCs/>
                <w:color w:val="000000"/>
                <w:kern w:val="0"/>
                <w:sz w:val="21"/>
                <w:szCs w:val="21"/>
                <w:lang w:eastAsia="zh-CN"/>
              </w:rPr>
              <w:t>》</w:t>
            </w:r>
            <w:r>
              <w:rPr>
                <w:rFonts w:hint="eastAsia" w:cs="宋体" w:asciiTheme="minorEastAsia" w:hAnsiTheme="minorEastAsia" w:eastAsiaTheme="minorEastAsia"/>
                <w:b/>
                <w:bCs/>
                <w:color w:val="000000"/>
                <w:kern w:val="0"/>
                <w:sz w:val="21"/>
                <w:szCs w:val="21"/>
              </w:rPr>
              <w:t>相关活动汇总表</w:t>
            </w:r>
          </w:p>
        </w:tc>
      </w:tr>
      <w:tr w14:paraId="60F0872B">
        <w:tblPrEx>
          <w:tblCellMar>
            <w:top w:w="15" w:type="dxa"/>
            <w:left w:w="15" w:type="dxa"/>
            <w:bottom w:w="15" w:type="dxa"/>
            <w:right w:w="15" w:type="dxa"/>
          </w:tblCellMar>
        </w:tblPrEx>
        <w:trPr>
          <w:trHeight w:val="190" w:hRule="atLeast"/>
        </w:trPr>
        <w:tc>
          <w:tcPr>
            <w:tcW w:w="11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E46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rPr>
              <w:t>活动</w:t>
            </w:r>
            <w:r>
              <w:rPr>
                <w:rFonts w:hint="eastAsia" w:ascii="宋体" w:hAnsi="宋体" w:eastAsia="宋体" w:cs="宋体"/>
                <w:b/>
                <w:bCs/>
                <w:color w:val="000000"/>
                <w:kern w:val="0"/>
                <w:sz w:val="21"/>
                <w:szCs w:val="21"/>
                <w:lang w:val="en-US" w:eastAsia="zh-CN"/>
              </w:rPr>
              <w:t>类别</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73C8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序号</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DC44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val="en-US" w:eastAsia="zh-CN"/>
              </w:rPr>
              <w:t>活动主题</w:t>
            </w:r>
          </w:p>
        </w:tc>
        <w:tc>
          <w:tcPr>
            <w:tcW w:w="2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2D549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活动地点</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9DEB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val="en-US" w:eastAsia="zh-CN"/>
              </w:rPr>
              <w:t>活动年级</w:t>
            </w:r>
          </w:p>
        </w:tc>
      </w:tr>
      <w:tr w14:paraId="02EDA2F4">
        <w:tblPrEx>
          <w:tblCellMar>
            <w:top w:w="15" w:type="dxa"/>
            <w:left w:w="15" w:type="dxa"/>
            <w:bottom w:w="15" w:type="dxa"/>
            <w:right w:w="15" w:type="dxa"/>
          </w:tblCellMar>
        </w:tblPrEx>
        <w:trPr>
          <w:trHeight w:val="190" w:hRule="atLeast"/>
        </w:trPr>
        <w:tc>
          <w:tcPr>
            <w:tcW w:w="1169" w:type="dxa"/>
            <w:gridSpan w:val="3"/>
            <w:vMerge w:val="restart"/>
            <w:tcBorders>
              <w:top w:val="single" w:color="000000" w:sz="4" w:space="0"/>
              <w:left w:val="single" w:color="000000" w:sz="4" w:space="0"/>
              <w:right w:val="single" w:color="000000" w:sz="4" w:space="0"/>
            </w:tcBorders>
            <w:shd w:val="clear" w:color="auto" w:fill="auto"/>
            <w:noWrap/>
            <w:vAlign w:val="center"/>
          </w:tcPr>
          <w:p w14:paraId="556B6AD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一、自然生态类活动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136E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98D6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大手拉小手，一起“趣”挖笋</w:t>
            </w:r>
          </w:p>
        </w:tc>
        <w:tc>
          <w:tcPr>
            <w:tcW w:w="2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1CDB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孟河齐梁生态园</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C2B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一年级</w:t>
            </w:r>
          </w:p>
        </w:tc>
      </w:tr>
      <w:tr w14:paraId="052609CF">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17DECD1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2AC3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CDB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小麦旅行记</w:t>
            </w:r>
          </w:p>
        </w:tc>
        <w:tc>
          <w:tcPr>
            <w:tcW w:w="24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858E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学校种植园</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CE5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一年级</w:t>
            </w:r>
          </w:p>
        </w:tc>
      </w:tr>
      <w:tr w14:paraId="41F093EC">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BC6E68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394C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3</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2B5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“蔬”送爱心，情暖桑榆</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2A8A4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二3中队小菜园</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D1F2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二年级</w:t>
            </w:r>
          </w:p>
        </w:tc>
      </w:tr>
      <w:tr w14:paraId="023F2ABA">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0B4FFF6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1EDF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4</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150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古丝蚕韵，科普知识讲堂</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7DA6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龙虎塘第二实验小学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A46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二年级</w:t>
            </w:r>
          </w:p>
        </w:tc>
      </w:tr>
      <w:tr w14:paraId="577A475A">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4E03268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4F6C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5</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A49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“植”此青绿，共“树”未来</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4A8A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植树园</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9B9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二年级</w:t>
            </w:r>
          </w:p>
        </w:tc>
      </w:tr>
      <w:tr w14:paraId="6516F304">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1F8631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0FE8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6</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DDA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“植”此青绿，共“树”未来</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C0E1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植树园</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A41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1"/>
                <w:szCs w:val="21"/>
                <w:lang w:val="en-US" w:eastAsia="zh-CN" w:bidi="ar"/>
              </w:rPr>
              <w:t>二年级</w:t>
            </w:r>
          </w:p>
        </w:tc>
      </w:tr>
      <w:tr w14:paraId="4D97C6A7">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8C27D0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8DC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7</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CFC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春风研万象，童眼探自然</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16B7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茅山森林世界</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BA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四年级</w:t>
            </w:r>
          </w:p>
        </w:tc>
      </w:tr>
      <w:tr w14:paraId="5F8CC9D8">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ED331E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3DD8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8</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47EDC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佳农劳动行</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D9E61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佳农探趣休闲生态园</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E97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r w14:paraId="02A182DA">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bottom w:val="single" w:color="000000" w:sz="4" w:space="0"/>
              <w:right w:val="single" w:color="000000" w:sz="4" w:space="0"/>
            </w:tcBorders>
            <w:shd w:val="clear" w:color="auto" w:fill="auto"/>
            <w:noWrap/>
            <w:vAlign w:val="center"/>
          </w:tcPr>
          <w:p w14:paraId="59FD4AA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C50F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9</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D6A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二十四节气系列活动</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9BBE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龙虎塘第二实验小学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5F6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全年级</w:t>
            </w:r>
          </w:p>
        </w:tc>
      </w:tr>
      <w:tr w14:paraId="6559FCAB">
        <w:tblPrEx>
          <w:tblCellMar>
            <w:top w:w="15" w:type="dxa"/>
            <w:left w:w="15" w:type="dxa"/>
            <w:bottom w:w="15" w:type="dxa"/>
            <w:right w:w="15" w:type="dxa"/>
          </w:tblCellMar>
        </w:tblPrEx>
        <w:trPr>
          <w:trHeight w:val="190" w:hRule="atLeast"/>
        </w:trPr>
        <w:tc>
          <w:tcPr>
            <w:tcW w:w="1169" w:type="dxa"/>
            <w:gridSpan w:val="3"/>
            <w:vMerge w:val="restart"/>
            <w:tcBorders>
              <w:top w:val="single" w:color="000000" w:sz="4" w:space="0"/>
              <w:left w:val="single" w:color="000000" w:sz="4" w:space="0"/>
              <w:right w:val="single" w:color="000000" w:sz="4" w:space="0"/>
            </w:tcBorders>
            <w:shd w:val="clear" w:color="auto" w:fill="auto"/>
            <w:noWrap/>
            <w:vAlign w:val="center"/>
          </w:tcPr>
          <w:p w14:paraId="2C91CC7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二、历史文化类活动</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4784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F31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追寻红色记忆 传承“八一”精神</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266D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溧阳新四军江南指挥部纪念馆</w:t>
            </w:r>
          </w:p>
          <w:p w14:paraId="215712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溧阳博物馆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35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一年级</w:t>
            </w:r>
          </w:p>
        </w:tc>
      </w:tr>
      <w:tr w14:paraId="109F4D61">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34AD39C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A8F8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ECC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缅怀英烈铸忠魂 党队共建树新风</w:t>
            </w:r>
          </w:p>
        </w:tc>
        <w:tc>
          <w:tcPr>
            <w:tcW w:w="26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A482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常州烈士陵园</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2EB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一年级</w:t>
            </w:r>
          </w:p>
        </w:tc>
      </w:tr>
      <w:tr w14:paraId="4CB2D1AE">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1C6533A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6075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3</w:t>
            </w:r>
          </w:p>
        </w:tc>
        <w:tc>
          <w:tcPr>
            <w:tcW w:w="53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22A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漫步青果古巷，遨游知识殿堂</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D51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常州青果巷</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7B9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一年级</w:t>
            </w:r>
          </w:p>
        </w:tc>
      </w:tr>
      <w:tr w14:paraId="4DD50EEC">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16D7E4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AFDB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4</w:t>
            </w:r>
          </w:p>
        </w:tc>
        <w:tc>
          <w:tcPr>
            <w:tcW w:w="53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71BB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探寻运河“安”澜处 “基”遇乡村新面貌</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8D9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安基村</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447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二年级</w:t>
            </w:r>
          </w:p>
        </w:tc>
      </w:tr>
      <w:tr w14:paraId="1BCD0CCB">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699B73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C1D7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5</w:t>
            </w:r>
          </w:p>
        </w:tc>
        <w:tc>
          <w:tcPr>
            <w:tcW w:w="56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1349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童心探历史，春芽趣乐多——常州博物馆之行</w:t>
            </w:r>
          </w:p>
        </w:tc>
        <w:tc>
          <w:tcPr>
            <w:tcW w:w="16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8C6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常州博物馆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831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二年级</w:t>
            </w:r>
          </w:p>
        </w:tc>
      </w:tr>
      <w:tr w14:paraId="38F0A3E8">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35243CC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DB28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6</w:t>
            </w:r>
          </w:p>
        </w:tc>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30C7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感受非遗魅力，传承传统文化——新北区梅林行</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28A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新北区梅林</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BEE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二年级</w:t>
            </w:r>
          </w:p>
        </w:tc>
      </w:tr>
      <w:tr w14:paraId="557922A5">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41ABF8D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ECD3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7</w:t>
            </w:r>
          </w:p>
        </w:tc>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2D6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银光璀璨，苗韵传承</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8A0E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龙虎塘第二实验小学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8BF2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三年级</w:t>
            </w:r>
          </w:p>
        </w:tc>
      </w:tr>
      <w:tr w14:paraId="452F4BDA">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52996AE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F3D6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8</w:t>
            </w:r>
          </w:p>
        </w:tc>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523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品刻韵之美，传非遗匠心</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9C02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金坛刻纸传承人</w:t>
            </w:r>
          </w:p>
          <w:p w14:paraId="3EDFDF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杨兆群刻纸工作室</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8EB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三年级</w:t>
            </w:r>
          </w:p>
        </w:tc>
      </w:tr>
      <w:tr w14:paraId="55B8A91D">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75B865B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828A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9</w:t>
            </w:r>
          </w:p>
        </w:tc>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D1E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传工匠精神 觅一抹梳香</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4873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梳篦博物馆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4E4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四年级</w:t>
            </w:r>
          </w:p>
        </w:tc>
      </w:tr>
      <w:tr w14:paraId="4C021EAE">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431036B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DB54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10</w:t>
            </w:r>
          </w:p>
        </w:tc>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4C2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非遗烙画，我与祖国共成长</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D0B75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汇丰社区党员服务中心</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5810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四年级</w:t>
            </w:r>
          </w:p>
        </w:tc>
      </w:tr>
      <w:tr w14:paraId="08EF1244">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195D53E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02FB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11</w:t>
            </w:r>
          </w:p>
        </w:tc>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222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访常州规划馆，寻时代变迁</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B9EB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常州规划馆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53D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四年级</w:t>
            </w:r>
          </w:p>
        </w:tc>
      </w:tr>
      <w:tr w14:paraId="18840AD7">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1F5E940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0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192845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12</w:t>
            </w:r>
          </w:p>
        </w:tc>
        <w:tc>
          <w:tcPr>
            <w:tcW w:w="5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8AD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缅怀革命先烈 根植红色基因</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BF65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横大路桥烈士陵园</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43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r w14:paraId="40AE8275">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auto" w:sz="4" w:space="0"/>
            </w:tcBorders>
            <w:shd w:val="clear" w:color="auto" w:fill="auto"/>
            <w:noWrap/>
            <w:vAlign w:val="center"/>
          </w:tcPr>
          <w:p w14:paraId="308D36E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C9561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13</w:t>
            </w:r>
          </w:p>
        </w:tc>
        <w:tc>
          <w:tcPr>
            <w:tcW w:w="527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ED7B0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传承经典，品味青花——青花瓷体验活动</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CC7A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龙虎塘第二实验小学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8C2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《常州晚报》小记者</w:t>
            </w:r>
          </w:p>
        </w:tc>
      </w:tr>
      <w:tr w14:paraId="4291689E">
        <w:tblPrEx>
          <w:tblCellMar>
            <w:top w:w="15" w:type="dxa"/>
            <w:left w:w="15" w:type="dxa"/>
            <w:bottom w:w="15" w:type="dxa"/>
            <w:right w:w="15" w:type="dxa"/>
          </w:tblCellMar>
        </w:tblPrEx>
        <w:trPr>
          <w:trHeight w:val="190" w:hRule="atLeast"/>
        </w:trPr>
        <w:tc>
          <w:tcPr>
            <w:tcW w:w="1169" w:type="dxa"/>
            <w:gridSpan w:val="3"/>
            <w:vMerge w:val="restart"/>
            <w:tcBorders>
              <w:left w:val="single" w:color="000000" w:sz="4" w:space="0"/>
              <w:right w:val="single" w:color="000000" w:sz="4" w:space="0"/>
            </w:tcBorders>
            <w:shd w:val="clear" w:color="auto" w:fill="auto"/>
            <w:noWrap/>
            <w:vAlign w:val="center"/>
          </w:tcPr>
          <w:p w14:paraId="1521829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三、科学技术类活动</w:t>
            </w:r>
          </w:p>
        </w:tc>
        <w:tc>
          <w:tcPr>
            <w:tcW w:w="610"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5C9A596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FFD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儿童自护 救在身边——科普进校园</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8585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百草园小学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528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一年级</w:t>
            </w:r>
          </w:p>
        </w:tc>
      </w:tr>
      <w:tr w14:paraId="5910E0A6">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489990B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F8CA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F1F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播安全种子 扬平安风帆</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764C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安能第二工程局</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4C76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四年级</w:t>
            </w:r>
          </w:p>
        </w:tc>
      </w:tr>
      <w:tr w14:paraId="731A75FE">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F9D631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4BCA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3</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1EB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走进天合光能 共建绿色未来</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7B76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天合光能</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F05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r w14:paraId="430F5C8F">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3639862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A590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4</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601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学习人防知识 争当强国少年</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0F9F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恐龙园防灾减灾体验馆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956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r w14:paraId="08D6143B">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541F0F0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D915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5</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4A1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携手筑安全 共绘蓝天蓝</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255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钟楼蓝天救援队（公共安全综合减灾体验馆）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B29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r w14:paraId="2E5A8BB8">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7D8ECFA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B4BE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6</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8FA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探索实景课堂，共筑安全防线</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235E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恐龙人防灾避险体验馆</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5E3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r w14:paraId="55CB7534">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23E01B3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DCC3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7</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4DE2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开学法治第一课</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A98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奔牛实验小学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31A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六年级</w:t>
            </w:r>
          </w:p>
        </w:tc>
      </w:tr>
      <w:tr w14:paraId="5BD7D9C2">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54B3A8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B17B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8</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81A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双碳启航，天合筑梦</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EDE1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天合光能</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958E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六年级</w:t>
            </w:r>
          </w:p>
        </w:tc>
      </w:tr>
      <w:tr w14:paraId="77154241">
        <w:tblPrEx>
          <w:tblCellMar>
            <w:top w:w="15" w:type="dxa"/>
            <w:left w:w="15" w:type="dxa"/>
            <w:bottom w:w="15" w:type="dxa"/>
            <w:right w:w="15" w:type="dxa"/>
          </w:tblCellMar>
        </w:tblPrEx>
        <w:trPr>
          <w:trHeight w:val="190" w:hRule="atLeast"/>
        </w:trPr>
        <w:tc>
          <w:tcPr>
            <w:tcW w:w="1169" w:type="dxa"/>
            <w:gridSpan w:val="3"/>
            <w:vMerge w:val="restart"/>
            <w:tcBorders>
              <w:left w:val="single" w:color="000000" w:sz="4" w:space="0"/>
              <w:right w:val="single" w:color="000000" w:sz="4" w:space="0"/>
            </w:tcBorders>
            <w:shd w:val="clear" w:color="auto" w:fill="auto"/>
            <w:noWrap/>
            <w:vAlign w:val="center"/>
          </w:tcPr>
          <w:p w14:paraId="2EB1F82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EA12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9</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7690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纸韵字海探匠心</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FA60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龙虎塘第二实验小学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9E3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一—六年级</w:t>
            </w:r>
          </w:p>
        </w:tc>
      </w:tr>
      <w:tr w14:paraId="753469DA">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4F2E09F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7079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10</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4CD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行走的课堂，探寻水的“纯净之旅”</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F975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高露达饮用水有限公司</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802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《常州晚报》小记者</w:t>
            </w:r>
          </w:p>
        </w:tc>
      </w:tr>
      <w:tr w14:paraId="14DC6522">
        <w:tblPrEx>
          <w:tblCellMar>
            <w:top w:w="15" w:type="dxa"/>
            <w:left w:w="15" w:type="dxa"/>
            <w:bottom w:w="15" w:type="dxa"/>
            <w:right w:w="15" w:type="dxa"/>
          </w:tblCellMar>
        </w:tblPrEx>
        <w:trPr>
          <w:trHeight w:val="190" w:hRule="atLeast"/>
        </w:trPr>
        <w:tc>
          <w:tcPr>
            <w:tcW w:w="1169" w:type="dxa"/>
            <w:gridSpan w:val="3"/>
            <w:vMerge w:val="restart"/>
            <w:tcBorders>
              <w:left w:val="single" w:color="000000" w:sz="4" w:space="0"/>
              <w:right w:val="single" w:color="000000" w:sz="4" w:space="0"/>
            </w:tcBorders>
            <w:shd w:val="clear" w:color="auto" w:fill="auto"/>
            <w:noWrap/>
            <w:vAlign w:val="center"/>
          </w:tcPr>
          <w:p w14:paraId="2A91D6F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四、职业体验类活动</w:t>
            </w: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68C3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023A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消防小卫士养成记</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CE8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龙虎塘街道</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69E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三年级</w:t>
            </w:r>
          </w:p>
        </w:tc>
      </w:tr>
      <w:tr w14:paraId="59657FA7">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6D89B98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30E8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64DE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走进“火焰蓝”，消防零距离</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76D4E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新北区消防大队</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32C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r w14:paraId="2B2448EF">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28AC1CD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CBAC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3</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E6A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携手“蓝朋友”，共筑“安全墙”</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955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新北区消防安全救援大队</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E03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全年级</w:t>
            </w:r>
          </w:p>
        </w:tc>
      </w:tr>
      <w:tr w14:paraId="7D2829DE">
        <w:tblPrEx>
          <w:tblCellMar>
            <w:top w:w="15" w:type="dxa"/>
            <w:left w:w="15" w:type="dxa"/>
            <w:bottom w:w="15" w:type="dxa"/>
            <w:right w:w="15" w:type="dxa"/>
          </w:tblCellMar>
        </w:tblPrEx>
        <w:trPr>
          <w:trHeight w:val="190" w:hRule="atLeast"/>
        </w:trPr>
        <w:tc>
          <w:tcPr>
            <w:tcW w:w="1169" w:type="dxa"/>
            <w:gridSpan w:val="3"/>
            <w:tcBorders>
              <w:left w:val="single" w:color="000000" w:sz="4" w:space="0"/>
              <w:right w:val="single" w:color="000000" w:sz="4" w:space="0"/>
            </w:tcBorders>
            <w:shd w:val="clear" w:color="auto" w:fill="auto"/>
            <w:noWrap/>
            <w:vAlign w:val="center"/>
          </w:tcPr>
          <w:p w14:paraId="6DE92BA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五、艺术创作类活动</w:t>
            </w: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B96F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777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榫卯承古韵，匠心传未来</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BDEF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龙虎塘第二实验小学</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B18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《常州晚报》小记者</w:t>
            </w:r>
          </w:p>
        </w:tc>
      </w:tr>
      <w:tr w14:paraId="39DC18A4">
        <w:tblPrEx>
          <w:tblCellMar>
            <w:top w:w="15" w:type="dxa"/>
            <w:left w:w="15" w:type="dxa"/>
            <w:bottom w:w="15" w:type="dxa"/>
            <w:right w:w="15" w:type="dxa"/>
          </w:tblCellMar>
        </w:tblPrEx>
        <w:trPr>
          <w:trHeight w:val="190" w:hRule="atLeast"/>
        </w:trPr>
        <w:tc>
          <w:tcPr>
            <w:tcW w:w="1169" w:type="dxa"/>
            <w:gridSpan w:val="3"/>
            <w:vMerge w:val="restart"/>
            <w:tcBorders>
              <w:left w:val="single" w:color="000000" w:sz="4" w:space="0"/>
              <w:right w:val="single" w:color="000000" w:sz="4" w:space="0"/>
            </w:tcBorders>
            <w:shd w:val="clear" w:color="auto" w:fill="auto"/>
            <w:noWrap/>
            <w:vAlign w:val="center"/>
          </w:tcPr>
          <w:p w14:paraId="3F22173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六、社区服务类活动</w:t>
            </w: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B4DB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1</w:t>
            </w:r>
          </w:p>
        </w:tc>
        <w:tc>
          <w:tcPr>
            <w:tcW w:w="5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D85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齐心协力共抗疫</w:t>
            </w:r>
          </w:p>
        </w:tc>
        <w:tc>
          <w:tcPr>
            <w:tcW w:w="19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CC3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龙虎塘街道</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8CE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三年级</w:t>
            </w:r>
          </w:p>
        </w:tc>
      </w:tr>
      <w:tr w14:paraId="17FCE8BA">
        <w:tblPrEx>
          <w:tblCellMar>
            <w:top w:w="15" w:type="dxa"/>
            <w:left w:w="15" w:type="dxa"/>
            <w:bottom w:w="15" w:type="dxa"/>
            <w:right w:w="15" w:type="dxa"/>
          </w:tblCellMar>
        </w:tblPrEx>
        <w:trPr>
          <w:trHeight w:val="19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54E2AD2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F994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2</w:t>
            </w:r>
          </w:p>
        </w:tc>
        <w:tc>
          <w:tcPr>
            <w:tcW w:w="5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E7D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重阳暖暖 一起敬老</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F94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龙虎塘街道玲珑养老院</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74C5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三年级</w:t>
            </w:r>
          </w:p>
        </w:tc>
      </w:tr>
      <w:tr w14:paraId="11E5DBA7">
        <w:tblPrEx>
          <w:tblCellMar>
            <w:top w:w="15" w:type="dxa"/>
            <w:left w:w="15" w:type="dxa"/>
            <w:bottom w:w="15" w:type="dxa"/>
            <w:right w:w="15" w:type="dxa"/>
          </w:tblCellMar>
        </w:tblPrEx>
        <w:trPr>
          <w:trHeight w:val="370" w:hRule="atLeast"/>
        </w:trPr>
        <w:tc>
          <w:tcPr>
            <w:tcW w:w="1169" w:type="dxa"/>
            <w:gridSpan w:val="3"/>
            <w:vMerge w:val="continue"/>
            <w:tcBorders>
              <w:left w:val="single" w:color="000000" w:sz="4" w:space="0"/>
              <w:right w:val="single" w:color="000000" w:sz="4" w:space="0"/>
            </w:tcBorders>
            <w:shd w:val="clear" w:color="auto" w:fill="auto"/>
            <w:noWrap/>
            <w:vAlign w:val="center"/>
          </w:tcPr>
          <w:p w14:paraId="569077F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rPr>
            </w:pPr>
          </w:p>
        </w:tc>
        <w:tc>
          <w:tcPr>
            <w:tcW w:w="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9A78E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3</w:t>
            </w:r>
          </w:p>
        </w:tc>
        <w:tc>
          <w:tcPr>
            <w:tcW w:w="5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2DF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红领巾有担当 争当新时代好少年</w:t>
            </w:r>
          </w:p>
        </w:tc>
        <w:tc>
          <w:tcPr>
            <w:tcW w:w="1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770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贝慈369照护中心</w:t>
            </w:r>
          </w:p>
        </w:tc>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1DA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五年级</w:t>
            </w:r>
          </w:p>
        </w:tc>
      </w:tr>
    </w:tbl>
    <w:p w14:paraId="40B53374">
      <w:pPr>
        <w:keepNext w:val="0"/>
        <w:keepLines w:val="0"/>
        <w:pageBreakBefore w:val="0"/>
        <w:kinsoku/>
        <w:wordWrap/>
        <w:overflowPunct/>
        <w:topLinePunct w:val="0"/>
        <w:autoSpaceDE/>
        <w:autoSpaceDN/>
        <w:bidi w:val="0"/>
        <w:adjustRightInd/>
        <w:snapToGrid/>
        <w:spacing w:line="360" w:lineRule="exact"/>
      </w:pPr>
    </w:p>
    <w:p w14:paraId="76DFCCB5">
      <w:pPr>
        <w:keepNext w:val="0"/>
        <w:keepLines w:val="0"/>
        <w:pageBreakBefore w:val="0"/>
        <w:kinsoku/>
        <w:wordWrap/>
        <w:overflowPunct/>
        <w:topLinePunct w:val="0"/>
        <w:autoSpaceDE/>
        <w:autoSpaceDN/>
        <w:bidi w:val="0"/>
        <w:adjustRightInd/>
        <w:snapToGrid/>
        <w:spacing w:line="360" w:lineRule="exact"/>
      </w:pPr>
    </w:p>
    <w:p w14:paraId="36CF6CB8">
      <w:pPr>
        <w:keepNext w:val="0"/>
        <w:keepLines w:val="0"/>
        <w:pageBreakBefore w:val="0"/>
        <w:kinsoku/>
        <w:wordWrap/>
        <w:overflowPunct/>
        <w:topLinePunct w:val="0"/>
        <w:autoSpaceDE/>
        <w:autoSpaceDN/>
        <w:bidi w:val="0"/>
        <w:adjustRightInd/>
        <w:snapToGrid/>
        <w:spacing w:line="360" w:lineRule="exact"/>
      </w:pPr>
    </w:p>
    <w:p w14:paraId="6A6C8FEE">
      <w:pPr>
        <w:keepNext w:val="0"/>
        <w:keepLines w:val="0"/>
        <w:pageBreakBefore w:val="0"/>
        <w:kinsoku/>
        <w:wordWrap/>
        <w:overflowPunct/>
        <w:topLinePunct w:val="0"/>
        <w:autoSpaceDE/>
        <w:autoSpaceDN/>
        <w:bidi w:val="0"/>
        <w:adjustRightInd/>
        <w:snapToGrid/>
        <w:spacing w:line="360" w:lineRule="exact"/>
      </w:pPr>
    </w:p>
    <w:p w14:paraId="301FFB8C">
      <w:pPr>
        <w:keepNext w:val="0"/>
        <w:keepLines w:val="0"/>
        <w:pageBreakBefore w:val="0"/>
        <w:kinsoku/>
        <w:wordWrap/>
        <w:overflowPunct/>
        <w:topLinePunct w:val="0"/>
        <w:autoSpaceDE/>
        <w:autoSpaceDN/>
        <w:bidi w:val="0"/>
        <w:adjustRightInd/>
        <w:snapToGrid/>
        <w:spacing w:line="360" w:lineRule="exact"/>
      </w:pPr>
    </w:p>
    <w:p w14:paraId="1DF8E9AA">
      <w:pPr>
        <w:keepNext w:val="0"/>
        <w:keepLines w:val="0"/>
        <w:pageBreakBefore w:val="0"/>
        <w:kinsoku/>
        <w:wordWrap/>
        <w:overflowPunct/>
        <w:topLinePunct w:val="0"/>
        <w:autoSpaceDE/>
        <w:autoSpaceDN/>
        <w:bidi w:val="0"/>
        <w:adjustRightInd/>
        <w:snapToGrid/>
        <w:spacing w:line="360" w:lineRule="exact"/>
      </w:pPr>
    </w:p>
    <w:p w14:paraId="6DDFBA3E">
      <w:pPr>
        <w:keepNext w:val="0"/>
        <w:keepLines w:val="0"/>
        <w:pageBreakBefore w:val="0"/>
        <w:kinsoku/>
        <w:wordWrap/>
        <w:overflowPunct/>
        <w:topLinePunct w:val="0"/>
        <w:autoSpaceDE/>
        <w:autoSpaceDN/>
        <w:bidi w:val="0"/>
        <w:adjustRightInd/>
        <w:snapToGrid/>
        <w:spacing w:line="360" w:lineRule="exact"/>
      </w:pPr>
    </w:p>
    <w:p w14:paraId="6366B5F9">
      <w:pPr>
        <w:keepNext w:val="0"/>
        <w:keepLines w:val="0"/>
        <w:pageBreakBefore w:val="0"/>
        <w:kinsoku/>
        <w:wordWrap/>
        <w:overflowPunct/>
        <w:topLinePunct w:val="0"/>
        <w:autoSpaceDE/>
        <w:autoSpaceDN/>
        <w:bidi w:val="0"/>
        <w:adjustRightInd/>
        <w:snapToGrid/>
        <w:spacing w:line="360" w:lineRule="exact"/>
      </w:pPr>
    </w:p>
    <w:p w14:paraId="40768CCF">
      <w:pPr>
        <w:keepNext w:val="0"/>
        <w:keepLines w:val="0"/>
        <w:pageBreakBefore w:val="0"/>
        <w:kinsoku/>
        <w:wordWrap/>
        <w:overflowPunct/>
        <w:topLinePunct w:val="0"/>
        <w:autoSpaceDE/>
        <w:autoSpaceDN/>
        <w:bidi w:val="0"/>
        <w:adjustRightInd/>
        <w:snapToGrid/>
        <w:spacing w:line="360" w:lineRule="exact"/>
      </w:pPr>
    </w:p>
    <w:p w14:paraId="44B9F36B">
      <w:pPr>
        <w:keepNext w:val="0"/>
        <w:keepLines w:val="0"/>
        <w:pageBreakBefore w:val="0"/>
        <w:kinsoku/>
        <w:wordWrap/>
        <w:overflowPunct/>
        <w:topLinePunct w:val="0"/>
        <w:autoSpaceDE/>
        <w:autoSpaceDN/>
        <w:bidi w:val="0"/>
        <w:adjustRightInd/>
        <w:snapToGrid/>
        <w:spacing w:line="360" w:lineRule="exact"/>
      </w:pPr>
    </w:p>
    <w:p w14:paraId="4C440067">
      <w:pPr>
        <w:keepNext w:val="0"/>
        <w:keepLines w:val="0"/>
        <w:pageBreakBefore w:val="0"/>
        <w:kinsoku/>
        <w:wordWrap/>
        <w:overflowPunct/>
        <w:topLinePunct w:val="0"/>
        <w:autoSpaceDE/>
        <w:autoSpaceDN/>
        <w:bidi w:val="0"/>
        <w:adjustRightInd/>
        <w:snapToGrid/>
        <w:spacing w:line="360" w:lineRule="exact"/>
      </w:pPr>
    </w:p>
    <w:p w14:paraId="6EEB1DBD">
      <w:pPr>
        <w:keepNext w:val="0"/>
        <w:keepLines w:val="0"/>
        <w:pageBreakBefore w:val="0"/>
        <w:kinsoku/>
        <w:wordWrap/>
        <w:overflowPunct/>
        <w:topLinePunct w:val="0"/>
        <w:autoSpaceDE/>
        <w:autoSpaceDN/>
        <w:bidi w:val="0"/>
        <w:adjustRightInd/>
        <w:snapToGrid/>
        <w:spacing w:line="360" w:lineRule="exact"/>
      </w:pPr>
      <w:bookmarkStart w:id="0" w:name="_GoBack"/>
      <w:bookmarkEnd w:id="0"/>
    </w:p>
    <w:p w14:paraId="140892CE">
      <w:pPr>
        <w:keepNext w:val="0"/>
        <w:keepLines w:val="0"/>
        <w:pageBreakBefore w:val="0"/>
        <w:kinsoku/>
        <w:wordWrap/>
        <w:overflowPunct/>
        <w:topLinePunct w:val="0"/>
        <w:autoSpaceDE/>
        <w:autoSpaceDN/>
        <w:bidi w:val="0"/>
        <w:adjustRightInd/>
        <w:snapToGrid/>
        <w:spacing w:line="36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0A2D0"/>
    <w:multiLevelType w:val="singleLevel"/>
    <w:tmpl w:val="9CB0A2D0"/>
    <w:lvl w:ilvl="0" w:tentative="0">
      <w:start w:val="2"/>
      <w:numFmt w:val="decimal"/>
      <w:suff w:val="nothing"/>
      <w:lvlText w:val="（%1）"/>
      <w:lvlJc w:val="left"/>
    </w:lvl>
  </w:abstractNum>
  <w:abstractNum w:abstractNumId="1">
    <w:nsid w:val="CBA59903"/>
    <w:multiLevelType w:val="singleLevel"/>
    <w:tmpl w:val="CBA59903"/>
    <w:lvl w:ilvl="0" w:tentative="0">
      <w:start w:val="1"/>
      <w:numFmt w:val="decimal"/>
      <w:lvlText w:val="%1."/>
      <w:lvlJc w:val="left"/>
      <w:pPr>
        <w:tabs>
          <w:tab w:val="left" w:pos="312"/>
        </w:tabs>
      </w:pPr>
    </w:lvl>
  </w:abstractNum>
  <w:abstractNum w:abstractNumId="2">
    <w:nsid w:val="055F6A61"/>
    <w:multiLevelType w:val="singleLevel"/>
    <w:tmpl w:val="055F6A61"/>
    <w:lvl w:ilvl="0" w:tentative="0">
      <w:start w:val="1"/>
      <w:numFmt w:val="chineseCounting"/>
      <w:suff w:val="nothing"/>
      <w:lvlText w:val="（%1）"/>
      <w:lvlJc w:val="left"/>
      <w:rPr>
        <w:rFonts w:hint="eastAsia"/>
      </w:rPr>
    </w:lvl>
  </w:abstractNum>
  <w:abstractNum w:abstractNumId="3">
    <w:nsid w:val="122308FE"/>
    <w:multiLevelType w:val="multilevel"/>
    <w:tmpl w:val="122308FE"/>
    <w:lvl w:ilvl="0" w:tentative="0">
      <w:start w:val="2"/>
      <w:numFmt w:val="japaneseCounting"/>
      <w:lvlText w:val="（%1）"/>
      <w:lvlJc w:val="left"/>
      <w:pPr>
        <w:ind w:left="1345" w:hanging="765"/>
      </w:pPr>
      <w:rPr>
        <w:rFonts w:hint="default"/>
      </w:rPr>
    </w:lvl>
    <w:lvl w:ilvl="1" w:tentative="0">
      <w:start w:val="1"/>
      <w:numFmt w:val="lowerLetter"/>
      <w:lvlText w:val="%2)"/>
      <w:lvlJc w:val="left"/>
      <w:pPr>
        <w:ind w:left="1420" w:hanging="420"/>
      </w:pPr>
    </w:lvl>
    <w:lvl w:ilvl="2" w:tentative="0">
      <w:start w:val="1"/>
      <w:numFmt w:val="lowerRoman"/>
      <w:lvlText w:val="%3."/>
      <w:lvlJc w:val="right"/>
      <w:pPr>
        <w:ind w:left="1840" w:hanging="420"/>
      </w:pPr>
    </w:lvl>
    <w:lvl w:ilvl="3" w:tentative="0">
      <w:start w:val="1"/>
      <w:numFmt w:val="decimal"/>
      <w:lvlText w:val="%4."/>
      <w:lvlJc w:val="left"/>
      <w:pPr>
        <w:ind w:left="2260" w:hanging="420"/>
      </w:pPr>
    </w:lvl>
    <w:lvl w:ilvl="4" w:tentative="0">
      <w:start w:val="1"/>
      <w:numFmt w:val="lowerLetter"/>
      <w:lvlText w:val="%5)"/>
      <w:lvlJc w:val="left"/>
      <w:pPr>
        <w:ind w:left="2680" w:hanging="420"/>
      </w:pPr>
    </w:lvl>
    <w:lvl w:ilvl="5" w:tentative="0">
      <w:start w:val="1"/>
      <w:numFmt w:val="lowerRoman"/>
      <w:lvlText w:val="%6."/>
      <w:lvlJc w:val="right"/>
      <w:pPr>
        <w:ind w:left="3100" w:hanging="420"/>
      </w:pPr>
    </w:lvl>
    <w:lvl w:ilvl="6" w:tentative="0">
      <w:start w:val="1"/>
      <w:numFmt w:val="decimal"/>
      <w:lvlText w:val="%7."/>
      <w:lvlJc w:val="left"/>
      <w:pPr>
        <w:ind w:left="3520" w:hanging="420"/>
      </w:pPr>
    </w:lvl>
    <w:lvl w:ilvl="7" w:tentative="0">
      <w:start w:val="1"/>
      <w:numFmt w:val="lowerLetter"/>
      <w:lvlText w:val="%8)"/>
      <w:lvlJc w:val="left"/>
      <w:pPr>
        <w:ind w:left="3940" w:hanging="420"/>
      </w:pPr>
    </w:lvl>
    <w:lvl w:ilvl="8" w:tentative="0">
      <w:start w:val="1"/>
      <w:numFmt w:val="lowerRoman"/>
      <w:lvlText w:val="%9."/>
      <w:lvlJc w:val="right"/>
      <w:pPr>
        <w:ind w:left="4360" w:hanging="420"/>
      </w:pPr>
    </w:lvl>
  </w:abstractNum>
  <w:abstractNum w:abstractNumId="4">
    <w:nsid w:val="1B6D5228"/>
    <w:multiLevelType w:val="multilevel"/>
    <w:tmpl w:val="1B6D5228"/>
    <w:lvl w:ilvl="0" w:tentative="0">
      <w:start w:val="5"/>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55908"/>
    <w:rsid w:val="092F60EC"/>
    <w:rsid w:val="13DD7ADC"/>
    <w:rsid w:val="25B94F8C"/>
    <w:rsid w:val="28E82400"/>
    <w:rsid w:val="2A985E76"/>
    <w:rsid w:val="3B0E7512"/>
    <w:rsid w:val="423E4ABC"/>
    <w:rsid w:val="42C55908"/>
    <w:rsid w:val="653C3D61"/>
    <w:rsid w:val="6ED9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rPr>
      <w:rFonts w:ascii="宋体" w:hAnsi="宋体"/>
      <w:sz w:val="32"/>
    </w:rPr>
  </w:style>
  <w:style w:type="paragraph" w:styleId="5">
    <w:name w:val="Normal (Web)"/>
    <w:basedOn w:val="1"/>
    <w:qFormat/>
    <w:uiPriority w:val="0"/>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paragraph" w:customStyle="1" w:styleId="11">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4887</Words>
  <Characters>4975</Characters>
  <Lines>0</Lines>
  <Paragraphs>0</Paragraphs>
  <TotalTime>2</TotalTime>
  <ScaleCrop>false</ScaleCrop>
  <LinksUpToDate>false</LinksUpToDate>
  <CharactersWithSpaces>5146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2025-06-21T03:05:00Z</dcterms:created>
  <dc:creator>qzuser</dc:creator>
  <cp:lastModifiedBy>qzuser</cp:lastModifiedBy>
  <dcterms:modified xsi:type="dcterms:W3CDTF">2025-06-25T04:39:27Z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34E70FD1B91A46B2BA1B547A27CEC21E_11</vt:lpwstr>
  </property>
  <property fmtid="{D5CDD505-2E9C-101B-9397-08002B2CF9AE}" pid="4" name="KSOTemplateDocerSaveRecord">
    <vt:lpwstr>eyJoZGlkIjoiZmU2N2ExYzAxZjk3ZDU4ZjZlOGQ3OWNiODFhMmY5N2EiLCJ1c2VySWQiOiIzMTA0ODM3OTkifQ==</vt:lpwstr>
  </property>
</Properties>
</file>