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3E0DF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 w14:paraId="2DCC0B25">
      <w:pPr>
        <w:spacing w:line="300" w:lineRule="exact"/>
        <w:ind w:right="480"/>
        <w:rPr>
          <w:rFonts w:hint="eastAsia"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 w14:paraId="6F3F596F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1E0CBFEC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工</w:t>
      </w:r>
    </w:p>
    <w:p w14:paraId="36EBA0A9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作</w:t>
      </w:r>
    </w:p>
    <w:p w14:paraId="56CC0FDA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 w14:paraId="5B2C1BF1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 w14:paraId="21BB0AE4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375B6AAD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张成                   </w:t>
      </w:r>
    </w:p>
    <w:p w14:paraId="7D1F6DC0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体 育                  </w:t>
      </w:r>
    </w:p>
    <w:p w14:paraId="64D25652"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四（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1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2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3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 xml:space="preserve">）班 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>三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（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  <w:lang w:val="en-US" w:eastAsia="zh-CN"/>
        </w:rPr>
        <w:t>1、2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）班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           </w:t>
      </w:r>
    </w:p>
    <w:p w14:paraId="72BB011F">
      <w:pPr>
        <w:widowControl/>
        <w:spacing w:line="1000" w:lineRule="exact"/>
        <w:jc w:val="center"/>
        <w:rPr>
          <w:rFonts w:hint="eastAsia"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月——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6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</w:t>
      </w:r>
    </w:p>
    <w:p w14:paraId="1DA565B2">
      <w:pPr>
        <w:spacing w:line="90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 w14:paraId="10FDF9BE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0F750E64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14:paraId="4488C176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14:paraId="73629C88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 w14:paraId="11F53A2E">
      <w:pPr>
        <w:spacing w:line="9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“168”行动的目标：不让一名学生掉队，构建和谐教育 </w:t>
      </w:r>
    </w:p>
    <w:p w14:paraId="72DA45EB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3A60CF94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5DA7DE5E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3B2E1EF1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4B2BEA1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</w:p>
    <w:p w14:paraId="50BB8F22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 w14:paraId="1B09EAA0">
      <w:pPr>
        <w:spacing w:line="400" w:lineRule="exact"/>
        <w:jc w:val="center"/>
        <w:rPr>
          <w:rFonts w:hint="eastAsia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4EE50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F70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C2D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14:paraId="09CB7BF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47D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四（4）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361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F683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骆俊恺</w:t>
            </w:r>
          </w:p>
        </w:tc>
      </w:tr>
      <w:tr w14:paraId="398F3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DEC91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33CBC6A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F3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四（1）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943D5D5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F9B0">
            <w:pPr>
              <w:widowControl/>
              <w:jc w:val="center"/>
              <w:rPr>
                <w:rFonts w:hint="default" w:ascii="仿宋_GB2312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黄欣怡</w:t>
            </w:r>
          </w:p>
        </w:tc>
      </w:tr>
      <w:tr w14:paraId="78DEB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1B08A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3C1B5E0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991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2A94CD75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A0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E66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9E4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扶</w:t>
            </w:r>
          </w:p>
          <w:p w14:paraId="01DAB60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99D1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行为习惯培养。</w:t>
            </w:r>
          </w:p>
          <w:p w14:paraId="663F50BA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二、心理健康疏导。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   三、运动机能的培养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 w14:paraId="596A8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1C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55F8D5E0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05C3790F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14:paraId="50914EA5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40836253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14:paraId="6C34F070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14:paraId="17E6E332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14:paraId="096B2901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 w14:paraId="4C62DAD1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14:paraId="1E3F192B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621DBA7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EACF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一、确定帮扶对象，制定帮扶计划</w:t>
            </w:r>
          </w:p>
          <w:p w14:paraId="47D29B59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二、与家长联系，进行家校沟通</w:t>
            </w:r>
          </w:p>
          <w:p w14:paraId="49168F72">
            <w:pPr>
              <w:widowControl/>
              <w:jc w:val="left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三、对学生进行各方面了解，进行心理疏导，培养良好的行为习惯</w:t>
            </w:r>
          </w:p>
          <w:p w14:paraId="3A91E1B6"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四、进行帮扶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 w14:paraId="51B44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F7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14:paraId="22D9DD1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B0A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14:paraId="6504E936">
      <w:pPr>
        <w:pStyle w:val="2"/>
        <w:widowControl/>
        <w:spacing w:line="240" w:lineRule="atLeast"/>
        <w:jc w:val="both"/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 w14:paraId="5FE997A2">
      <w:pPr>
        <w:pStyle w:val="2"/>
        <w:widowControl/>
        <w:spacing w:line="240" w:lineRule="atLeast"/>
        <w:jc w:val="center"/>
        <w:rPr>
          <w:rFonts w:hint="eastAsia"/>
          <w:b w:val="0"/>
          <w:color w:val="92D050"/>
          <w:spacing w:val="40"/>
          <w:sz w:val="28"/>
          <w:szCs w:val="28"/>
        </w:rPr>
      </w:pPr>
      <w:r>
        <w:rPr>
          <w:rFonts w:hint="eastAsia"/>
          <w:b w:val="0"/>
          <w:color w:val="92D050"/>
          <w:spacing w:val="40"/>
          <w:sz w:val="28"/>
          <w:szCs w:val="28"/>
        </w:rPr>
        <w:t>、、</w:t>
      </w:r>
    </w:p>
    <w:p w14:paraId="0EDBA211"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“168爱生行动”帮扶学生个案研究记录</w:t>
      </w:r>
    </w:p>
    <w:tbl>
      <w:tblPr>
        <w:tblStyle w:val="4"/>
        <w:tblpPr w:leftFromText="180" w:rightFromText="180" w:vertAnchor="text" w:tblpY="469"/>
        <w:tblW w:w="82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71"/>
        <w:gridCol w:w="640"/>
        <w:gridCol w:w="1257"/>
        <w:gridCol w:w="768"/>
        <w:gridCol w:w="809"/>
        <w:gridCol w:w="1369"/>
        <w:gridCol w:w="130"/>
        <w:gridCol w:w="2194"/>
      </w:tblGrid>
      <w:tr w14:paraId="411C3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276BAD3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 xml:space="preserve">姓名 </w:t>
            </w:r>
          </w:p>
        </w:tc>
        <w:tc>
          <w:tcPr>
            <w:tcW w:w="18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CD27975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7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83976DD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性别</w:t>
            </w:r>
          </w:p>
        </w:tc>
        <w:tc>
          <w:tcPr>
            <w:tcW w:w="80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E2A398F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男</w:t>
            </w:r>
          </w:p>
        </w:tc>
        <w:tc>
          <w:tcPr>
            <w:tcW w:w="14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C449558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出生年月</w:t>
            </w:r>
          </w:p>
        </w:tc>
        <w:tc>
          <w:tcPr>
            <w:tcW w:w="219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086A6E1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201</w:t>
            </w: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444444"/>
              </w:rPr>
              <w:t>.</w:t>
            </w: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/>
                <w:color w:val="444444"/>
              </w:rPr>
              <w:t>.10</w:t>
            </w:r>
          </w:p>
        </w:tc>
      </w:tr>
      <w:tr w14:paraId="12E3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3AC1002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家庭</w:t>
            </w:r>
          </w:p>
          <w:p w14:paraId="43454F3D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情况</w:t>
            </w:r>
          </w:p>
        </w:tc>
        <w:tc>
          <w:tcPr>
            <w:tcW w:w="7438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D04C5BB">
            <w:pPr>
              <w:pStyle w:val="3"/>
              <w:widowControl/>
              <w:spacing w:line="480" w:lineRule="auto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家庭情况一般，父母亲上班挣钱养家糊口，与绝大部分家长一样，还是比较关心孩子的教育的。</w:t>
            </w:r>
          </w:p>
        </w:tc>
      </w:tr>
      <w:tr w14:paraId="508A3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409794B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发展情况及主要问题</w:t>
            </w:r>
          </w:p>
        </w:tc>
        <w:tc>
          <w:tcPr>
            <w:tcW w:w="7438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B853A05">
            <w:pPr>
              <w:pStyle w:val="3"/>
              <w:widowControl/>
              <w:spacing w:line="480" w:lineRule="auto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168爱生行动，就是对孩子进行行为习惯的培养和心理健康的疏导。行为习惯培养好了，心理疏导好了，爱学习了，那么，即使成绩还不是太好，小孩子也是可以健康发展的。</w:t>
            </w:r>
          </w:p>
        </w:tc>
      </w:tr>
      <w:tr w14:paraId="386AF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07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10256C3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指</w:t>
            </w:r>
          </w:p>
          <w:p w14:paraId="0F7B34CE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导</w:t>
            </w:r>
          </w:p>
          <w:p w14:paraId="33667B35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策</w:t>
            </w:r>
          </w:p>
          <w:p w14:paraId="2A8AC4AD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略</w:t>
            </w:r>
          </w:p>
          <w:p w14:paraId="76338DEB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及</w:t>
            </w:r>
          </w:p>
          <w:p w14:paraId="1D37DDFC"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效</w:t>
            </w:r>
          </w:p>
          <w:p w14:paraId="7B256F04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果</w:t>
            </w: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4836D59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时间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383662B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主  要  策  略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3433A8D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效  果</w:t>
            </w:r>
          </w:p>
        </w:tc>
      </w:tr>
      <w:tr w14:paraId="4B743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9F3C88A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41E8F57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2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45E07E2D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  <w:p w14:paraId="4583A8AC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制定好训练计划，有针对性的进行训练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7D04BDED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 w14:paraId="059D2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B37BD5D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0EB962AF">
            <w:pPr>
              <w:pStyle w:val="3"/>
              <w:widowControl/>
              <w:spacing w:line="48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3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05929E16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进行跳远、短跑技术指导</w:t>
            </w:r>
          </w:p>
          <w:p w14:paraId="214FF312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AEEA2F0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 w14:paraId="6CA20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DDB2E42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6F484E2C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4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0C921BCB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进行力量和速度指导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2DF5CF22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 w14:paraId="06BCB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B6D1C00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2B637B73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5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22A1B319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  <w:p w14:paraId="599C6D49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进行心理疏导，培养良好的行为习惯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1852F576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 w14:paraId="09F5A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ABADE0"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12B72FF6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6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29CD8B3F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为其“开小灶”，学习、训练两手抓，</w:t>
            </w:r>
          </w:p>
          <w:p w14:paraId="3B7B81D0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72714EE6"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</w:tbl>
    <w:p w14:paraId="7EE53692"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eastAsia="黑体"/>
          <w:color w:val="333333"/>
          <w:spacing w:val="4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 w14:paraId="2397FA43"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</w:p>
    <w:p w14:paraId="68C92D17">
      <w:pPr>
        <w:pStyle w:val="2"/>
        <w:widowControl/>
        <w:spacing w:line="240" w:lineRule="atLeast"/>
        <w:jc w:val="both"/>
        <w:rPr>
          <w:rFonts w:hint="eastAsia" w:ascii="黑体" w:eastAsia="黑体"/>
          <w:color w:val="333333"/>
          <w:spacing w:val="40"/>
          <w:sz w:val="30"/>
          <w:szCs w:val="30"/>
        </w:rPr>
      </w:pPr>
    </w:p>
    <w:p w14:paraId="7570EE51"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 w14:paraId="3534EA3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43A3480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年2月）</w:t>
      </w:r>
    </w:p>
    <w:p w14:paraId="6A2F30E7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 w14:paraId="2866B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A19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66B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56CF37D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5D3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FBD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5BE9D93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A81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6628229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61E05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8F7A">
            <w:pPr>
              <w:widowControl/>
            </w:pPr>
            <w:r>
              <w:rPr>
                <w:rFonts w:hint="eastAsia"/>
              </w:rPr>
              <w:t>2.5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69F6">
            <w:pPr>
              <w:widowControl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BC4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教育该生如何培养良好的行为习惯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627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A1B748"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59B57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D3A8">
            <w:pPr>
              <w:widowControl/>
            </w:pPr>
            <w:r>
              <w:rPr>
                <w:rFonts w:hint="eastAsia"/>
              </w:rPr>
              <w:t> 2.17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83EC"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FE90">
            <w:pPr>
              <w:widowControl/>
              <w:jc w:val="center"/>
            </w:pPr>
            <w:r>
              <w:rPr>
                <w:rFonts w:hint="eastAsia" w:ascii="宋体" w:hAnsi="宋体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7BA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4F7AC8"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4C48C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22E2">
            <w:pPr>
              <w:widowControl/>
            </w:pPr>
            <w:r>
              <w:rPr>
                <w:rFonts w:hint="eastAsia"/>
              </w:rPr>
              <w:t>2.20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18533"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3E4D">
            <w:pPr>
              <w:widowControl/>
              <w:jc w:val="center"/>
            </w:pPr>
            <w:r>
              <w:rPr>
                <w:rFonts w:hint="eastAsia" w:ascii="宋体" w:hAnsi="宋体"/>
              </w:rPr>
              <w:t>教育该生训练要不怕苦和累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D2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BD919C"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2D775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AD5A">
            <w:pPr>
              <w:widowControl/>
            </w:pPr>
            <w:r>
              <w:rPr>
                <w:rFonts w:hint="eastAsia"/>
              </w:rPr>
              <w:t>2.22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315C">
            <w:pPr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74D">
            <w:pPr>
              <w:widowControl/>
              <w:jc w:val="center"/>
            </w:pPr>
            <w:r>
              <w:rPr>
                <w:rFonts w:hint="eastAsia" w:ascii="宋体" w:hAnsi="宋体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977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B27560"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14989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5193">
            <w:pPr>
              <w:widowControl/>
            </w:pPr>
            <w:r>
              <w:rPr>
                <w:rFonts w:hint="eastAsia"/>
              </w:rPr>
              <w:t>2.27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63F2"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5886">
            <w:pPr>
              <w:widowControl/>
              <w:jc w:val="center"/>
            </w:pPr>
            <w:r>
              <w:rPr>
                <w:rFonts w:hint="eastAsia" w:ascii="宋体" w:hAnsi="宋体"/>
              </w:rPr>
              <w:t>良好的学习习惯受益终身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013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明白，行为习惯有所好转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DAD414"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235B8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5CF8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2.28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A757"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F610">
            <w:pPr>
              <w:widowControl/>
              <w:jc w:val="center"/>
            </w:pPr>
            <w:r>
              <w:rPr>
                <w:rFonts w:hint="eastAsia" w:ascii="宋体" w:hAnsi="宋体"/>
              </w:rPr>
              <w:t>进行爱国、爱学校、爱自己的教育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445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41D6B1"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55460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AEF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DED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DF6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CDC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774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71F7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772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356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2C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2F0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B44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08F9441A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5F277E2F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699E3EBF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526321EC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14:paraId="73C9B33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205DF15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年3月）</w:t>
      </w:r>
    </w:p>
    <w:p w14:paraId="78FBCB9E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18"/>
        <w:gridCol w:w="3496"/>
        <w:gridCol w:w="2122"/>
        <w:gridCol w:w="974"/>
      </w:tblGrid>
      <w:tr w14:paraId="10D8A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3A0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FAE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76F0FE0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681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371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03BDA09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3B0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1490DF2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2B201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676E">
            <w:pPr>
              <w:widowControl/>
            </w:pPr>
            <w:r>
              <w:rPr>
                <w:rFonts w:hint="eastAsia"/>
              </w:rPr>
              <w:t>3.11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2358B0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0600">
            <w:pPr>
              <w:widowControl/>
              <w:jc w:val="center"/>
            </w:pPr>
            <w:r>
              <w:rPr>
                <w:rFonts w:hint="eastAsia" w:ascii="宋体" w:hAnsi="宋体"/>
              </w:rPr>
              <w:t>训练中如何预防受伤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608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能注意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B5E7A4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4EEFA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3240">
            <w:pPr>
              <w:widowControl/>
            </w:pPr>
            <w:r>
              <w:rPr>
                <w:rFonts w:hint="eastAsia"/>
              </w:rPr>
              <w:t>3.13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7123E2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A4C2"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训练中受伤了怎么办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C27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有一定的自我救护知识。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B15765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142ED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4957">
            <w:pPr>
              <w:widowControl/>
            </w:pPr>
            <w:r>
              <w:rPr>
                <w:rFonts w:hint="eastAsia"/>
              </w:rPr>
              <w:t>3.15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0EEF01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095A">
            <w:pPr>
              <w:widowControl/>
              <w:jc w:val="center"/>
            </w:pPr>
            <w:r>
              <w:rPr>
                <w:rFonts w:hint="eastAsia" w:ascii="宋体" w:hAnsi="宋体"/>
              </w:rPr>
              <w:t>训练成绩上不去怎么办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54F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刻苦努力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1CD62C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30585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A6DF">
            <w:pPr>
              <w:widowControl/>
            </w:pPr>
            <w:r>
              <w:rPr>
                <w:rFonts w:hint="eastAsia"/>
              </w:rPr>
              <w:t>3.18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73B41C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92E0"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训练、学习两不误。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839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能抓紧学习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BAC26E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384BD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1DE3">
            <w:pPr>
              <w:widowControl/>
            </w:pPr>
            <w:r>
              <w:rPr>
                <w:rFonts w:hint="eastAsia"/>
              </w:rPr>
              <w:t>3.21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7A7D03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D391">
            <w:pPr>
              <w:widowControl/>
              <w:jc w:val="center"/>
            </w:pPr>
            <w:r>
              <w:rPr>
                <w:rFonts w:hint="eastAsia" w:ascii="宋体" w:hAnsi="宋体"/>
              </w:rPr>
              <w:t>作业要认真完成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884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5F7482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3B750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0760">
            <w:pPr>
              <w:widowControl/>
            </w:pPr>
            <w:r>
              <w:rPr>
                <w:rFonts w:hint="eastAsia"/>
              </w:rPr>
              <w:t>3.28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8E9383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4ABF">
            <w:pPr>
              <w:widowControl/>
              <w:jc w:val="center"/>
            </w:pPr>
            <w:r>
              <w:rPr>
                <w:rFonts w:hint="eastAsia" w:ascii="宋体" w:hAnsi="宋体"/>
              </w:rPr>
              <w:t>上课要专心听讲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85D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9B59C1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61318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AE8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7A5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035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16B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B98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73CC7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A21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1F9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18E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E23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EA7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0AA91579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88910C8"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2167A043"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6BC18A5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年4月）</w:t>
      </w:r>
    </w:p>
    <w:p w14:paraId="1D62D40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 w14:paraId="27548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19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1E0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1DA5C3D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027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737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10BC3D8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8C5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17A370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2C1EF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02EF">
            <w:pPr>
              <w:widowControl/>
            </w:pPr>
            <w:r>
              <w:rPr>
                <w:rFonts w:hint="eastAsia"/>
              </w:rPr>
              <w:t>4.2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2F8834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DC89">
            <w:pPr>
              <w:widowControl/>
            </w:pPr>
            <w:r>
              <w:rPr>
                <w:rFonts w:hint="eastAsia" w:ascii="宋体" w:hAnsi="宋体"/>
              </w:rPr>
              <w:t>良好的行为习惯的培养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3D7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DFF511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6D627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7DF6">
            <w:pPr>
              <w:widowControl/>
            </w:pPr>
            <w:r>
              <w:rPr>
                <w:rFonts w:hint="eastAsia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5201ED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451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对学生进行爱学习的思想教育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11F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学习态度有所好转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B929E7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3E294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13F6">
            <w:pPr>
              <w:widowControl/>
            </w:pPr>
            <w:r>
              <w:rPr>
                <w:rFonts w:hint="eastAsia"/>
              </w:rPr>
              <w:t>4.10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9BEEC7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BC77">
            <w:pPr>
              <w:widowControl/>
            </w:pPr>
            <w:r>
              <w:rPr>
                <w:rFonts w:hint="eastAsia" w:ascii="宋体" w:hAnsi="宋体"/>
              </w:rPr>
              <w:t>足球训练中的注意事项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9FF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DC784E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661A3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C2EA">
            <w:pPr>
              <w:widowControl/>
            </w:pPr>
            <w:r>
              <w:rPr>
                <w:rFonts w:hint="eastAsia"/>
              </w:rPr>
              <w:t>4.12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78C2A7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9E12">
            <w:pPr>
              <w:widowControl/>
            </w:pPr>
            <w:r>
              <w:rPr>
                <w:rFonts w:hint="eastAsia" w:ascii="宋体" w:hAnsi="宋体"/>
              </w:rPr>
              <w:t>如何看待训练中的伤痛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08E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BB936C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5B03E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D67D">
            <w:pPr>
              <w:widowControl/>
            </w:pPr>
            <w:r>
              <w:rPr>
                <w:rFonts w:hint="eastAsia"/>
              </w:rPr>
              <w:t>4.18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A803FA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110E">
            <w:pPr>
              <w:widowControl/>
            </w:pPr>
            <w:r>
              <w:rPr>
                <w:rFonts w:hint="eastAsia" w:ascii="宋体" w:hAnsi="宋体"/>
              </w:rPr>
              <w:t>跳远的注意要点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E6E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876257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667C1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471E">
            <w:pPr>
              <w:widowControl/>
            </w:pPr>
            <w:r>
              <w:rPr>
                <w:rFonts w:hint="eastAsia"/>
              </w:rPr>
              <w:t>4.25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A8A3DB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D8F3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作业、背书要及时认真完成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D0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1B9F30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4C5E5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2F7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429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F91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B6B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C79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62B5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F2E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413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2EC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159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316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5C3AD699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3DECB60B">
      <w:pPr>
        <w:widowControl/>
        <w:rPr>
          <w:rFonts w:ascii="仿宋_GB2312" w:hAnsi="宋体" w:cs="Arial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 w14:paraId="150B8025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096C83FA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 w14:paraId="537AB94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0D4947A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年5月）</w:t>
      </w:r>
    </w:p>
    <w:p w14:paraId="38C0DE6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 w14:paraId="739C2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AD5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450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4FA4E23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69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5C8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01B3567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4BE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6F4C08D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6CC86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3857">
            <w:pPr>
              <w:widowControl/>
            </w:pPr>
            <w:r>
              <w:rPr>
                <w:rFonts w:hint="eastAsia"/>
              </w:rPr>
              <w:t>5.8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7F980B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641C">
            <w:pPr>
              <w:widowControl/>
            </w:pPr>
            <w:r>
              <w:rPr>
                <w:rFonts w:hint="eastAsia" w:ascii="宋体" w:hAnsi="宋体"/>
              </w:rPr>
              <w:t>训练要耐得住苦和累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7A8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0D4711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0C81A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CA64">
            <w:pPr>
              <w:widowControl/>
            </w:pPr>
            <w:r>
              <w:rPr>
                <w:rFonts w:hint="eastAsia"/>
              </w:rPr>
              <w:t>5.9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855170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7720">
            <w:pPr>
              <w:widowControl/>
            </w:pPr>
            <w:r>
              <w:rPr>
                <w:rFonts w:hint="eastAsia" w:ascii="宋体" w:hAnsi="宋体"/>
              </w:rPr>
              <w:t>双跳绳的要领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9F6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已掌握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43BE3C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5E407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D22F">
            <w:pPr>
              <w:widowControl/>
            </w:pPr>
            <w:r>
              <w:rPr>
                <w:rFonts w:hint="eastAsia"/>
              </w:rPr>
              <w:t>5.11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AF8A69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94E3">
            <w:pPr>
              <w:widowControl/>
            </w:pPr>
            <w:r>
              <w:rPr>
                <w:rFonts w:hint="eastAsia" w:ascii="宋体" w:hAnsi="宋体"/>
              </w:rPr>
              <w:t>如何提高自己的运动能力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01C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179A85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1A1AB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D47D">
            <w:pPr>
              <w:widowControl/>
            </w:pPr>
            <w:r>
              <w:rPr>
                <w:rFonts w:hint="eastAsia"/>
              </w:rPr>
              <w:t>5.12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2EFAE5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EEB7">
            <w:pPr>
              <w:widowControl/>
            </w:pPr>
            <w:r>
              <w:rPr>
                <w:rFonts w:hint="eastAsia" w:ascii="宋体" w:hAnsi="宋体"/>
              </w:rPr>
              <w:t>上课要举手发言，不要随意讲话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70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68684D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7D55B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CC20">
            <w:pPr>
              <w:widowControl/>
            </w:pPr>
            <w:r>
              <w:rPr>
                <w:rFonts w:hint="eastAsia"/>
              </w:rPr>
              <w:t>5.13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229EA1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A99B">
            <w:pPr>
              <w:widowControl/>
            </w:pPr>
            <w:r>
              <w:rPr>
                <w:rFonts w:hint="eastAsia" w:ascii="宋体" w:hAnsi="宋体"/>
              </w:rPr>
              <w:t>罚球的注意要领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83B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541C3A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29BB3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9033">
            <w:pPr>
              <w:widowControl/>
            </w:pPr>
            <w:r>
              <w:rPr>
                <w:rFonts w:hint="eastAsia"/>
              </w:rPr>
              <w:t>5.19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F2B399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CB2B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足球训练要注意团结合作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BAC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D11C00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0A5B6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424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1F5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08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FD6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888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4697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D17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FC9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6C5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6EA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6AE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12EDAFF9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097E46E7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109D7B9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E54E752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75495C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251BB8B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年6月）</w:t>
      </w:r>
    </w:p>
    <w:p w14:paraId="19FFF49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 w14:paraId="268BD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AFB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D2E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14F8FAD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DE7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5C3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0D2031E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23A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BF3452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3AA6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DFE0">
            <w:pPr>
              <w:widowControl/>
            </w:pPr>
            <w:r>
              <w:rPr>
                <w:rFonts w:hint="eastAsia"/>
              </w:rPr>
              <w:t>6.8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475E7A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F361">
            <w:pPr>
              <w:widowControl/>
            </w:pPr>
            <w:r>
              <w:rPr>
                <w:rFonts w:hint="eastAsia" w:ascii="宋体" w:hAnsi="宋体"/>
              </w:rPr>
              <w:t>训练要耐得住苦和累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E40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A606CC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35114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729D">
            <w:pPr>
              <w:widowControl/>
            </w:pPr>
            <w:r>
              <w:rPr>
                <w:rFonts w:hint="eastAsia"/>
              </w:rPr>
              <w:t>6.9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C8DEA2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94E4">
            <w:pPr>
              <w:widowControl/>
            </w:pPr>
            <w:r>
              <w:rPr>
                <w:rFonts w:hint="eastAsia" w:ascii="宋体" w:hAnsi="宋体"/>
              </w:rPr>
              <w:t>双跳绳的要领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2C6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已掌握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B5AD92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3E4AD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D217">
            <w:pPr>
              <w:widowControl/>
            </w:pPr>
            <w:r>
              <w:rPr>
                <w:rFonts w:hint="eastAsia"/>
              </w:rPr>
              <w:t>6.11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7BF6F0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7EA2">
            <w:pPr>
              <w:widowControl/>
            </w:pPr>
            <w:r>
              <w:rPr>
                <w:rFonts w:hint="eastAsia" w:ascii="宋体" w:hAnsi="宋体"/>
              </w:rPr>
              <w:t>如何提高自己的运动能力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C65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005DA9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</w:tr>
      <w:tr w14:paraId="5FCBB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F9A4">
            <w:pPr>
              <w:widowControl/>
            </w:pPr>
            <w:r>
              <w:rPr>
                <w:rFonts w:hint="eastAsia"/>
              </w:rPr>
              <w:t>6.12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7231D4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7B49">
            <w:pPr>
              <w:widowControl/>
            </w:pPr>
            <w:r>
              <w:rPr>
                <w:rFonts w:hint="eastAsia" w:ascii="宋体" w:hAnsi="宋体"/>
              </w:rPr>
              <w:t>上课要举手发言，不要随意讲话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5FA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B3C3CE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3285A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B326">
            <w:pPr>
              <w:widowControl/>
            </w:pPr>
            <w:r>
              <w:rPr>
                <w:rFonts w:hint="eastAsia"/>
              </w:rPr>
              <w:t>6.13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E6C398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DEAD">
            <w:pPr>
              <w:widowControl/>
            </w:pPr>
            <w:r>
              <w:rPr>
                <w:rFonts w:hint="eastAsia" w:ascii="宋体" w:hAnsi="宋体"/>
              </w:rPr>
              <w:t>罚球的注意要领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6FD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C6A6A7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7D15E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E512">
            <w:pPr>
              <w:widowControl/>
            </w:pPr>
            <w:r>
              <w:rPr>
                <w:rFonts w:hint="eastAsia"/>
              </w:rPr>
              <w:t>6.19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582203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A070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足球训练要注意团结合作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36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86CA1E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</w:tr>
      <w:tr w14:paraId="436C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95E5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E03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B1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B8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A66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3425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5C6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322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BD2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6B6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398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26FF6101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615CE3E3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br w:type="page"/>
      </w:r>
    </w:p>
    <w:p w14:paraId="1AEA627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753C7B28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1032"/>
        <w:gridCol w:w="3643"/>
        <w:gridCol w:w="1460"/>
        <w:gridCol w:w="875"/>
      </w:tblGrid>
      <w:tr w14:paraId="46ECF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5E4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2E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457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7A9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E20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4F6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5E635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E48A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CFD0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B879AD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399D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孩子在训练中受伤了怎么办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5A93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能简单处理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B5D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AFD3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E7D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1804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775FFC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7F06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家长应积极配合学校，共同教育好孩子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20BD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会好好配合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CC7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5797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CD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4DDE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08B669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F062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孩子看似文静，实则很顽皮。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B7D3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确实如此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06E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65A3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39B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44F0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2C3EA0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EA8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孩子在家家长应好好督促其认真完成作业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0A7F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家长表示会督促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C46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7B2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048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E0C9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412554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9E6D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要尊重孩子的想法，尊重孩子。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640C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4AF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2A6F774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32F4711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8E578A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16AD4B2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年3月）</w:t>
      </w:r>
    </w:p>
    <w:tbl>
      <w:tblPr>
        <w:tblStyle w:val="4"/>
        <w:tblW w:w="8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756"/>
        <w:gridCol w:w="992"/>
        <w:gridCol w:w="3623"/>
        <w:gridCol w:w="1424"/>
        <w:gridCol w:w="853"/>
      </w:tblGrid>
      <w:tr w14:paraId="6D6E8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E0C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721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400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E9F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19B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65C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3CD30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686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CD65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AAB421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9181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家庭教育的重要性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5F90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父母能以身作则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4E4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A2A8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B7CB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4D6F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1ECD38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3900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体育运动的好处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8F51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经常锻炼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3F7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7758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186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6987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AF18A7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BBD0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训练后的饮食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19D2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搭配合理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B8D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ED32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1C7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0098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72C558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7CF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孩子成绩上不去的焦虑心理如何疏导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D961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能掌握方法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304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237B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D34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EDC5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6CB000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4ACB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体育训练和学习相辅相成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2FE8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明白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1F1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6C0ACD64">
      <w:pPr>
        <w:widowControl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4EF24153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4BE73A2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713F7AA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年4月）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963"/>
        <w:gridCol w:w="3520"/>
        <w:gridCol w:w="1401"/>
        <w:gridCol w:w="839"/>
      </w:tblGrid>
      <w:tr w14:paraId="7DDE2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C91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262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750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E98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D97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354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370D6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336B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AA0B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办公室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CB269A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0D23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加强锻炼，提高身体免疫力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1206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会锻炼，谢谢老师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BA2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C869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E0F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BC97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651F70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133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要增加臂力、弹跳力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97A4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43B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7ACE1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9E3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5A6B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家里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5C1AB1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6D82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要注意教育好同学之间要互相谦让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FF10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会教育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7F0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52E9B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131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9440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BF6358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D31D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孩子的运动能力有待提高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B659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会好好锻炼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8F7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694A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785F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EF5E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C5B75C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A18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怎样调整好比赛时的心态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6657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能注意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F13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6401F72A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59FCC0E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10BEB4E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FA75E2A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5586A9F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年5月）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 w14:paraId="5FD6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2AD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5D1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F3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700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154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482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53274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FC7A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BBCB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758A30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A916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失败后如何对其进行安慰。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B480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能注意方法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FB5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DF69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056A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35B5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B12FE3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AAA0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有魄力，能协助老师管理好班级，但自己要以身作则。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1AD3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5FF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20D6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2D3A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9397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CA4E80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FB1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家校配合，才能督促孩子不断进步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C924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好好配合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058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8C2C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5DD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B5D6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743FF5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4357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在市足球比赛中表现突出，点赞！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0614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谢谢老师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210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56A62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1DB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2E4E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02CDE6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B370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足球训练后，学习有所放松，注意监督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F1CD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FE5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12277F18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245877B2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</w:t>
      </w:r>
    </w:p>
    <w:p w14:paraId="6ABF759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EB6A9E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3DF3FF0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年6月）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 w14:paraId="5D380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054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349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B7F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993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234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2F8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5D7FA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2A7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D814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5C8D71">
            <w:pPr>
              <w:widowControl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907B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失败后如何对其进行安慰。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FDA9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能注意方法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CE7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6AA4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194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DDB7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DE05F">
            <w:pPr>
              <w:widowControl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494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有魄力，能协助老师管理好班级，但自己要以身作则。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6347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49C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5FD92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EED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1568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7642EB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骆俊恺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CD1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家校配合，才能督促孩子不断进步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B570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好好配合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6B7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A170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D582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E23E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A0A498">
            <w:pPr>
              <w:widowControl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E6D2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在市足球比赛中表现突出，点赞！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2DEA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谢谢老师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7C8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5149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F40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AAF5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D9C393"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黄欣怡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F26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足球训练后，学习有所放松，注意监督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BCCA"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225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05C01DE4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0C41C59F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7694E7F6"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28D0B115"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24D1F6A2"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05603B1F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年2月）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507"/>
        <w:gridCol w:w="2186"/>
        <w:gridCol w:w="2581"/>
      </w:tblGrid>
      <w:tr w14:paraId="0F29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F49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67FB676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499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2FB4C3E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AE6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048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330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157B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FAEF">
            <w:pPr>
              <w:widowControl/>
            </w:pPr>
            <w:r>
              <w:rPr>
                <w:rFonts w:hint="eastAsia"/>
              </w:rPr>
              <w:t>2.15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D846D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8A84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指导跳远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F362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2E650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0F68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C189A">
            <w:pPr>
              <w:widowControl/>
            </w:pPr>
            <w:r>
              <w:rPr>
                <w:rFonts w:hint="eastAsia"/>
              </w:rPr>
              <w:t>2.17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22BA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70493">
            <w:pPr>
              <w:widowControl/>
            </w:pPr>
            <w:r>
              <w:rPr>
                <w:rFonts w:hint="eastAsia" w:ascii="宋体" w:hAnsi="宋体"/>
              </w:rPr>
              <w:t>指导如何冲刺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35A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掌握的好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A8D93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4F5A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C7D52">
            <w:pPr>
              <w:widowControl/>
            </w:pPr>
            <w:r>
              <w:rPr>
                <w:rFonts w:hint="eastAsia"/>
              </w:rPr>
              <w:t>2.19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BF014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E67F3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督促完成作业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ED7D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4E5B4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67FF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E4AF5">
            <w:pPr>
              <w:widowControl/>
            </w:pPr>
            <w:r>
              <w:rPr>
                <w:rFonts w:hint="eastAsia"/>
              </w:rPr>
              <w:t>2.22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39F7F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B9679">
            <w:pPr>
              <w:widowControl/>
            </w:pPr>
            <w:r>
              <w:rPr>
                <w:rFonts w:hint="eastAsia" w:ascii="宋体" w:hAnsi="宋体"/>
              </w:rPr>
              <w:t>教育其爱学习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1C22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97C91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34E8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B164D">
            <w:pPr>
              <w:widowControl/>
            </w:pPr>
            <w:r>
              <w:rPr>
                <w:rFonts w:hint="eastAsia"/>
              </w:rPr>
              <w:t>2.24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711FD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D02EF">
            <w:pPr>
              <w:widowControl/>
            </w:pPr>
            <w:r>
              <w:rPr>
                <w:rFonts w:hint="eastAsia" w:ascii="宋体" w:hAnsi="宋体"/>
              </w:rPr>
              <w:t>指导投掷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76EE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89451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6C41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1E315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2.25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35C19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C7595">
            <w:pPr>
              <w:widowControl/>
            </w:pPr>
            <w:r>
              <w:rPr>
                <w:rFonts w:hint="eastAsia" w:ascii="宋体" w:hAnsi="宋体"/>
              </w:rPr>
              <w:t>跳绳方法的指导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327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成绩有提高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C0EB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2093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381CD">
            <w:pPr>
              <w:widowControl/>
            </w:pPr>
            <w:r>
              <w:rPr>
                <w:rFonts w:hint="eastAsia"/>
              </w:rPr>
              <w:t>2.26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80202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39440">
            <w:pPr>
              <w:widowControl/>
            </w:pPr>
            <w:r>
              <w:rPr>
                <w:rFonts w:hint="eastAsia" w:ascii="宋体" w:hAnsi="宋体"/>
              </w:rPr>
              <w:t>作业要认真完成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A0B0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71D7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47E8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8EBCA">
            <w:pPr>
              <w:widowControl/>
            </w:pPr>
            <w:r>
              <w:rPr>
                <w:rFonts w:hint="eastAsia"/>
              </w:rPr>
              <w:t>2.27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03F5B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2FAA2">
            <w:pPr>
              <w:widowControl/>
            </w:pPr>
            <w:r>
              <w:rPr>
                <w:rFonts w:hint="eastAsia" w:ascii="宋体" w:hAnsi="宋体"/>
              </w:rPr>
              <w:t>同学之间要友好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BC3E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7DF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72D7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D5B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46DB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A713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CB3B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740B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26C1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ABC7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9F87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B080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2FE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116E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539621C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05C6C1D2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年3月）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507"/>
        <w:gridCol w:w="2186"/>
        <w:gridCol w:w="2581"/>
      </w:tblGrid>
      <w:tr w14:paraId="6BAD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6DA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56DA92C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C0A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0D72201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0AE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1B3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DB1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2574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B72E5">
            <w:pPr>
              <w:widowControl/>
            </w:pPr>
            <w:r>
              <w:rPr>
                <w:rFonts w:hint="eastAsia"/>
              </w:rPr>
              <w:t>3.9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3761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6C898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37E5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B6B7B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5AB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27B0C">
            <w:pPr>
              <w:widowControl/>
            </w:pPr>
            <w:r>
              <w:rPr>
                <w:rFonts w:hint="eastAsia"/>
              </w:rPr>
              <w:t>3.12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41D2B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E5C33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5B00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24385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0318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5F252">
            <w:pPr>
              <w:widowControl/>
            </w:pPr>
            <w:r>
              <w:rPr>
                <w:rFonts w:hint="eastAsia"/>
              </w:rPr>
              <w:t>3.15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1762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35F7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BD71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97137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0F75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447F6">
            <w:pPr>
              <w:widowControl/>
            </w:pPr>
            <w:r>
              <w:rPr>
                <w:rFonts w:hint="eastAsia"/>
              </w:rPr>
              <w:t> 3.18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3B6C5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3E921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5103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81225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30FB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2E700">
            <w:pPr>
              <w:widowControl/>
            </w:pPr>
            <w:r>
              <w:rPr>
                <w:rFonts w:hint="eastAsia"/>
              </w:rPr>
              <w:t>3.20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636CA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1A467">
            <w:pPr>
              <w:widowControl/>
            </w:pPr>
            <w:r>
              <w:rPr>
                <w:rFonts w:hint="eastAsia" w:ascii="宋体" w:hAnsi="宋体"/>
              </w:rPr>
              <w:t>跑步的步频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B4C9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2FF9B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3561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BA29B">
            <w:pPr>
              <w:widowControl/>
            </w:pPr>
            <w:r>
              <w:rPr>
                <w:rFonts w:hint="eastAsia"/>
              </w:rPr>
              <w:t>3.25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FEAB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4BC34">
            <w:pPr>
              <w:widowControl/>
            </w:pPr>
            <w:r>
              <w:rPr>
                <w:rFonts w:hint="eastAsia" w:ascii="宋体" w:hAnsi="宋体"/>
              </w:rPr>
              <w:t>跑步的步幅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0E5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6E635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3025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AC99F">
            <w:pPr>
              <w:widowControl/>
            </w:pPr>
            <w:r>
              <w:rPr>
                <w:rFonts w:hint="eastAsia"/>
              </w:rPr>
              <w:t>3.27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F9AF8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91792">
            <w:pPr>
              <w:widowControl/>
            </w:pPr>
            <w:r>
              <w:rPr>
                <w:rFonts w:hint="eastAsia" w:ascii="宋体" w:hAnsi="宋体"/>
              </w:rPr>
              <w:t>跑步的步频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5AB9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643E4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03DD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1078B">
            <w:pPr>
              <w:widowControl/>
            </w:pPr>
            <w:r>
              <w:rPr>
                <w:rFonts w:hint="eastAsia"/>
              </w:rPr>
              <w:t>3.29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86CEE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C6B20">
            <w:pPr>
              <w:widowControl/>
            </w:pPr>
            <w:r>
              <w:rPr>
                <w:rFonts w:hint="eastAsia" w:ascii="宋体" w:hAnsi="宋体"/>
              </w:rPr>
              <w:t>跑步的步幅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2E87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能注意配合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52863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5335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E81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99D7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3AA5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A486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FBE1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27EA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E2A9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F991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A93D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651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D37E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2EB5D63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AD5D352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673C93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5F1D3DC2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年4月）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507"/>
        <w:gridCol w:w="2186"/>
        <w:gridCol w:w="2581"/>
      </w:tblGrid>
      <w:tr w14:paraId="3E22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04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1FB83B3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986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06EFD5F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BFE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5CE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DD8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2197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BC1F">
            <w:pPr>
              <w:widowControl/>
            </w:pPr>
            <w:r>
              <w:rPr>
                <w:rFonts w:hint="eastAsia"/>
              </w:rPr>
              <w:t>4.1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C480A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3126E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督促完成数学补充习题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2E35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已完成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08163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67BB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26EAB">
            <w:pPr>
              <w:widowControl/>
            </w:pPr>
            <w:r>
              <w:rPr>
                <w:rFonts w:hint="eastAsia"/>
              </w:rPr>
              <w:t>4.5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F73E1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CA83D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跳绳的训练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7847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3BFBE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36D9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BD4A2">
            <w:pPr>
              <w:widowControl/>
            </w:pPr>
            <w:r>
              <w:rPr>
                <w:rFonts w:hint="eastAsia"/>
              </w:rPr>
              <w:t>4.12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2984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2B65A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仰卧起坐的练习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4B9B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C7D5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6DC5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A785F">
            <w:pPr>
              <w:widowControl/>
            </w:pPr>
            <w:r>
              <w:rPr>
                <w:rFonts w:hint="eastAsia"/>
              </w:rPr>
              <w:t>4.15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0DE7E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58F1B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蹲踞式起跑的方法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09B4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掌握了方法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7D68D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5F4E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F5298">
            <w:pPr>
              <w:widowControl/>
            </w:pPr>
            <w:r>
              <w:rPr>
                <w:rFonts w:hint="eastAsia"/>
              </w:rPr>
              <w:t>4.19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0081D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445B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默写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CD07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F9F55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37DD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D92C2">
            <w:pPr>
              <w:widowControl/>
            </w:pPr>
            <w:r>
              <w:rPr>
                <w:rFonts w:hint="eastAsia"/>
              </w:rPr>
              <w:t>4.23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88EE7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868C1">
            <w:pPr>
              <w:widowControl/>
            </w:pPr>
            <w:r>
              <w:rPr>
                <w:rFonts w:hint="eastAsia" w:ascii="宋体" w:hAnsi="宋体"/>
              </w:rPr>
              <w:t>跑步时的呼吸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8DC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C0383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3B52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314FC">
            <w:pPr>
              <w:widowControl/>
            </w:pPr>
            <w:r>
              <w:rPr>
                <w:rFonts w:hint="eastAsia"/>
              </w:rPr>
              <w:t>4.26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EADF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38D4B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背书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D013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完成语文老师布置的任务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7D3BA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43DF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E0313">
            <w:pPr>
              <w:widowControl/>
            </w:pPr>
            <w:r>
              <w:rPr>
                <w:rFonts w:hint="eastAsia"/>
              </w:rPr>
              <w:t>4.30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273A1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84787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督促完成数学作业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F9A8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EE36C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6C1B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68BF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3E0C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67AB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1A80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F9C8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3192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DD0A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3159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9DF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6B95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49C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6D5C57D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47B4E326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年5月）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365"/>
        <w:gridCol w:w="2186"/>
        <w:gridCol w:w="2581"/>
      </w:tblGrid>
      <w:tr w14:paraId="3395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A5D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21B5C0A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8BE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11573FF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EAD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F65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45D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2AF3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F5C0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CCE1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7CD0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默写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8833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02213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2978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9BB6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59A5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25036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督促改正数学试卷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904B5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已改正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F87AE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200B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195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1B4CE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E83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作文片段训练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031E2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能写好训练的片段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F8FBD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472F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63AC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CA4F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4D58C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完成语文作业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AAF3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0DA11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4698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986E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6C0C9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D0AF1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订正英语试卷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36EE0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已改好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73A0F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42BB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6F9AA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2F89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9D1AB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背课文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3D5EB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已背完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C682D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2834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B1C42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1633D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F77F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心理辅导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1C1E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63E4F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4DFE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85103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8C7EF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BB18"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暑假训练注意点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4C048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F8C29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44D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91EC1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47DA1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CA750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38C1C"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2C7F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45E8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4EDE2"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EC6A9"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BD7E6"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FC8D8"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869B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75819233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22D9CC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3CBB0AEE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年6月）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507"/>
        <w:gridCol w:w="2186"/>
        <w:gridCol w:w="2581"/>
      </w:tblGrid>
      <w:tr w14:paraId="274F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D6D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7626928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278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2E668E8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DAF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015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329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02AE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7827C">
            <w:pPr>
              <w:widowControl/>
            </w:pPr>
            <w:r>
              <w:rPr>
                <w:rFonts w:hint="eastAsia"/>
              </w:rPr>
              <w:t>6.1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F80DA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85468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督促完成数学补充习题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C16E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已完成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9F1C4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7C6C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064E">
            <w:pPr>
              <w:widowControl/>
            </w:pPr>
            <w:r>
              <w:rPr>
                <w:rFonts w:hint="eastAsia"/>
              </w:rPr>
              <w:t>6.5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30E54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F012F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跳绳的训练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0D93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1BE25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7926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314E">
            <w:pPr>
              <w:widowControl/>
            </w:pPr>
            <w:r>
              <w:rPr>
                <w:rFonts w:hint="eastAsia"/>
              </w:rPr>
              <w:t>6.12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C6DF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DD969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仰卧起坐的练习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86F6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BE28D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6339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C13BC">
            <w:pPr>
              <w:widowControl/>
            </w:pPr>
            <w:r>
              <w:rPr>
                <w:rFonts w:hint="eastAsia"/>
              </w:rPr>
              <w:t>6.15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6CAAF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81EC7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蹲踞式起跑的方法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1C3F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掌握了方法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6699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444444"/>
                <w:sz w:val="21"/>
                <w:szCs w:val="21"/>
                <w:lang w:val="en-US" w:eastAsia="zh-CN"/>
              </w:rPr>
              <w:t>骆俊恺</w:t>
            </w:r>
          </w:p>
        </w:tc>
      </w:tr>
      <w:tr w14:paraId="2A3B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5786">
            <w:pPr>
              <w:widowControl/>
            </w:pPr>
            <w:r>
              <w:rPr>
                <w:rFonts w:hint="eastAsia"/>
              </w:rPr>
              <w:t>6.19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4147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261B4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默写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54C3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8206C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754F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AA42F">
            <w:pPr>
              <w:widowControl/>
            </w:pPr>
            <w:r>
              <w:rPr>
                <w:rFonts w:hint="eastAsia"/>
              </w:rPr>
              <w:t>6.23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8D838"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05578">
            <w:pPr>
              <w:widowControl/>
            </w:pPr>
            <w:r>
              <w:rPr>
                <w:rFonts w:hint="eastAsia" w:ascii="宋体" w:hAnsi="宋体"/>
              </w:rPr>
              <w:t>跑步时的呼吸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AB04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5F406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70A1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10D50">
            <w:pPr>
              <w:widowControl/>
            </w:pPr>
            <w:r>
              <w:rPr>
                <w:rFonts w:hint="eastAsia"/>
              </w:rPr>
              <w:t>6.26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A55BA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B678C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背书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3839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完成语文老师布置的任务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66B256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311E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6E731">
            <w:pPr>
              <w:widowControl/>
            </w:pPr>
            <w:r>
              <w:rPr>
                <w:rFonts w:hint="eastAsia"/>
              </w:rPr>
              <w:t>6.30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155BD"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E5C75"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督促完成数学作业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2524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769BC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333333"/>
                <w:spacing w:val="4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黄欣怡</w:t>
            </w:r>
          </w:p>
        </w:tc>
      </w:tr>
      <w:tr w14:paraId="2A29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C44D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3FB2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C10C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470F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FA57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14:paraId="6872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2BC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12AF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B16D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3FD9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88E4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14:paraId="40C9C9CE">
      <w:pPr>
        <w:widowControl/>
        <w:rPr>
          <w:rFonts w:hint="eastAsia" w:ascii="黑体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eastAsia="黑体" w:cs="宋体"/>
          <w:color w:val="333333"/>
          <w:spacing w:val="40"/>
          <w:sz w:val="30"/>
          <w:szCs w:val="30"/>
        </w:rPr>
        <w:t xml:space="preserve"> </w:t>
      </w:r>
    </w:p>
    <w:p w14:paraId="20D951D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45168C8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7CBA56C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 w14:paraId="63648751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</w:t>
      </w:r>
    </w:p>
    <w:p w14:paraId="32952BBC"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  <w:lang w:val="en-US" w:eastAsia="zh-CN"/>
        </w:rPr>
        <w:t>骆俊恺、黄欣怡</w:t>
      </w: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是我众多学生中的其中两个，</w:t>
      </w:r>
    </w:p>
    <w:p w14:paraId="3AD03228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我把他们作为我重点帮扶对象，一是他们两个在体育方面有一定的天赋，另一方面在学习上有一定的困惑。</w:t>
      </w:r>
    </w:p>
    <w:p w14:paraId="4D857D94"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我的目标不仅是要他们在体育方面有所提高，还要让他们在学习方面有进步，争取学习、体育两不误。</w:t>
      </w:r>
    </w:p>
    <w:p w14:paraId="68B8D951"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开学伊始，我就与家长取得联系，指导家长如何跟我配合共抓孩子的体育训练和学习。</w:t>
      </w:r>
    </w:p>
    <w:p w14:paraId="25737E6E"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在学校，我在训练及课余注意抓孩子的的行为习惯，时刻教育孩子要守时、守信、专心、认真、勤劳、刻苦。同时在赛前、赛后及时对孩子进行心理健康的疏导。以防孩子在赛前焦虑、赛后丧气</w:t>
      </w:r>
    </w:p>
    <w:p w14:paraId="3ADADA83"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虽然，孩子们的阅读训练、数学、英语有他们的老师抓，而且抓得很紧，我作为一名体育老师，虽然我没有他们专业，但我会在孩子们训练之余教育他们学习跟训练一样重要，不能耽误，我还督促他们认真完成作业，协助各科老师辅导孩子背书、默写等。通过我的努力，</w:t>
      </w: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  <w:lang w:val="en-US" w:eastAsia="zh-CN"/>
        </w:rPr>
        <w:t>骆俊恺、黄欣怡</w:t>
      </w:r>
      <w:bookmarkStart w:id="0" w:name="_GoBack"/>
      <w:bookmarkEnd w:id="0"/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在区田径运动会上取得了优异成绩，从三位主课老师那里了解到他们的学习成绩非但没有下降，还有所提高。</w:t>
      </w:r>
    </w:p>
    <w:p w14:paraId="32D62DC6"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平时我更是关注全体学生，对孩子在体育方面有困惑的及时进行辅导，有时“开小灶’进行指导，使孩子们乐上、爱上体育课。</w:t>
      </w:r>
    </w:p>
    <w:p w14:paraId="3759302A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总之，作为一名教师，你只有对学生付出真诚的爱，无私的爱，学生才能信任你、尊敬你。“爱”就是联系师生之间的纽带！  </w:t>
      </w:r>
    </w:p>
    <w:p w14:paraId="0EB801F7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 w14:paraId="275C648E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14:paraId="224FC916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14:paraId="4735518F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</w:t>
      </w:r>
    </w:p>
    <w:p w14:paraId="61197F67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14:paraId="2BD3CB14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 w14:paraId="4A69B56F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14:paraId="6517D4AA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 w14:paraId="5F1EE67E"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 w14:paraId="49713CB4">
      <w:pPr>
        <w:rPr>
          <w:rFonts w:hint="eastAsia"/>
        </w:rPr>
      </w:pPr>
      <w:r>
        <w:t xml:space="preserve"> </w:t>
      </w:r>
    </w:p>
    <w:p w14:paraId="4319E6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E32A9"/>
    <w:multiLevelType w:val="multilevel"/>
    <w:tmpl w:val="582E32A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OTlmNmQ5YTZjNGMyMWVhMTU5ZWNmYjA4NTQ2ZjAifQ=="/>
  </w:docVars>
  <w:rsids>
    <w:rsidRoot w:val="0015331F"/>
    <w:rsid w:val="0015331F"/>
    <w:rsid w:val="00C73262"/>
    <w:rsid w:val="0D2B7290"/>
    <w:rsid w:val="0D96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6"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rPr>
      <w:sz w:val="24"/>
      <w:szCs w:val="24"/>
    </w:rPr>
  </w:style>
  <w:style w:type="character" w:customStyle="1" w:styleId="6">
    <w:name w:val="标题 5 Char"/>
    <w:basedOn w:val="5"/>
    <w:link w:val="2"/>
    <w:qFormat/>
    <w:uiPriority w:val="99"/>
    <w:rPr>
      <w:rFonts w:ascii="宋体" w:hAnsi="宋体" w:eastAsia="宋体" w:cs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3537</Words>
  <Characters>3878</Characters>
  <Lines>41</Lines>
  <Paragraphs>11</Paragraphs>
  <TotalTime>8</TotalTime>
  <ScaleCrop>false</ScaleCrop>
  <LinksUpToDate>false</LinksUpToDate>
  <CharactersWithSpaces>4768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2023-02-06T06:13:00Z</dcterms:created>
  <dc:creator>lenovo</dc:creator>
  <cp:lastModifiedBy>lenovo</cp:lastModifiedBy>
  <dcterms:modified xsi:type="dcterms:W3CDTF">2025-06-29T00:05:24Z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A9C05B8403BD462D99297F8B9BD24B57_12</vt:lpwstr>
  </property>
  <property fmtid="{D5CDD505-2E9C-101B-9397-08002B2CF9AE}" pid="4" name="KSOTemplateDocerSaveRecord">
    <vt:lpwstr>eyJoZGlkIjoiYzgzOTlmNmQ5YTZjNGMyMWVhMTU5ZWNmYjA4NTQ2ZjAifQ==</vt:lpwstr>
  </property>
</Properties>
</file>