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0D75">
      <w:pPr>
        <w:spacing w:line="400" w:lineRule="exact"/>
        <w:ind w:firstLine="360" w:firstLineChars="150"/>
        <w:jc w:val="left"/>
        <w:rPr>
          <w:rFonts w:hint="eastAsia" w:ascii="宋体" w:hAnsi="宋体"/>
          <w:sz w:val="24"/>
        </w:rPr>
      </w:pPr>
    </w:p>
    <w:p w14:paraId="7D313E05">
      <w:pPr>
        <w:spacing w:line="400" w:lineRule="exact"/>
        <w:ind w:firstLine="360" w:firstLineChars="150"/>
        <w:jc w:val="left"/>
        <w:rPr>
          <w:rFonts w:hint="eastAsia" w:ascii="宋体" w:hAnsi="宋体"/>
          <w:sz w:val="24"/>
        </w:rPr>
      </w:pPr>
    </w:p>
    <w:p w14:paraId="747BC8F5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14:paraId="002BC54A">
      <w:pPr>
        <w:spacing w:line="300" w:lineRule="exact"/>
        <w:ind w:right="480"/>
        <w:rPr>
          <w:rFonts w:hint="eastAsia" w:ascii="黑体" w:hAnsi="黑体" w:eastAsia="黑体" w:cs="黑体"/>
          <w:b/>
          <w:color w:val="333333"/>
          <w:kern w:val="0"/>
          <w:sz w:val="52"/>
          <w:szCs w:val="52"/>
        </w:rPr>
      </w:pPr>
    </w:p>
    <w:p w14:paraId="1DCACFF2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 w14:paraId="2282F08B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工</w:t>
      </w:r>
    </w:p>
    <w:p w14:paraId="7A6946D8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作</w:t>
      </w:r>
    </w:p>
    <w:p w14:paraId="1B7EAFE0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手</w:t>
      </w:r>
    </w:p>
    <w:p w14:paraId="11B69280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册</w:t>
      </w:r>
    </w:p>
    <w:p w14:paraId="33548C72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 w14:paraId="13AB64C1">
      <w:pPr>
        <w:widowControl/>
        <w:spacing w:line="1000" w:lineRule="exact"/>
        <w:ind w:firstLine="680"/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池丽英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14:paraId="4095C023">
      <w:pPr>
        <w:widowControl/>
        <w:spacing w:line="1000" w:lineRule="exact"/>
        <w:ind w:firstLine="680"/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语文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14:paraId="6FFDBC43">
      <w:pPr>
        <w:widowControl/>
        <w:spacing w:line="1000" w:lineRule="exact"/>
        <w:ind w:firstLine="680"/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Arial" w:hAnsi="Arial" w:cs="微软雅黑"/>
          <w:b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5F9851A3">
      <w:pPr>
        <w:widowControl/>
        <w:spacing w:line="1000" w:lineRule="exact"/>
        <w:ind w:firstLine="680"/>
        <w:jc w:val="center"/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</w:pPr>
      <w:r>
        <w:rPr>
          <w:rFonts w:hint="eastAsia" w:ascii="Arial" w:hAnsi="Arial" w:cs="微软雅黑"/>
          <w:color w:val="333333"/>
          <w:kern w:val="0"/>
          <w:sz w:val="28"/>
          <w:szCs w:val="28"/>
        </w:rPr>
        <w:t>20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hint="eastAsia" w:ascii="Arial" w:hAnsi="Arial" w:cs="微软雅黑"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  <w:t>月</w:t>
      </w:r>
      <w:r>
        <w:rPr>
          <w:rFonts w:hint="eastAsia" w:ascii="Arial" w:hAnsi="Arial" w:cs="微软雅黑"/>
          <w:color w:val="333333"/>
          <w:kern w:val="0"/>
          <w:sz w:val="28"/>
          <w:szCs w:val="28"/>
        </w:rPr>
        <w:t>——20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hint="eastAsia" w:ascii="Arial" w:hAnsi="Arial" w:cs="微软雅黑"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  <w:t>月</w:t>
      </w:r>
    </w:p>
    <w:p w14:paraId="139FC101">
      <w:pPr>
        <w:widowControl/>
        <w:jc w:val="both"/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</w:pPr>
    </w:p>
    <w:p w14:paraId="33A640B0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14:paraId="10501382">
      <w:pPr>
        <w:spacing w:line="300" w:lineRule="exact"/>
        <w:ind w:right="480"/>
        <w:rPr>
          <w:rFonts w:hint="eastAsia" w:ascii="黑体" w:hAnsi="黑体" w:eastAsia="黑体" w:cs="黑体"/>
          <w:b/>
          <w:color w:val="333333"/>
          <w:kern w:val="0"/>
          <w:sz w:val="52"/>
          <w:szCs w:val="52"/>
        </w:rPr>
      </w:pPr>
    </w:p>
    <w:p w14:paraId="4600C538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 w14:paraId="0967FC99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工</w:t>
      </w:r>
    </w:p>
    <w:p w14:paraId="07356A29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作</w:t>
      </w:r>
    </w:p>
    <w:p w14:paraId="3450CC2E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手</w:t>
      </w:r>
    </w:p>
    <w:p w14:paraId="44B09DC3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册</w:t>
      </w:r>
    </w:p>
    <w:p w14:paraId="4829E285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 w14:paraId="54EC9C1D">
      <w:pPr>
        <w:widowControl/>
        <w:spacing w:line="1000" w:lineRule="exact"/>
        <w:ind w:firstLine="680"/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>池丽英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          </w:t>
      </w:r>
    </w:p>
    <w:p w14:paraId="6DC68BEB">
      <w:pPr>
        <w:widowControl/>
        <w:spacing w:line="1000" w:lineRule="exact"/>
        <w:ind w:firstLine="680"/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年级语文              </w:t>
      </w:r>
    </w:p>
    <w:p w14:paraId="72156FFA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>四2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  </w:t>
      </w:r>
    </w:p>
    <w:p w14:paraId="3CCD840B"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月——202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月</w:t>
      </w:r>
    </w:p>
    <w:p w14:paraId="72AF3717"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</w:p>
    <w:p w14:paraId="5A7BE299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</w:p>
    <w:p w14:paraId="7D07CED9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0F0620C7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162D8C14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03F8ECB2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 w14:paraId="2BCFA12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 w14:paraId="6E94AFA8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 w14:paraId="7F4F131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72E8BD4A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</w:p>
    <w:p w14:paraId="4F68F01F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38D64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83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568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63D0B67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577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A8B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E05C33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柴鸿宇</w:t>
            </w:r>
          </w:p>
        </w:tc>
      </w:tr>
      <w:tr w14:paraId="3315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05F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4B3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F27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四2</w:t>
            </w:r>
          </w:p>
        </w:tc>
        <w:tc>
          <w:tcPr>
            <w:tcW w:w="153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89A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54DE2B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金奕航</w:t>
            </w:r>
          </w:p>
        </w:tc>
      </w:tr>
      <w:tr w14:paraId="509A5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7C6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E75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151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四2</w:t>
            </w:r>
          </w:p>
        </w:tc>
        <w:tc>
          <w:tcPr>
            <w:tcW w:w="153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B73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6DF89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薛钖</w:t>
            </w:r>
          </w:p>
        </w:tc>
      </w:tr>
      <w:tr w14:paraId="177E6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7C4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  扶</w:t>
            </w:r>
          </w:p>
          <w:p w14:paraId="4C9DE26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ADB05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1.帮助纠正写字姿势 ；</w:t>
            </w:r>
          </w:p>
          <w:p w14:paraId="116D85A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2.帮助养成认真写字的习惯；</w:t>
            </w:r>
          </w:p>
          <w:p w14:paraId="6D8CBEA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3.帮助养成及时完成作业的习惯。</w:t>
            </w:r>
          </w:p>
        </w:tc>
      </w:tr>
      <w:tr w14:paraId="5C868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1CE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EFBB63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9D4E4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189A4F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0AAB717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22EC3E3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4886C50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3D7C8B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4FF59E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15B23D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25D64F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994EE3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找他们谈心，教育他们要认真对待每一件事情；</w:t>
            </w:r>
          </w:p>
          <w:p w14:paraId="524C36F3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帮助他们寻找心目中的竞争对手，激发事事争先的意识；</w:t>
            </w:r>
          </w:p>
          <w:p w14:paraId="3F29E5C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帮助他们寻找小老师，老师不在，时由小老师督促帮助他们认真、独立、及时完成作业；</w:t>
            </w:r>
          </w:p>
          <w:p w14:paraId="7621D58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找他们家长谈心，希望回家后，家长能配合督促他们认真完成作业；</w:t>
            </w:r>
          </w:p>
          <w:p w14:paraId="3B08E7C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三个人开展比赛，每一件事情都要比一比，开谁的进步更大；</w:t>
            </w:r>
          </w:p>
          <w:p w14:paraId="330511C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一发现有进步就大张旗鼓地表扬。</w:t>
            </w:r>
          </w:p>
        </w:tc>
      </w:tr>
      <w:tr w14:paraId="31699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F3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5F19359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55498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30D10497">
      <w:pPr>
        <w:pStyle w:val="2"/>
        <w:widowControl/>
        <w:spacing w:line="23" w:lineRule="atLeast"/>
        <w:jc w:val="both"/>
        <w:rPr>
          <w:rFonts w:ascii="黑体" w:eastAsia="黑体" w:cs="宋体"/>
          <w:b w:val="0"/>
          <w:color w:val="333333"/>
          <w:spacing w:val="40"/>
          <w:sz w:val="36"/>
          <w:szCs w:val="36"/>
        </w:rPr>
      </w:pPr>
    </w:p>
    <w:p w14:paraId="591EE20B">
      <w:pPr>
        <w:spacing w:line="400" w:lineRule="exact"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 w14:paraId="2C017170">
      <w:pPr>
        <w:spacing w:line="400" w:lineRule="exact"/>
        <w:rPr>
          <w:rFonts w:ascii="黑体" w:hAnsi="黑体" w:eastAsia="黑体" w:cs="黑体"/>
          <w:color w:val="444444"/>
          <w:sz w:val="36"/>
          <w:szCs w:val="36"/>
        </w:rPr>
      </w:pPr>
      <w:r>
        <w:rPr>
          <w:rFonts w:asci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ascii="黑体" w:hAnsi="黑体" w:eastAsia="黑体" w:cs="黑体"/>
          <w:color w:val="444444"/>
          <w:sz w:val="36"/>
          <w:szCs w:val="36"/>
        </w:rPr>
        <w:t xml:space="preserve"> </w:t>
      </w:r>
    </w:p>
    <w:p w14:paraId="6FE9B2BD">
      <w:pPr>
        <w:pStyle w:val="2"/>
        <w:widowControl/>
        <w:spacing w:line="23" w:lineRule="atLeas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2F8A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CEFE502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71B124A">
            <w:pPr>
              <w:pStyle w:val="3"/>
              <w:widowControl/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柴鸿宇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01D904B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3156F48">
            <w:pPr>
              <w:pStyle w:val="3"/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EF22D6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BB3ED72">
            <w:pPr>
              <w:pStyle w:val="3"/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2014.08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</w:p>
        </w:tc>
      </w:tr>
      <w:tr w14:paraId="2229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95EAEB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家庭</w:t>
            </w:r>
          </w:p>
          <w:p w14:paraId="7E5E361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E6C9F26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 w14:paraId="0DBD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86DAB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253E639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在早读课上，不愿意读书，上课时不专心听课，阅读理解能力差。</w:t>
            </w:r>
          </w:p>
        </w:tc>
      </w:tr>
      <w:tr w14:paraId="2598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04C27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 w14:paraId="634E971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 w14:paraId="38A3245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 w14:paraId="4F8D6C8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 w14:paraId="7304D14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 w14:paraId="3F85E37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 w14:paraId="21A79E3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0281545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C81AF2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5F6ED15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  果</w:t>
            </w:r>
          </w:p>
        </w:tc>
      </w:tr>
      <w:tr w14:paraId="4C27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9683E8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32CB0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6A3B33B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早读课上，老师站在身边进行辅导。</w:t>
            </w:r>
          </w:p>
          <w:p w14:paraId="43EAA9F3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F1889AF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较好</w:t>
            </w:r>
          </w:p>
        </w:tc>
      </w:tr>
      <w:tr w14:paraId="0D7C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8BEE40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C547AB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B716DAC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老师督促好同学教他做作业。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1105943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较好</w:t>
            </w:r>
          </w:p>
        </w:tc>
      </w:tr>
      <w:tr w14:paraId="4E3E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896A7F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496D4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47F53BC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老师辅导他做好作业。</w:t>
            </w:r>
          </w:p>
          <w:p w14:paraId="12E8D74A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36BBD39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较好</w:t>
            </w:r>
          </w:p>
        </w:tc>
      </w:tr>
      <w:tr w14:paraId="32288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C85646"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8144E7">
            <w:pPr>
              <w:pStyle w:val="3"/>
              <w:widowControl/>
              <w:spacing w:line="480" w:lineRule="auto"/>
              <w:jc w:val="center"/>
            </w:pP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1EED28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B8311BE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</w:p>
        </w:tc>
      </w:tr>
      <w:tr w14:paraId="714C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707447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后续指导</w:t>
            </w:r>
          </w:p>
          <w:p w14:paraId="2AD8F9C7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1185FD6"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这个孩子智力问题不大，习惯不够好，思想上不爱学习，有懒惰心里，一定要多督促。</w:t>
            </w:r>
          </w:p>
        </w:tc>
      </w:tr>
    </w:tbl>
    <w:p w14:paraId="40414718">
      <w:pPr>
        <w:pStyle w:val="2"/>
        <w:widowControl/>
        <w:spacing w:line="23" w:lineRule="atLeast"/>
        <w:jc w:val="both"/>
        <w:rPr>
          <w:rFonts w:ascii="黑体" w:eastAsia="黑体" w:cs="宋体"/>
          <w:color w:val="333333"/>
          <w:spacing w:val="40"/>
          <w:sz w:val="30"/>
          <w:szCs w:val="30"/>
        </w:rPr>
      </w:pPr>
      <w:r>
        <w:rPr>
          <w:rFonts w:ascii="黑体" w:eastAsia="黑体" w:cs="宋体"/>
          <w:b w:val="0"/>
          <w:color w:val="333333"/>
          <w:spacing w:val="40"/>
          <w:sz w:val="36"/>
          <w:szCs w:val="36"/>
        </w:rPr>
        <w:t xml:space="preserve"> </w:t>
      </w:r>
    </w:p>
    <w:p w14:paraId="5B0A5D31">
      <w:pPr>
        <w:spacing w:line="400" w:lineRule="exact"/>
        <w:rPr>
          <w:rFonts w:ascii="黑体" w:hAnsi="黑体" w:eastAsia="黑体" w:cs="黑体"/>
          <w:color w:val="444444"/>
          <w:sz w:val="36"/>
          <w:szCs w:val="36"/>
        </w:rPr>
      </w:pPr>
      <w:r>
        <w:rPr>
          <w:rFonts w:ascii="黑体" w:hAnsi="黑体" w:eastAsia="黑体" w:cs="黑体"/>
          <w:color w:val="444444"/>
          <w:sz w:val="36"/>
          <w:szCs w:val="36"/>
        </w:rPr>
        <w:t xml:space="preserve"> </w:t>
      </w:r>
    </w:p>
    <w:p w14:paraId="010ABDD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DBEB7D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520"/>
        <w:gridCol w:w="2855"/>
        <w:gridCol w:w="1578"/>
        <w:gridCol w:w="1617"/>
      </w:tblGrid>
      <w:tr w14:paraId="0C2F5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8D2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F5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学生</w:t>
            </w:r>
          </w:p>
          <w:p w14:paraId="011BCFB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596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0B5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帮扶</w:t>
            </w:r>
          </w:p>
          <w:p w14:paraId="4CF1ADA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效果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8FB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学生</w:t>
            </w:r>
          </w:p>
          <w:p w14:paraId="0D05CCF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签名</w:t>
            </w:r>
          </w:p>
        </w:tc>
      </w:tr>
      <w:tr w14:paraId="3B3BD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73BFE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3537D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7EB68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作业要自己做，不能抄同学的。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E7E69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DBB9B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 w14:paraId="2F3B8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FAC2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E1596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15148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D03B4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0DC003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13AC1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837BF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EB1E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F743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35BDB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6F409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</w:p>
        </w:tc>
      </w:tr>
      <w:tr w14:paraId="44D31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15578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776EC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67DED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06B42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6E3A5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2A9A7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D3316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BE15E8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DD4F2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F83D0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6BA715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 w14:paraId="5B19B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DEA04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3C9B0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0082E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D12DE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491AC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71EAA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49DAD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C3AB87"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24661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609A4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868D18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 w14:paraId="3B8DD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548BE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3D8BF0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BA04D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2ABDB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1F8CB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 w14:paraId="22B44B9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3AD0C9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885075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628"/>
        <w:gridCol w:w="2484"/>
        <w:gridCol w:w="1736"/>
        <w:gridCol w:w="1760"/>
      </w:tblGrid>
      <w:tr w14:paraId="151CA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A3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D1B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340BE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0E6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1F6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594624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EC7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486760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55179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B7F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7C25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1540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上课要专心听讲。不做小动作。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F9CB2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BCA9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 w14:paraId="7C35A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93C9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E109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8902D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2C860E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6D7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20BF3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DE96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660E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EEEB0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做作业时候要少些错字。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E7254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8C04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5C483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1BED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AA29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B49A4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作业中的字要写端正。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66608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72E6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1E8E2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3CFA8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A840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5CFA23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EBC79E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F766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 w14:paraId="0636B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552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.22 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059D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438A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0943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DEA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1C11E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5394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1ED6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8ACD0A">
            <w:pPr>
              <w:widowControl/>
              <w:rPr>
                <w:rFonts w:hint="eastAsia"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1B090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15F7A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 w14:paraId="6D204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4CB5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.25 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4820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43C5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2A2AF0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2527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 w14:paraId="6A0EC42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618DC1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607A4A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46"/>
        <w:gridCol w:w="2966"/>
        <w:gridCol w:w="1317"/>
        <w:gridCol w:w="1717"/>
      </w:tblGrid>
      <w:tr w14:paraId="59FD2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7C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757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C5F279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FF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80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50D5F1B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D28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C6049A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C336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858A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14:paraId="12FB923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6CB27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275FE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上课要专心听讲。不做小动作。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8BAA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8840A0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 w14:paraId="0CE9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A7CCA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886847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01A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做作业时候要多多思考。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9D02E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3E275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60473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DE64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C42EF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27F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做作业时候要少些错字。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8596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9C066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49325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6C6FB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11.13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07A186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E007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109A6D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061EA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6B0AB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F017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11.16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EB74A8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BD62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作业需要细细思考。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BDE45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399414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 w14:paraId="10E3C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7AD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.21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3457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D3272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作业中错误较多，要认真做。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F7359B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E2DFE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59C2B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FD726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1EF04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AF2F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早读课要认真读书。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0ED70B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E076F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 w14:paraId="5D1E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035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.29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BB185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71AB8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上课要专心听讲。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A5CE9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C1A1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 w14:paraId="01A4242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99E24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EEF406A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4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608"/>
        <w:gridCol w:w="3067"/>
        <w:gridCol w:w="1384"/>
        <w:gridCol w:w="1494"/>
        <w:gridCol w:w="155"/>
      </w:tblGrid>
      <w:tr w14:paraId="3542D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" w:type="dxa"/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CFE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3A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729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63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7C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CEB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04CE4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D909E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B8354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2693A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C2494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在学校表现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好，就是不爱说话。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1DD1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DBD61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 w14:paraId="72C3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3E64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7497E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C797B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4667E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778E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2C93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</w:p>
        </w:tc>
      </w:tr>
      <w:tr w14:paraId="6131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A479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9519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D0813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A0269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F4EFE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55F71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</w:p>
        </w:tc>
      </w:tr>
      <w:tr w14:paraId="06A70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BF2DA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8AF56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1F5FB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BD37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85E13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3B80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</w:p>
        </w:tc>
      </w:tr>
      <w:tr w14:paraId="6C0A4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2B353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CBB8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9240E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6F59D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作业速度较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，但作业中错误较多。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3B620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C42B8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 w14:paraId="469D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8416E7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6BEA28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34FE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5DFA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35F10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84909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</w:p>
        </w:tc>
      </w:tr>
      <w:tr w14:paraId="631C3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68179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455C7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E88BB3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B58EA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4E12C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4CAFA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 w14:paraId="2F5B8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DC4B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9E3E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C62E1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B47A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你孩子上课不够专心。但上课爱发言。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F665C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29CF9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 w14:paraId="0CE19B0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65701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41F16A3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9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590"/>
        <w:gridCol w:w="1547"/>
        <w:gridCol w:w="2863"/>
        <w:gridCol w:w="1300"/>
        <w:gridCol w:w="1537"/>
      </w:tblGrid>
      <w:tr w14:paraId="0FC4D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9F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93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C40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DF9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43A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6BB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9CCA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97EEE6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5C763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E82D2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94A3F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上课爱做小动作。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E0BA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C3B7A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 w14:paraId="3CBA7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89B0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71F1D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0CEB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97CA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F9CA3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ABBEB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08D88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126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E095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FBAE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2B1DB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你孩子作业认真，学习自觉。 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B9F35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F48B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0F2CA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C028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EFA3E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4A9A3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4E0A0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比较调皮，字不够漂亮。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7BB0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068A6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1E70D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84CE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B0F7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14EBA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1C36BB">
            <w:pPr>
              <w:widowControl/>
              <w:jc w:val="center"/>
              <w:rPr>
                <w:rFonts w:hint="eastAsia" w:ascii="宋体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你孩子做作业速度较慢。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768E5C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38734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 w14:paraId="3F7CD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D0C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.23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A71937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F85A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EC55B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B0CC3B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BDE6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7C56E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9B01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350A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182E5B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88F5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05A71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4A045E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 w14:paraId="614AF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77FD6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.29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155B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家里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05481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01B2F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A29C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8D8A7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 w14:paraId="3E1C9C1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1EFB107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1552"/>
        <w:gridCol w:w="2931"/>
        <w:gridCol w:w="1401"/>
        <w:gridCol w:w="1518"/>
      </w:tblGrid>
      <w:tr w14:paraId="47A76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5D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75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531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53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3D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70C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6DC19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A6EE5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.3</w:t>
            </w:r>
          </w:p>
          <w:p w14:paraId="274C99A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DD8D0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4D3B8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0B3AE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上课爱做小动作。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A7630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E1A9C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柴鸿宇</w:t>
            </w:r>
          </w:p>
        </w:tc>
      </w:tr>
      <w:tr w14:paraId="58E00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D1FEB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0F10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9108C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B32DD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你孩子作业认真，学习自觉。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4467B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CF473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金奕航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4AB44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B1D63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11.9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EDA44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364A0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1514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你孩子作业认真，学习自觉。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1945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13E2C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薛钖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073B3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1DB1A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490A9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D466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258A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你孩子在学校比较调皮，字不够漂亮。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9D5FA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C31A0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刘辰毅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46D2F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72E58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620B1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35F40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CB03B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作业速度较快，但作业中错误较多。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A772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25A84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李羿</w:t>
            </w:r>
          </w:p>
        </w:tc>
      </w:tr>
      <w:tr w14:paraId="2A50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1AA46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.21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53A54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3A666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59EEB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BA90E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8373C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李思琪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482B5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A9CB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85C6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D710BB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26390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C8AA2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2F13CE"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袁俊浩</w:t>
            </w:r>
          </w:p>
        </w:tc>
      </w:tr>
      <w:tr w14:paraId="5F31D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770EB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0981A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家里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AF85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43329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2D61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较好  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E1F5F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沈铭妍</w:t>
            </w:r>
          </w:p>
        </w:tc>
      </w:tr>
    </w:tbl>
    <w:p w14:paraId="13E1B02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E85390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3432E173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45"/>
        <w:gridCol w:w="2717"/>
        <w:gridCol w:w="2186"/>
        <w:gridCol w:w="2581"/>
      </w:tblGrid>
      <w:tr w14:paraId="5D0E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1" w:type="dxa"/>
            <w:noWrap w:val="0"/>
            <w:vAlign w:val="center"/>
          </w:tcPr>
          <w:p w14:paraId="6115BAD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14:paraId="278B2A1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345" w:type="dxa"/>
            <w:noWrap w:val="0"/>
            <w:vAlign w:val="center"/>
          </w:tcPr>
          <w:p w14:paraId="30030E1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14:paraId="1C96BAD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5201498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0771CE8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11CB829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14:paraId="1F6A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3AF169A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.24</w:t>
            </w:r>
          </w:p>
        </w:tc>
        <w:tc>
          <w:tcPr>
            <w:tcW w:w="345" w:type="dxa"/>
            <w:noWrap w:val="0"/>
            <w:vAlign w:val="top"/>
          </w:tcPr>
          <w:p w14:paraId="16C0E1C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05D122F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作业要自己做，不能抄同学的。 </w:t>
            </w:r>
          </w:p>
        </w:tc>
        <w:tc>
          <w:tcPr>
            <w:tcW w:w="2186" w:type="dxa"/>
            <w:noWrap w:val="0"/>
            <w:vAlign w:val="top"/>
          </w:tcPr>
          <w:p w14:paraId="5589ABB6">
            <w:pPr>
              <w:widowControl/>
              <w:ind w:firstLine="582" w:firstLineChars="200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 w14:paraId="5D2918B3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 w14:paraId="0410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0D289B2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.25</w:t>
            </w:r>
          </w:p>
        </w:tc>
        <w:tc>
          <w:tcPr>
            <w:tcW w:w="345" w:type="dxa"/>
            <w:noWrap w:val="0"/>
            <w:vAlign w:val="top"/>
          </w:tcPr>
          <w:p w14:paraId="2D8421A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6C33560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做作业时候要多多思考。</w:t>
            </w:r>
          </w:p>
        </w:tc>
        <w:tc>
          <w:tcPr>
            <w:tcW w:w="2186" w:type="dxa"/>
            <w:noWrap w:val="0"/>
            <w:vAlign w:val="top"/>
          </w:tcPr>
          <w:p w14:paraId="39026F9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198D1290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  <w:tr w14:paraId="3A91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3DFDC98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.26</w:t>
            </w:r>
          </w:p>
        </w:tc>
        <w:tc>
          <w:tcPr>
            <w:tcW w:w="345" w:type="dxa"/>
            <w:noWrap w:val="0"/>
            <w:vAlign w:val="top"/>
          </w:tcPr>
          <w:p w14:paraId="49F51DD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79C89AD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做作业时候要少些错字。</w:t>
            </w:r>
          </w:p>
          <w:p w14:paraId="0080DA8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2186" w:type="dxa"/>
            <w:noWrap w:val="0"/>
            <w:vAlign w:val="top"/>
          </w:tcPr>
          <w:p w14:paraId="14D81E5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58E2218C"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信雨凡</w:t>
            </w:r>
          </w:p>
        </w:tc>
      </w:tr>
      <w:tr w14:paraId="2D7B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3657933C">
            <w:pPr>
              <w:widowControl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.27</w:t>
            </w:r>
          </w:p>
        </w:tc>
        <w:tc>
          <w:tcPr>
            <w:tcW w:w="345" w:type="dxa"/>
            <w:noWrap w:val="0"/>
            <w:vAlign w:val="top"/>
          </w:tcPr>
          <w:p w14:paraId="0E4C97E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7BC7ED5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作业中的字要写端正。 </w:t>
            </w:r>
          </w:p>
        </w:tc>
        <w:tc>
          <w:tcPr>
            <w:tcW w:w="2186" w:type="dxa"/>
            <w:noWrap w:val="0"/>
            <w:vAlign w:val="top"/>
          </w:tcPr>
          <w:p w14:paraId="5EC4406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76B9862E"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刘辰毅</w:t>
            </w:r>
          </w:p>
        </w:tc>
      </w:tr>
      <w:tr w14:paraId="06AA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61FB8D4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.28</w:t>
            </w:r>
          </w:p>
        </w:tc>
        <w:tc>
          <w:tcPr>
            <w:tcW w:w="345" w:type="dxa"/>
            <w:noWrap w:val="0"/>
            <w:vAlign w:val="top"/>
          </w:tcPr>
          <w:p w14:paraId="5BAB02F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7A1A406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作业需要细细思考。 </w:t>
            </w:r>
          </w:p>
        </w:tc>
        <w:tc>
          <w:tcPr>
            <w:tcW w:w="2186" w:type="dxa"/>
            <w:noWrap w:val="0"/>
            <w:vAlign w:val="top"/>
          </w:tcPr>
          <w:p w14:paraId="7020B93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4F90581B"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李羿</w:t>
            </w:r>
          </w:p>
        </w:tc>
      </w:tr>
      <w:tr w14:paraId="3E0C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67104C5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</w:t>
            </w:r>
          </w:p>
        </w:tc>
        <w:tc>
          <w:tcPr>
            <w:tcW w:w="345" w:type="dxa"/>
            <w:noWrap w:val="0"/>
            <w:vAlign w:val="top"/>
          </w:tcPr>
          <w:p w14:paraId="5603AC0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23BF5A3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作业中错误较多，要认真做。 </w:t>
            </w:r>
          </w:p>
        </w:tc>
        <w:tc>
          <w:tcPr>
            <w:tcW w:w="2186" w:type="dxa"/>
            <w:noWrap w:val="0"/>
            <w:vAlign w:val="top"/>
          </w:tcPr>
          <w:p w14:paraId="51060C1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746962AA"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张诗琴</w:t>
            </w:r>
          </w:p>
        </w:tc>
      </w:tr>
      <w:tr w14:paraId="399C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4D83AC2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</w:t>
            </w:r>
          </w:p>
        </w:tc>
        <w:tc>
          <w:tcPr>
            <w:tcW w:w="345" w:type="dxa"/>
            <w:noWrap w:val="0"/>
            <w:vAlign w:val="top"/>
          </w:tcPr>
          <w:p w14:paraId="7CE0F68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66210FA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早读课要认真读书。 </w:t>
            </w:r>
          </w:p>
        </w:tc>
        <w:tc>
          <w:tcPr>
            <w:tcW w:w="2186" w:type="dxa"/>
            <w:noWrap w:val="0"/>
            <w:vAlign w:val="top"/>
          </w:tcPr>
          <w:p w14:paraId="1DA33CB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731E16B6"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任浩天</w:t>
            </w:r>
          </w:p>
        </w:tc>
      </w:tr>
      <w:tr w14:paraId="4813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411C98A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.30 </w:t>
            </w:r>
          </w:p>
        </w:tc>
        <w:tc>
          <w:tcPr>
            <w:tcW w:w="345" w:type="dxa"/>
            <w:noWrap w:val="0"/>
            <w:vAlign w:val="top"/>
          </w:tcPr>
          <w:p w14:paraId="0F5DFE4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3F7048D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 w14:paraId="358F56F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087D41FB"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陈曜</w:t>
            </w:r>
          </w:p>
        </w:tc>
      </w:tr>
      <w:tr w14:paraId="1CD7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1" w:type="dxa"/>
            <w:noWrap w:val="0"/>
            <w:vAlign w:val="top"/>
          </w:tcPr>
          <w:p w14:paraId="725EFD1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345" w:type="dxa"/>
            <w:noWrap w:val="0"/>
            <w:vAlign w:val="top"/>
          </w:tcPr>
          <w:p w14:paraId="77F44AB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717" w:type="dxa"/>
            <w:noWrap w:val="0"/>
            <w:vAlign w:val="top"/>
          </w:tcPr>
          <w:p w14:paraId="328FC41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186" w:type="dxa"/>
            <w:noWrap w:val="0"/>
            <w:vAlign w:val="top"/>
          </w:tcPr>
          <w:p w14:paraId="6E26B76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 w14:paraId="7E715DD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</w:tr>
      <w:tr w14:paraId="7EFE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1" w:type="dxa"/>
            <w:noWrap w:val="0"/>
            <w:vAlign w:val="top"/>
          </w:tcPr>
          <w:p w14:paraId="1F8E14C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345" w:type="dxa"/>
            <w:noWrap w:val="0"/>
            <w:vAlign w:val="top"/>
          </w:tcPr>
          <w:p w14:paraId="64FE5B2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717" w:type="dxa"/>
            <w:noWrap w:val="0"/>
            <w:vAlign w:val="top"/>
          </w:tcPr>
          <w:p w14:paraId="16A05E3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186" w:type="dxa"/>
            <w:noWrap w:val="0"/>
            <w:vAlign w:val="top"/>
          </w:tcPr>
          <w:p w14:paraId="6D966C1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 w14:paraId="45683E8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</w:p>
        </w:tc>
      </w:tr>
    </w:tbl>
    <w:p w14:paraId="19ED5A7F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6C49FBC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225D69B2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34"/>
        <w:gridCol w:w="2717"/>
        <w:gridCol w:w="2186"/>
        <w:gridCol w:w="2581"/>
      </w:tblGrid>
      <w:tr w14:paraId="3F13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82" w:type="dxa"/>
            <w:noWrap w:val="0"/>
            <w:vAlign w:val="center"/>
          </w:tcPr>
          <w:p w14:paraId="24DE203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14:paraId="361903B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334" w:type="dxa"/>
            <w:noWrap w:val="0"/>
            <w:vAlign w:val="center"/>
          </w:tcPr>
          <w:p w14:paraId="42BE4CD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14:paraId="07418D1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3DDE106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600736A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3FDDBC0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14:paraId="6E3E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7A59AC9D">
            <w:pPr>
              <w:widowControl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.8</w:t>
            </w:r>
          </w:p>
        </w:tc>
        <w:tc>
          <w:tcPr>
            <w:tcW w:w="334" w:type="dxa"/>
            <w:noWrap w:val="0"/>
            <w:vAlign w:val="top"/>
          </w:tcPr>
          <w:p w14:paraId="1C06846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5B979D7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做作业时候要多多思考。 </w:t>
            </w:r>
          </w:p>
        </w:tc>
        <w:tc>
          <w:tcPr>
            <w:tcW w:w="2186" w:type="dxa"/>
            <w:noWrap w:val="0"/>
            <w:vAlign w:val="top"/>
          </w:tcPr>
          <w:p w14:paraId="5067FED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54C30762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 w14:paraId="782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5F597FC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.11</w:t>
            </w:r>
          </w:p>
        </w:tc>
        <w:tc>
          <w:tcPr>
            <w:tcW w:w="334" w:type="dxa"/>
            <w:noWrap w:val="0"/>
            <w:vAlign w:val="top"/>
          </w:tcPr>
          <w:p w14:paraId="702557D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560987A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做作业时候要少些错字。</w:t>
            </w:r>
          </w:p>
          <w:p w14:paraId="18CC275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2186" w:type="dxa"/>
            <w:noWrap w:val="0"/>
            <w:vAlign w:val="top"/>
          </w:tcPr>
          <w:p w14:paraId="3003491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52B863F1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  <w:tr w14:paraId="09E0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47C3226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.17</w:t>
            </w:r>
          </w:p>
        </w:tc>
        <w:tc>
          <w:tcPr>
            <w:tcW w:w="334" w:type="dxa"/>
            <w:noWrap w:val="0"/>
            <w:vAlign w:val="top"/>
          </w:tcPr>
          <w:p w14:paraId="62ADA03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0CFA72C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作业中的字要写端正。 </w:t>
            </w:r>
          </w:p>
        </w:tc>
        <w:tc>
          <w:tcPr>
            <w:tcW w:w="2186" w:type="dxa"/>
            <w:noWrap w:val="0"/>
            <w:vAlign w:val="top"/>
          </w:tcPr>
          <w:p w14:paraId="70A3D7F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7BE017D8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信雨凡</w:t>
            </w:r>
          </w:p>
        </w:tc>
      </w:tr>
      <w:tr w14:paraId="61CF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470DD42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.19</w:t>
            </w:r>
          </w:p>
        </w:tc>
        <w:tc>
          <w:tcPr>
            <w:tcW w:w="334" w:type="dxa"/>
            <w:noWrap w:val="0"/>
            <w:vAlign w:val="top"/>
          </w:tcPr>
          <w:p w14:paraId="6CD437D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40636FF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作业需要细细思考。 </w:t>
            </w:r>
          </w:p>
        </w:tc>
        <w:tc>
          <w:tcPr>
            <w:tcW w:w="2186" w:type="dxa"/>
            <w:noWrap w:val="0"/>
            <w:vAlign w:val="top"/>
          </w:tcPr>
          <w:p w14:paraId="4598B3E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1709B694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刘辰毅</w:t>
            </w:r>
          </w:p>
        </w:tc>
      </w:tr>
      <w:tr w14:paraId="1C54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7C3C76D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.21</w:t>
            </w:r>
          </w:p>
        </w:tc>
        <w:tc>
          <w:tcPr>
            <w:tcW w:w="334" w:type="dxa"/>
            <w:noWrap w:val="0"/>
            <w:vAlign w:val="top"/>
          </w:tcPr>
          <w:p w14:paraId="1D9A9E3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2ED14A5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作业中错误较多，要认真做。 </w:t>
            </w:r>
          </w:p>
        </w:tc>
        <w:tc>
          <w:tcPr>
            <w:tcW w:w="2186" w:type="dxa"/>
            <w:noWrap w:val="0"/>
            <w:vAlign w:val="top"/>
          </w:tcPr>
          <w:p w14:paraId="0654617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0E3A6FDA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李羿</w:t>
            </w:r>
          </w:p>
        </w:tc>
      </w:tr>
      <w:tr w14:paraId="21B6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062A016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.23 </w:t>
            </w:r>
          </w:p>
        </w:tc>
        <w:tc>
          <w:tcPr>
            <w:tcW w:w="334" w:type="dxa"/>
            <w:noWrap w:val="0"/>
            <w:vAlign w:val="top"/>
          </w:tcPr>
          <w:p w14:paraId="74B4050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013614C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早读课要认真读书。 </w:t>
            </w:r>
          </w:p>
        </w:tc>
        <w:tc>
          <w:tcPr>
            <w:tcW w:w="2186" w:type="dxa"/>
            <w:noWrap w:val="0"/>
            <w:vAlign w:val="top"/>
          </w:tcPr>
          <w:p w14:paraId="2EE5638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6B54E96E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张诗琴</w:t>
            </w:r>
          </w:p>
        </w:tc>
      </w:tr>
      <w:tr w14:paraId="6CE0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2A749CC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.27</w:t>
            </w:r>
          </w:p>
        </w:tc>
        <w:tc>
          <w:tcPr>
            <w:tcW w:w="334" w:type="dxa"/>
            <w:noWrap w:val="0"/>
            <w:vAlign w:val="top"/>
          </w:tcPr>
          <w:p w14:paraId="4D58685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1E9B3DF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 w14:paraId="67EE7A8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5E63BA42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任浩天</w:t>
            </w:r>
          </w:p>
        </w:tc>
      </w:tr>
      <w:tr w14:paraId="5509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4375800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34" w:type="dxa"/>
            <w:noWrap w:val="0"/>
            <w:vAlign w:val="top"/>
          </w:tcPr>
          <w:p w14:paraId="0FF63EA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2A5C3C5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作业要细心。</w:t>
            </w:r>
          </w:p>
        </w:tc>
        <w:tc>
          <w:tcPr>
            <w:tcW w:w="2186" w:type="dxa"/>
            <w:noWrap w:val="0"/>
            <w:vAlign w:val="top"/>
          </w:tcPr>
          <w:p w14:paraId="00CBA40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 w14:paraId="5DFFC2B9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陈曜</w:t>
            </w:r>
          </w:p>
        </w:tc>
      </w:tr>
      <w:tr w14:paraId="2D02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82" w:type="dxa"/>
            <w:noWrap w:val="0"/>
            <w:vAlign w:val="top"/>
          </w:tcPr>
          <w:p w14:paraId="49CBBC9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34" w:type="dxa"/>
            <w:noWrap w:val="0"/>
            <w:vAlign w:val="top"/>
          </w:tcPr>
          <w:p w14:paraId="6680404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6A65351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作业要细心。</w:t>
            </w:r>
          </w:p>
        </w:tc>
        <w:tc>
          <w:tcPr>
            <w:tcW w:w="2186" w:type="dxa"/>
            <w:noWrap w:val="0"/>
            <w:vAlign w:val="top"/>
          </w:tcPr>
          <w:p w14:paraId="53F6DE0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 w14:paraId="740609A6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 w14:paraId="21E2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2" w:type="dxa"/>
            <w:noWrap w:val="0"/>
            <w:vAlign w:val="top"/>
          </w:tcPr>
          <w:p w14:paraId="343B9AB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34" w:type="dxa"/>
            <w:noWrap w:val="0"/>
            <w:vAlign w:val="top"/>
          </w:tcPr>
          <w:p w14:paraId="4EEBA02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530F0CA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作业要细心。</w:t>
            </w:r>
          </w:p>
        </w:tc>
        <w:tc>
          <w:tcPr>
            <w:tcW w:w="2186" w:type="dxa"/>
            <w:noWrap w:val="0"/>
            <w:vAlign w:val="top"/>
          </w:tcPr>
          <w:p w14:paraId="2E76737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</w:t>
            </w:r>
          </w:p>
        </w:tc>
        <w:tc>
          <w:tcPr>
            <w:tcW w:w="2581" w:type="dxa"/>
            <w:noWrap w:val="0"/>
            <w:vAlign w:val="center"/>
          </w:tcPr>
          <w:p w14:paraId="20E7CE19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</w:tbl>
    <w:p w14:paraId="1B0911DF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CD04C6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12F4514B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3"/>
        <w:gridCol w:w="2717"/>
        <w:gridCol w:w="2186"/>
        <w:gridCol w:w="2581"/>
      </w:tblGrid>
      <w:tr w14:paraId="3079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93" w:type="dxa"/>
            <w:noWrap w:val="0"/>
            <w:vAlign w:val="center"/>
          </w:tcPr>
          <w:p w14:paraId="255AE61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 w14:paraId="1087436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323" w:type="dxa"/>
            <w:noWrap w:val="0"/>
            <w:vAlign w:val="center"/>
          </w:tcPr>
          <w:p w14:paraId="2E8A15A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 w14:paraId="77BDB3C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6D544AE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5243F3F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7925D4B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 w14:paraId="0279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7C7CD82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.3</w:t>
            </w:r>
          </w:p>
          <w:p w14:paraId="3BEEAFF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323" w:type="dxa"/>
            <w:noWrap w:val="0"/>
            <w:vAlign w:val="top"/>
          </w:tcPr>
          <w:p w14:paraId="7A816292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444FD95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做作业时候要多多思考。 </w:t>
            </w:r>
          </w:p>
        </w:tc>
        <w:tc>
          <w:tcPr>
            <w:tcW w:w="2186" w:type="dxa"/>
            <w:noWrap w:val="0"/>
            <w:vAlign w:val="top"/>
          </w:tcPr>
          <w:p w14:paraId="428EF4D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6929A232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 w14:paraId="052B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5D4B5BF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.6</w:t>
            </w:r>
          </w:p>
        </w:tc>
        <w:tc>
          <w:tcPr>
            <w:tcW w:w="323" w:type="dxa"/>
            <w:noWrap w:val="0"/>
            <w:vAlign w:val="top"/>
          </w:tcPr>
          <w:p w14:paraId="651B2FDB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5230682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做作业时候要少些错字。</w:t>
            </w:r>
          </w:p>
          <w:p w14:paraId="06CCAC0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 </w:t>
            </w:r>
          </w:p>
        </w:tc>
        <w:tc>
          <w:tcPr>
            <w:tcW w:w="2186" w:type="dxa"/>
            <w:noWrap w:val="0"/>
            <w:vAlign w:val="top"/>
          </w:tcPr>
          <w:p w14:paraId="5EAD1D9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04F2C38F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  <w:tr w14:paraId="4D1E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57AD352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.9</w:t>
            </w:r>
          </w:p>
        </w:tc>
        <w:tc>
          <w:tcPr>
            <w:tcW w:w="323" w:type="dxa"/>
            <w:noWrap w:val="0"/>
            <w:vAlign w:val="top"/>
          </w:tcPr>
          <w:p w14:paraId="55ADE3D9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5C14D0D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作业中的字要写端正。 </w:t>
            </w:r>
          </w:p>
        </w:tc>
        <w:tc>
          <w:tcPr>
            <w:tcW w:w="2186" w:type="dxa"/>
            <w:noWrap w:val="0"/>
            <w:vAlign w:val="top"/>
          </w:tcPr>
          <w:p w14:paraId="05FCCDC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4B9386F4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信雨凡</w:t>
            </w:r>
          </w:p>
        </w:tc>
      </w:tr>
      <w:tr w14:paraId="138D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2BE7379E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.13</w:t>
            </w:r>
          </w:p>
        </w:tc>
        <w:tc>
          <w:tcPr>
            <w:tcW w:w="323" w:type="dxa"/>
            <w:noWrap w:val="0"/>
            <w:vAlign w:val="top"/>
          </w:tcPr>
          <w:p w14:paraId="67617C3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6D1A7DC6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作业需要细细思考。 </w:t>
            </w:r>
          </w:p>
        </w:tc>
        <w:tc>
          <w:tcPr>
            <w:tcW w:w="2186" w:type="dxa"/>
            <w:noWrap w:val="0"/>
            <w:vAlign w:val="top"/>
          </w:tcPr>
          <w:p w14:paraId="05A1F74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6E0812D7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刘辰毅</w:t>
            </w:r>
          </w:p>
        </w:tc>
      </w:tr>
      <w:tr w14:paraId="434C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00E4E9E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.16</w:t>
            </w:r>
          </w:p>
        </w:tc>
        <w:tc>
          <w:tcPr>
            <w:tcW w:w="323" w:type="dxa"/>
            <w:noWrap w:val="0"/>
            <w:vAlign w:val="top"/>
          </w:tcPr>
          <w:p w14:paraId="3CF64B9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39C7300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作业中错误较多，要认真做。 </w:t>
            </w:r>
          </w:p>
        </w:tc>
        <w:tc>
          <w:tcPr>
            <w:tcW w:w="2186" w:type="dxa"/>
            <w:noWrap w:val="0"/>
            <w:vAlign w:val="top"/>
          </w:tcPr>
          <w:p w14:paraId="3538901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27BF87AB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李羿</w:t>
            </w:r>
          </w:p>
        </w:tc>
      </w:tr>
      <w:tr w14:paraId="5C6D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2307014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.21 </w:t>
            </w:r>
          </w:p>
        </w:tc>
        <w:tc>
          <w:tcPr>
            <w:tcW w:w="323" w:type="dxa"/>
            <w:noWrap w:val="0"/>
            <w:vAlign w:val="top"/>
          </w:tcPr>
          <w:p w14:paraId="6E73B3D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2FBD531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早读课要认真读书。 </w:t>
            </w:r>
          </w:p>
        </w:tc>
        <w:tc>
          <w:tcPr>
            <w:tcW w:w="2186" w:type="dxa"/>
            <w:noWrap w:val="0"/>
            <w:vAlign w:val="top"/>
          </w:tcPr>
          <w:p w14:paraId="3E7697D7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5F87BADC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张诗琴</w:t>
            </w:r>
          </w:p>
        </w:tc>
      </w:tr>
      <w:tr w14:paraId="6540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22378A5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.27</w:t>
            </w:r>
          </w:p>
        </w:tc>
        <w:tc>
          <w:tcPr>
            <w:tcW w:w="323" w:type="dxa"/>
            <w:noWrap w:val="0"/>
            <w:vAlign w:val="top"/>
          </w:tcPr>
          <w:p w14:paraId="3885460F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79CE7AD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 w14:paraId="3122F170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18A3AD95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任浩天</w:t>
            </w:r>
          </w:p>
        </w:tc>
      </w:tr>
      <w:tr w14:paraId="3921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2B5D823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.29 </w:t>
            </w:r>
          </w:p>
        </w:tc>
        <w:tc>
          <w:tcPr>
            <w:tcW w:w="323" w:type="dxa"/>
            <w:noWrap w:val="0"/>
            <w:vAlign w:val="top"/>
          </w:tcPr>
          <w:p w14:paraId="42F4E5E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6B0A6F83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 w14:paraId="784FF67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7B7F2C1A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陈曜</w:t>
            </w:r>
          </w:p>
        </w:tc>
      </w:tr>
      <w:tr w14:paraId="4BFC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93" w:type="dxa"/>
            <w:noWrap w:val="0"/>
            <w:vAlign w:val="top"/>
          </w:tcPr>
          <w:p w14:paraId="7553C40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.9 </w:t>
            </w:r>
          </w:p>
        </w:tc>
        <w:tc>
          <w:tcPr>
            <w:tcW w:w="323" w:type="dxa"/>
            <w:noWrap w:val="0"/>
            <w:vAlign w:val="top"/>
          </w:tcPr>
          <w:p w14:paraId="559B274C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58A5A6A1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 w14:paraId="14990955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6B28D833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李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思琪</w:t>
            </w:r>
          </w:p>
        </w:tc>
      </w:tr>
      <w:tr w14:paraId="214B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3" w:type="dxa"/>
            <w:noWrap w:val="0"/>
            <w:vAlign w:val="top"/>
          </w:tcPr>
          <w:p w14:paraId="28DEE694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.9 </w:t>
            </w:r>
          </w:p>
        </w:tc>
        <w:tc>
          <w:tcPr>
            <w:tcW w:w="323" w:type="dxa"/>
            <w:noWrap w:val="0"/>
            <w:vAlign w:val="top"/>
          </w:tcPr>
          <w:p w14:paraId="5255E40A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教室里</w:t>
            </w:r>
          </w:p>
        </w:tc>
        <w:tc>
          <w:tcPr>
            <w:tcW w:w="2717" w:type="dxa"/>
            <w:noWrap w:val="0"/>
            <w:vAlign w:val="top"/>
          </w:tcPr>
          <w:p w14:paraId="7971A8A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上课要专心听讲。 </w:t>
            </w:r>
          </w:p>
        </w:tc>
        <w:tc>
          <w:tcPr>
            <w:tcW w:w="2186" w:type="dxa"/>
            <w:noWrap w:val="0"/>
            <w:vAlign w:val="top"/>
          </w:tcPr>
          <w:p w14:paraId="32B2A768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较好  </w:t>
            </w:r>
          </w:p>
        </w:tc>
        <w:tc>
          <w:tcPr>
            <w:tcW w:w="2581" w:type="dxa"/>
            <w:noWrap w:val="0"/>
            <w:vAlign w:val="center"/>
          </w:tcPr>
          <w:p w14:paraId="1A23501F"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黄</w:t>
            </w: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  <w:lang w:val="en-US" w:eastAsia="zh-CN"/>
              </w:rPr>
              <w:t>森</w:t>
            </w:r>
          </w:p>
        </w:tc>
      </w:tr>
    </w:tbl>
    <w:p w14:paraId="2DB6B7E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CDAC1F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14:paraId="3D92AB3D">
      <w:pPr>
        <w:widowControl/>
        <w:rPr>
          <w:rFonts w:hint="eastAsia" w:ascii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</w:p>
    <w:p w14:paraId="6777A993">
      <w:pPr>
        <w:pStyle w:val="3"/>
        <w:spacing w:line="270" w:lineRule="atLeas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</w:rPr>
        <w:t>一、关心爱护。</w:t>
      </w:r>
    </w:p>
    <w:p w14:paraId="1DBA2B69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 </w:t>
      </w:r>
    </w:p>
    <w:p w14:paraId="4C1BB07E">
      <w:pPr>
        <w:widowControl/>
        <w:spacing w:before="100" w:beforeAutospacing="1" w:after="100" w:afterAutospacing="1" w:line="27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二、以情动人。 </w:t>
      </w:r>
    </w:p>
    <w:p w14:paraId="087BED6C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真诚地与他们交谈，希望能得到他们的情感共鸣，事实上，他们也越来越与你亲近，答应做到的事情一定会做到，言而有信，真诚待人。</w:t>
      </w:r>
    </w:p>
    <w:p w14:paraId="4CC54C35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 </w:t>
      </w:r>
    </w:p>
    <w:p w14:paraId="286BB05A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做到“理解”二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 </w:t>
      </w:r>
    </w:p>
    <w:p w14:paraId="49F45686">
      <w:pPr>
        <w:widowControl/>
        <w:spacing w:line="1000" w:lineRule="exact"/>
        <w:ind w:firstLine="680"/>
        <w:jc w:val="center"/>
        <w:rPr>
          <w:rFonts w:hint="eastAsia" w:ascii="Arial" w:hAnsi="Arial" w:cs="微软雅黑"/>
          <w:color w:val="333333"/>
          <w:kern w:val="0"/>
          <w:sz w:val="28"/>
          <w:szCs w:val="28"/>
          <w:lang w:eastAsia="zh-CN"/>
        </w:rPr>
      </w:pPr>
    </w:p>
    <w:p w14:paraId="46C7B6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A8FDE"/>
    <w:multiLevelType w:val="singleLevel"/>
    <w:tmpl w:val="231A8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002416DD"/>
    <w:rsid w:val="091A72FC"/>
    <w:rsid w:val="14C845F4"/>
    <w:rsid w:val="17BD0B5C"/>
    <w:rsid w:val="1F8F0955"/>
    <w:rsid w:val="209609D8"/>
    <w:rsid w:val="30A12D90"/>
    <w:rsid w:val="317D3563"/>
    <w:rsid w:val="332E4F1D"/>
    <w:rsid w:val="3F2D71A1"/>
    <w:rsid w:val="4AFE3061"/>
    <w:rsid w:val="4EFD4BB2"/>
    <w:rsid w:val="4FB35587"/>
    <w:rsid w:val="59A52878"/>
    <w:rsid w:val="6AFE3842"/>
    <w:rsid w:val="7BE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3368</Words>
  <Characters>3648</Characters>
  <Lines>0</Lines>
  <Paragraphs>0</Paragraphs>
  <TotalTime>11</TotalTime>
  <ScaleCrop>false</ScaleCrop>
  <LinksUpToDate>false</LinksUpToDate>
  <CharactersWithSpaces>4211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2024-05-08T04:15:00Z</dcterms:created>
  <dc:creator>lenovo</dc:creator>
  <cp:lastModifiedBy>ｚｈａｎｇ</cp:lastModifiedBy>
  <dcterms:modified xsi:type="dcterms:W3CDTF">2025-06-29T02:24:29Z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26E400FC9CC949F58654FFDAB4D9D2AE_12</vt:lpwstr>
  </property>
  <property fmtid="{D5CDD505-2E9C-101B-9397-08002B2CF9AE}" pid="4" name="KSOTemplateDocerSaveRecord">
    <vt:lpwstr>eyJoZGlkIjoiMTljMGVmZDU4MTNiNjgxYjNlMTU2YzNjMTM0MTZkMWUiLCJ1c2VySWQiOiI3MDMyMjQ0NDYifQ==</vt:lpwstr>
  </property>
</Properties>
</file>