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7E5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38" w:firstLineChars="400"/>
        <w:jc w:val="both"/>
        <w:textAlignment w:val="auto"/>
        <w:rPr>
          <w:rStyle w:val="4"/>
          <w:rFonts w:hint="eastAsia" w:ascii="黑体" w:hAnsi="黑体" w:eastAsia="黑体" w:cs="黑体"/>
          <w:b/>
          <w:bCs w:val="0"/>
          <w:color w:val="252525"/>
          <w:spacing w:val="24"/>
          <w:kern w:val="0"/>
          <w:sz w:val="36"/>
          <w:szCs w:val="36"/>
          <w:lang w:val="en-US" w:eastAsia="zh-CN" w:bidi="ar"/>
        </w:rPr>
      </w:pPr>
      <w:r>
        <w:rPr>
          <w:rStyle w:val="4"/>
          <w:rFonts w:hint="eastAsia" w:ascii="黑体" w:hAnsi="黑体" w:eastAsia="黑体" w:cs="黑体"/>
          <w:b/>
          <w:bCs w:val="0"/>
          <w:color w:val="252525"/>
          <w:spacing w:val="24"/>
          <w:kern w:val="0"/>
          <w:sz w:val="36"/>
          <w:szCs w:val="36"/>
          <w:lang w:val="en-US" w:eastAsia="zh-CN" w:bidi="ar"/>
        </w:rPr>
        <w:t>起于平实   收于平淡</w:t>
      </w:r>
    </w:p>
    <w:p w14:paraId="6ADB16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40" w:firstLineChars="500"/>
        <w:jc w:val="left"/>
        <w:textAlignment w:val="auto"/>
        <w:rPr>
          <w:rStyle w:val="4"/>
          <w:rFonts w:hint="eastAsia" w:ascii="仿宋" w:hAnsi="仿宋" w:eastAsia="仿宋" w:cs="仿宋"/>
          <w:b w:val="0"/>
          <w:bCs/>
          <w:color w:val="252525"/>
          <w:spacing w:val="24"/>
          <w:kern w:val="0"/>
          <w:sz w:val="28"/>
          <w:szCs w:val="28"/>
          <w:lang w:val="en-US" w:eastAsia="zh-CN" w:bidi="ar"/>
        </w:rPr>
      </w:pPr>
      <w:r>
        <w:rPr>
          <w:rStyle w:val="4"/>
          <w:rFonts w:hint="eastAsia" w:ascii="仿宋" w:hAnsi="仿宋" w:eastAsia="仿宋" w:cs="仿宋"/>
          <w:b w:val="0"/>
          <w:bCs/>
          <w:color w:val="252525"/>
          <w:spacing w:val="24"/>
          <w:kern w:val="0"/>
          <w:sz w:val="28"/>
          <w:szCs w:val="28"/>
          <w:lang w:val="en-US" w:eastAsia="zh-CN" w:bidi="ar"/>
        </w:rPr>
        <w:t>——2024—2025学年个人述职报告</w:t>
      </w:r>
    </w:p>
    <w:p w14:paraId="6C4513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45" w:firstLineChars="500"/>
        <w:jc w:val="left"/>
        <w:textAlignment w:val="auto"/>
        <w:rPr>
          <w:rStyle w:val="4"/>
          <w:rFonts w:hint="default" w:ascii="仿宋" w:hAnsi="仿宋" w:eastAsia="仿宋" w:cs="仿宋"/>
          <w:b/>
          <w:bCs w:val="0"/>
          <w:color w:val="252525"/>
          <w:spacing w:val="24"/>
          <w:kern w:val="0"/>
          <w:sz w:val="28"/>
          <w:szCs w:val="28"/>
          <w:lang w:val="en-US" w:eastAsia="zh-CN" w:bidi="ar"/>
        </w:rPr>
      </w:pPr>
      <w:r>
        <w:rPr>
          <w:rStyle w:val="4"/>
          <w:rFonts w:hint="eastAsia" w:ascii="仿宋" w:hAnsi="仿宋" w:eastAsia="仿宋" w:cs="仿宋"/>
          <w:b/>
          <w:bCs w:val="0"/>
          <w:color w:val="252525"/>
          <w:spacing w:val="24"/>
          <w:kern w:val="0"/>
          <w:sz w:val="28"/>
          <w:szCs w:val="28"/>
          <w:lang w:val="en-US" w:eastAsia="zh-CN" w:bidi="ar"/>
        </w:rPr>
        <w:t>横山桥中心小学    蒋建春</w:t>
      </w:r>
    </w:p>
    <w:p w14:paraId="626E55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56" w:firstLineChars="200"/>
        <w:jc w:val="left"/>
        <w:textAlignment w:val="auto"/>
        <w:rPr>
          <w:rStyle w:val="4"/>
          <w:rFonts w:hint="eastAsia" w:ascii="仿宋" w:hAnsi="仿宋" w:eastAsia="仿宋" w:cs="仿宋"/>
          <w:b w:val="0"/>
          <w:bCs/>
          <w:color w:val="000000" w:themeColor="text1"/>
          <w:spacing w:val="24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b w:val="0"/>
          <w:bCs/>
          <w:color w:val="000000" w:themeColor="text1"/>
          <w:spacing w:val="24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五十而知天命。恍恍惚惚地又过了一年。</w:t>
      </w:r>
    </w:p>
    <w:p w14:paraId="384E0B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56" w:firstLineChars="200"/>
        <w:jc w:val="left"/>
        <w:textAlignment w:val="auto"/>
        <w:rPr>
          <w:rStyle w:val="4"/>
          <w:rFonts w:hint="eastAsia" w:ascii="仿宋" w:hAnsi="仿宋" w:eastAsia="仿宋" w:cs="仿宋"/>
          <w:b w:val="0"/>
          <w:bCs/>
          <w:color w:val="000000" w:themeColor="text1"/>
          <w:spacing w:val="24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b w:val="0"/>
          <w:bCs/>
          <w:color w:val="000000" w:themeColor="text1"/>
          <w:spacing w:val="24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2025年，我工作已整34年。漫不经心地，时光的指针又走完了一年，这一年，波澜不惊，没有多少大书特书的事，但每一个日子都过得真实、朴实、扎实。</w:t>
      </w:r>
    </w:p>
    <w:p w14:paraId="0E51E9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56" w:firstLineChars="200"/>
        <w:jc w:val="left"/>
        <w:textAlignment w:val="auto"/>
        <w:rPr>
          <w:rStyle w:val="4"/>
          <w:rFonts w:hint="eastAsia" w:ascii="仿宋" w:hAnsi="仿宋" w:eastAsia="仿宋" w:cs="仿宋"/>
          <w:b w:val="0"/>
          <w:bCs/>
          <w:color w:val="000000" w:themeColor="text1"/>
          <w:spacing w:val="24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b w:val="0"/>
          <w:bCs/>
          <w:color w:val="000000" w:themeColor="text1"/>
          <w:spacing w:val="24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这一年，我严守校级校规、党纪党规。作为一名共产党员，支部的纪检委员。什么事不该做，什么话不该说，我时时刻刻给自己上紧弦，做到坚决不碰红线，守住底线，不踩高压线。平时，我加强学习法律法规政策，做到知法守法用法。我严守“八项规定”，真正做到思想上扎根，行动上落实。分管教学，我偶尔会与新华书店的、订购试卷的、课后服务的接触，但我都敬而远之，做到“亲”和“请”。每年的一年级新生入学、分班，我和我的同事按照公平公正公开操作，做到了平稳有序，家长社会满意。</w:t>
      </w:r>
    </w:p>
    <w:p w14:paraId="097C26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56" w:firstLineChars="200"/>
        <w:jc w:val="left"/>
        <w:textAlignment w:val="auto"/>
        <w:rPr>
          <w:rStyle w:val="4"/>
          <w:rFonts w:hint="eastAsia" w:ascii="仿宋" w:hAnsi="仿宋" w:eastAsia="仿宋" w:cs="仿宋"/>
          <w:b w:val="0"/>
          <w:bCs/>
          <w:color w:val="000000" w:themeColor="text1"/>
          <w:spacing w:val="24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b w:val="0"/>
          <w:bCs/>
          <w:color w:val="000000" w:themeColor="text1"/>
          <w:spacing w:val="24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这一年，我坚持学习阅读。钱梦龙先生说：“语文教学其实也是语文教师自身读写状态的生动展示。”作为一名曾经的语文教师，我热爱语言文字。这一年，我网购了不少名家名作，得空就阅读揣摩，努力保持对语言文字的敏感和喜爱。作为分管教学校长，要懂得和掌握教学管理的“秘诀”，要使自己能有指导和分管的底气。新课程改革风起云涌，今年为了申报了常州市基础教育改革实验校，我阅读了《校本教研新视野》、《“一核·三链·三模·六化”校本教研新样态——典型教育教学案例》等专业书籍，顺利通过了评审。我不断借鉴学习、守正创新，推进、实施高质量校本教研。作为分管教学副校长，经常到班听课是应有之义，这学年我听课评课将近100节。为了指导青年教师使得自己有点底蕴。我认真研读、摘抄学校订阅的《小学语文教学》《江苏教育》等杂志。自己手机里的微信公众号，满屏是语文教学方面的APP。不断学习，不断追踪，才能紧跟新时代新形势。</w:t>
      </w:r>
    </w:p>
    <w:p w14:paraId="0F2906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56" w:firstLineChars="200"/>
        <w:jc w:val="left"/>
        <w:textAlignment w:val="auto"/>
        <w:rPr>
          <w:rStyle w:val="4"/>
          <w:rFonts w:hint="eastAsia" w:ascii="仿宋" w:hAnsi="仿宋" w:eastAsia="仿宋" w:cs="仿宋"/>
          <w:b w:val="0"/>
          <w:bCs/>
          <w:color w:val="000000" w:themeColor="text1"/>
          <w:spacing w:val="24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b w:val="0"/>
          <w:bCs/>
          <w:color w:val="000000" w:themeColor="text1"/>
          <w:spacing w:val="24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这一年，我着力培养教师。有好教师才能教出好学生。好学校首先有好教师。作为分管教导处、教科室的副校长，我把培养青年教师放在心坎。这一年，我时常鞭策着青年教师，语重心长，苦口婆心，为他们搭建平台，创造条件，和学校的领导班子一起想法子，铺路子，搭台子。为了青年教师早日脱颖而出，我们组织申报教科研基地、校本教研实验校、组织评优基本功比赛。现在，有一些机会我都一定侧身让过，给予每一次宝贵机会锤炼他们。一些青年教师专业成长取得了进展，我为他们取得的成绩感到高兴。当然，静下心来，也会黯然神伤，自己在原地踏步，甚至日趋凋谢。</w:t>
      </w:r>
    </w:p>
    <w:p w14:paraId="690BAA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56" w:firstLineChars="200"/>
        <w:jc w:val="left"/>
        <w:textAlignment w:val="auto"/>
        <w:rPr>
          <w:rStyle w:val="4"/>
          <w:rFonts w:hint="default" w:ascii="仿宋" w:hAnsi="仿宋" w:eastAsia="仿宋" w:cs="仿宋"/>
          <w:b w:val="0"/>
          <w:bCs/>
          <w:color w:val="000000" w:themeColor="text1"/>
          <w:spacing w:val="24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b w:val="0"/>
          <w:bCs/>
          <w:color w:val="000000" w:themeColor="text1"/>
          <w:spacing w:val="24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当然，这一年也有不少工作遗憾。学校参评市区优秀备课组，名落孙山。我深深反思，一是自己没有好好把关；二是教导处同志稚嫩年轻，成长路上有“阵痛”。自己经常感慨本身精力和能力的欠缺，力不从心，只能“望洋兴叹”。</w:t>
      </w:r>
    </w:p>
    <w:p w14:paraId="589A94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56" w:firstLineChars="200"/>
        <w:jc w:val="left"/>
        <w:textAlignment w:val="auto"/>
        <w:rPr>
          <w:rStyle w:val="4"/>
          <w:rFonts w:hint="eastAsia" w:ascii="仿宋" w:hAnsi="仿宋" w:eastAsia="仿宋" w:cs="仿宋"/>
          <w:b w:val="0"/>
          <w:bCs/>
          <w:color w:val="000000" w:themeColor="text1"/>
          <w:spacing w:val="24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b w:val="0"/>
          <w:bCs/>
          <w:color w:val="000000" w:themeColor="text1"/>
          <w:spacing w:val="24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这一年，没有什么大事要事，有的是人到中年的无奈与彷徨；这一年，没有什么拿得出手的成绩，有的是默默无闻的坚持与平淡。</w:t>
      </w:r>
    </w:p>
    <w:p w14:paraId="6BEEF4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576" w:firstLineChars="1700"/>
        <w:jc w:val="left"/>
        <w:textAlignment w:val="auto"/>
        <w:rPr>
          <w:rStyle w:val="4"/>
          <w:rFonts w:hint="default" w:ascii="仿宋" w:hAnsi="仿宋" w:eastAsia="仿宋" w:cs="仿宋"/>
          <w:b w:val="0"/>
          <w:bCs/>
          <w:color w:val="000000" w:themeColor="text1"/>
          <w:spacing w:val="24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b w:val="0"/>
          <w:bCs/>
          <w:color w:val="000000" w:themeColor="text1"/>
          <w:spacing w:val="24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2025年6月25</w:t>
      </w:r>
      <w:bookmarkStart w:id="0" w:name="_GoBack"/>
      <w:bookmarkEnd w:id="0"/>
      <w:r>
        <w:rPr>
          <w:rStyle w:val="4"/>
          <w:rFonts w:hint="eastAsia" w:ascii="仿宋" w:hAnsi="仿宋" w:eastAsia="仿宋" w:cs="仿宋"/>
          <w:b w:val="0"/>
          <w:bCs/>
          <w:color w:val="000000" w:themeColor="text1"/>
          <w:spacing w:val="24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日</w:t>
      </w:r>
    </w:p>
    <w:p w14:paraId="6D313E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377C6"/>
    <w:rsid w:val="104A54F7"/>
    <w:rsid w:val="10A7607A"/>
    <w:rsid w:val="16C23CA7"/>
    <w:rsid w:val="3BD377C6"/>
    <w:rsid w:val="456473FF"/>
    <w:rsid w:val="6685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1241</Words>
  <Characters>1260</Characters>
  <Lines>0</Lines>
  <Paragraphs>0</Paragraphs>
  <TotalTime>13</TotalTime>
  <ScaleCrop>false</ScaleCrop>
  <LinksUpToDate>false</LinksUpToDate>
  <CharactersWithSpaces>1267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2025-05-23T00:12:00Z</dcterms:created>
  <dc:creator>Administrator</dc:creator>
  <cp:lastModifiedBy>Administrator</cp:lastModifiedBy>
  <dcterms:modified xsi:type="dcterms:W3CDTF">2025-06-25T02:36:05Z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017818585EA7431B967E64BF9EB33CB9_11</vt:lpwstr>
  </property>
  <property fmtid="{D5CDD505-2E9C-101B-9397-08002B2CF9AE}" pid="4" name="KSOTemplateDocerSaveRecord">
    <vt:lpwstr>eyJoZGlkIjoiY2U0NTMwYmZjNDA1MmU1ZjA2ZmI1YWUyMTIzY2Q2MDYifQ==</vt:lpwstr>
  </property>
</Properties>
</file>