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134C" w14:textId="77777777" w:rsidR="00E868B3" w:rsidRPr="00E868B3" w:rsidRDefault="00E868B3" w:rsidP="00E868B3">
      <w:pPr>
        <w:jc w:val="center"/>
        <w:rPr>
          <w:rFonts w:ascii="Calibri" w:eastAsia="宋体" w:hAnsi="Calibri" w:cs="Times New Roman"/>
          <w:sz w:val="24"/>
          <w:szCs w:val="32"/>
        </w:rPr>
      </w:pPr>
      <w:r w:rsidRPr="00E868B3">
        <w:rPr>
          <w:rFonts w:ascii="Calibri" w:eastAsia="宋体" w:hAnsi="Calibri" w:cs="Times New Roman" w:hint="eastAsia"/>
          <w:sz w:val="24"/>
          <w:szCs w:val="32"/>
        </w:rPr>
        <w:t>教研组</w:t>
      </w:r>
      <w:r w:rsidRPr="00E868B3">
        <w:rPr>
          <w:rFonts w:ascii="Calibri" w:eastAsia="宋体" w:hAnsi="Calibri" w:cs="Times New Roman" w:hint="eastAsia"/>
          <w:sz w:val="24"/>
          <w:szCs w:val="32"/>
        </w:rPr>
        <w:t>/</w:t>
      </w:r>
      <w:r w:rsidRPr="00E868B3">
        <w:rPr>
          <w:rFonts w:ascii="Calibri" w:eastAsia="宋体" w:hAnsi="Calibri" w:cs="Times New Roman" w:hint="eastAsia"/>
          <w:sz w:val="24"/>
          <w:szCs w:val="32"/>
        </w:rPr>
        <w:t>备课组活动记录表（三）</w:t>
      </w:r>
    </w:p>
    <w:tbl>
      <w:tblPr>
        <w:tblStyle w:val="af2"/>
        <w:tblW w:w="8816" w:type="dxa"/>
        <w:tblLook w:val="04A0" w:firstRow="1" w:lastRow="0" w:firstColumn="1" w:lastColumn="0" w:noHBand="0" w:noVBand="1"/>
      </w:tblPr>
      <w:tblGrid>
        <w:gridCol w:w="2204"/>
        <w:gridCol w:w="2204"/>
        <w:gridCol w:w="2204"/>
        <w:gridCol w:w="2204"/>
      </w:tblGrid>
      <w:tr w:rsidR="00E868B3" w:rsidRPr="00E868B3" w14:paraId="2F069F9C" w14:textId="77777777" w:rsidTr="00550970">
        <w:tc>
          <w:tcPr>
            <w:tcW w:w="2204" w:type="dxa"/>
          </w:tcPr>
          <w:p w14:paraId="3A1D354F"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活动时间</w:t>
            </w:r>
          </w:p>
        </w:tc>
        <w:tc>
          <w:tcPr>
            <w:tcW w:w="2204" w:type="dxa"/>
          </w:tcPr>
          <w:p w14:paraId="0D92E45B"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2025.2.28</w:t>
            </w:r>
          </w:p>
        </w:tc>
        <w:tc>
          <w:tcPr>
            <w:tcW w:w="2204" w:type="dxa"/>
          </w:tcPr>
          <w:p w14:paraId="574F2391"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活动地点</w:t>
            </w:r>
          </w:p>
        </w:tc>
        <w:tc>
          <w:tcPr>
            <w:tcW w:w="2204" w:type="dxa"/>
          </w:tcPr>
          <w:p w14:paraId="12144779"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物理探究室</w:t>
            </w:r>
          </w:p>
        </w:tc>
      </w:tr>
      <w:tr w:rsidR="00E868B3" w:rsidRPr="00E868B3" w14:paraId="39DAA38A" w14:textId="77777777" w:rsidTr="00550970">
        <w:tc>
          <w:tcPr>
            <w:tcW w:w="2204" w:type="dxa"/>
          </w:tcPr>
          <w:p w14:paraId="2C25F56C"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活动主题</w:t>
            </w:r>
          </w:p>
        </w:tc>
        <w:tc>
          <w:tcPr>
            <w:tcW w:w="6612" w:type="dxa"/>
            <w:gridSpan w:val="3"/>
          </w:tcPr>
          <w:p w14:paraId="4744EA3B"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践行新课程理念</w:t>
            </w:r>
            <w:r w:rsidRPr="00E868B3">
              <w:rPr>
                <w:rFonts w:ascii="Calibri" w:eastAsia="宋体" w:hAnsi="Calibri" w:cs="Times New Roman" w:hint="eastAsia"/>
                <w:sz w:val="24"/>
                <w:szCs w:val="32"/>
              </w:rPr>
              <w:t xml:space="preserve">   </w:t>
            </w:r>
            <w:r w:rsidRPr="00E868B3">
              <w:rPr>
                <w:rFonts w:ascii="Calibri" w:eastAsia="宋体" w:hAnsi="Calibri" w:cs="Times New Roman" w:hint="eastAsia"/>
                <w:sz w:val="24"/>
                <w:szCs w:val="32"/>
              </w:rPr>
              <w:t>探索跨学科实践</w:t>
            </w:r>
          </w:p>
        </w:tc>
      </w:tr>
      <w:tr w:rsidR="00E868B3" w:rsidRPr="00E868B3" w14:paraId="2999A163" w14:textId="77777777" w:rsidTr="00550970">
        <w:tc>
          <w:tcPr>
            <w:tcW w:w="2204" w:type="dxa"/>
          </w:tcPr>
          <w:p w14:paraId="13C0B143"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参加人员</w:t>
            </w:r>
          </w:p>
        </w:tc>
        <w:tc>
          <w:tcPr>
            <w:tcW w:w="6612" w:type="dxa"/>
            <w:gridSpan w:val="3"/>
          </w:tcPr>
          <w:p w14:paraId="625D1FCB"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全体化学教师</w:t>
            </w:r>
            <w:r w:rsidRPr="00E868B3">
              <w:rPr>
                <w:rFonts w:ascii="Calibri" w:eastAsia="宋体" w:hAnsi="Calibri" w:cs="Times New Roman" w:hint="eastAsia"/>
                <w:sz w:val="24"/>
                <w:szCs w:val="32"/>
              </w:rPr>
              <w:t>+</w:t>
            </w:r>
            <w:r w:rsidRPr="00E868B3">
              <w:rPr>
                <w:rFonts w:ascii="Calibri" w:eastAsia="宋体" w:hAnsi="Calibri" w:cs="Times New Roman" w:hint="eastAsia"/>
                <w:sz w:val="24"/>
                <w:szCs w:val="32"/>
              </w:rPr>
              <w:t>新北区部分教师</w:t>
            </w:r>
          </w:p>
        </w:tc>
      </w:tr>
      <w:tr w:rsidR="00E868B3" w:rsidRPr="00E868B3" w14:paraId="28FA120E" w14:textId="77777777" w:rsidTr="00550970">
        <w:tc>
          <w:tcPr>
            <w:tcW w:w="8816" w:type="dxa"/>
            <w:gridSpan w:val="4"/>
          </w:tcPr>
          <w:p w14:paraId="05D1295C"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内容记录：</w:t>
            </w:r>
          </w:p>
          <w:p w14:paraId="442C7275" w14:textId="77777777" w:rsidR="00E868B3" w:rsidRPr="00E868B3" w:rsidRDefault="00E868B3" w:rsidP="00E868B3">
            <w:pPr>
              <w:spacing w:line="276" w:lineRule="auto"/>
              <w:ind w:firstLineChars="200" w:firstLine="480"/>
              <w:jc w:val="left"/>
              <w:rPr>
                <w:rFonts w:ascii="Calibri" w:eastAsia="宋体" w:hAnsi="Calibri" w:cs="Times New Roman"/>
                <w:sz w:val="24"/>
                <w:szCs w:val="32"/>
              </w:rPr>
            </w:pPr>
            <w:r w:rsidRPr="00E868B3">
              <w:rPr>
                <w:rFonts w:ascii="Calibri" w:eastAsia="宋体" w:hAnsi="Calibri" w:cs="Times New Roman" w:hint="eastAsia"/>
                <w:sz w:val="24"/>
                <w:szCs w:val="32"/>
              </w:rPr>
              <w:t>来自常州市滨江中学的林丹老师展示了跨学科实践活动</w:t>
            </w:r>
            <w:r w:rsidRPr="00E868B3">
              <w:rPr>
                <w:rFonts w:ascii="Calibri" w:eastAsia="宋体" w:hAnsi="Calibri" w:cs="Times New Roman" w:hint="eastAsia"/>
                <w:sz w:val="24"/>
                <w:szCs w:val="32"/>
              </w:rPr>
              <w:t>5</w:t>
            </w:r>
            <w:r w:rsidRPr="00E868B3">
              <w:rPr>
                <w:rFonts w:ascii="Calibri" w:eastAsia="宋体" w:hAnsi="Calibri" w:cs="Times New Roman" w:hint="eastAsia"/>
                <w:sz w:val="24"/>
                <w:szCs w:val="32"/>
              </w:rPr>
              <w:t>——《调查日常生活中的金属废弃物及其回收利用》示范课。林老师主要从了解废金属的来源、调查废金属的去向、感悟废金属的价值这三个方面展开本节课。在课前，林老师让同学们积极利用资源去了解日常生活中常见的金属废弃物并调查居民对金属回收认知与参与度，同学们通过查阅大量资料并且将资料和数据整理做成了课件，在课堂上给老师和同学们进行了汇报展示。还有部分同学去废金属回收站及相关企业做了实地调研，以图片和视频的形式在课堂上给大家进行了讲解，让大家对废金属回收站以及回收企业有了直观的认识。通过视频，大家了解到目前废金属的回收已经形成了“回收分拣——预处理——加工冶炼”整个完整的产业链。三个环节紧密配合，缺一不可，将废金属从“垃圾”转变为工业原料，实现资源的高效配置，形成跨区域的绿色循环体系。压块后的废金属进入炼钢厂后，怎么转化成重新利用的金属资源呢？林老师以视频的形式带大家了解了电弧炼钢的过程主要为：装料→加热→氧化→还原→出钢，感受目前科技的发展与时代的进步。通过铁矿石炼钢与废铁电炉炼钢的数据对比，同学们还发现电炉炼钢可以节约能源、资源、成本，并且保护环境，感悟到金属回收利用的意义。</w:t>
            </w:r>
          </w:p>
          <w:p w14:paraId="782FC9A4" w14:textId="77777777" w:rsidR="00E868B3" w:rsidRPr="00E868B3" w:rsidRDefault="00E868B3" w:rsidP="00E868B3">
            <w:pPr>
              <w:spacing w:line="276" w:lineRule="auto"/>
              <w:jc w:val="left"/>
              <w:rPr>
                <w:rFonts w:ascii="Calibri" w:eastAsia="宋体" w:hAnsi="Calibri" w:cs="Times New Roman"/>
                <w:sz w:val="24"/>
                <w:szCs w:val="32"/>
              </w:rPr>
            </w:pPr>
          </w:p>
          <w:p w14:paraId="5C57A24C" w14:textId="77777777" w:rsidR="00E868B3" w:rsidRPr="00E868B3" w:rsidRDefault="00E868B3" w:rsidP="00E868B3">
            <w:pPr>
              <w:jc w:val="left"/>
              <w:rPr>
                <w:rFonts w:ascii="Calibri" w:eastAsia="宋体" w:hAnsi="Calibri" w:cs="Times New Roman"/>
                <w:sz w:val="24"/>
                <w:szCs w:val="32"/>
              </w:rPr>
            </w:pPr>
          </w:p>
        </w:tc>
      </w:tr>
      <w:tr w:rsidR="00E868B3" w:rsidRPr="00E868B3" w14:paraId="46942604" w14:textId="77777777" w:rsidTr="00550970">
        <w:tc>
          <w:tcPr>
            <w:tcW w:w="8816" w:type="dxa"/>
            <w:gridSpan w:val="4"/>
          </w:tcPr>
          <w:p w14:paraId="1C9371C3"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sz w:val="24"/>
                <w:szCs w:val="32"/>
              </w:rPr>
              <w:t>活动照片：</w:t>
            </w:r>
          </w:p>
          <w:p w14:paraId="5F80150A" w14:textId="77777777" w:rsidR="00E868B3" w:rsidRPr="00E868B3" w:rsidRDefault="00E868B3" w:rsidP="00E868B3">
            <w:pPr>
              <w:jc w:val="left"/>
              <w:rPr>
                <w:rFonts w:ascii="Calibri" w:eastAsia="宋体" w:hAnsi="Calibri" w:cs="Times New Roman"/>
                <w:sz w:val="24"/>
                <w:szCs w:val="32"/>
              </w:rPr>
            </w:pPr>
            <w:r w:rsidRPr="00E868B3">
              <w:rPr>
                <w:rFonts w:ascii="Calibri" w:eastAsia="宋体" w:hAnsi="Calibri" w:cs="Times New Roman" w:hint="eastAsia"/>
                <w:noProof/>
                <w:szCs w:val="24"/>
              </w:rPr>
              <w:drawing>
                <wp:inline distT="0" distB="0" distL="0" distR="0" wp14:anchorId="3C834D35" wp14:editId="1435B75C">
                  <wp:extent cx="2472069" cy="1854200"/>
                  <wp:effectExtent l="0" t="0" r="4445" b="0"/>
                  <wp:docPr id="92522540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752" cy="1857713"/>
                          </a:xfrm>
                          <a:prstGeom prst="rect">
                            <a:avLst/>
                          </a:prstGeom>
                          <a:noFill/>
                          <a:ln>
                            <a:noFill/>
                          </a:ln>
                        </pic:spPr>
                      </pic:pic>
                    </a:graphicData>
                  </a:graphic>
                </wp:inline>
              </w:drawing>
            </w:r>
            <w:r w:rsidRPr="00E868B3">
              <w:rPr>
                <w:rFonts w:ascii="Calibri" w:eastAsia="宋体" w:hAnsi="Calibri" w:cs="Times New Roman" w:hint="eastAsia"/>
                <w:szCs w:val="24"/>
              </w:rPr>
              <w:t xml:space="preserve"> </w:t>
            </w:r>
            <w:r w:rsidRPr="00E868B3">
              <w:rPr>
                <w:rFonts w:ascii="Calibri" w:eastAsia="宋体" w:hAnsi="Calibri" w:cs="Times New Roman" w:hint="eastAsia"/>
                <w:noProof/>
                <w:szCs w:val="24"/>
              </w:rPr>
              <w:drawing>
                <wp:inline distT="0" distB="0" distL="0" distR="0" wp14:anchorId="6BC7F460" wp14:editId="70F6EA4D">
                  <wp:extent cx="2463800" cy="1847998"/>
                  <wp:effectExtent l="0" t="0" r="0" b="0"/>
                  <wp:docPr id="16558859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0683" cy="1853160"/>
                          </a:xfrm>
                          <a:prstGeom prst="rect">
                            <a:avLst/>
                          </a:prstGeom>
                          <a:noFill/>
                          <a:ln>
                            <a:noFill/>
                          </a:ln>
                        </pic:spPr>
                      </pic:pic>
                    </a:graphicData>
                  </a:graphic>
                </wp:inline>
              </w:drawing>
            </w:r>
          </w:p>
          <w:p w14:paraId="4FB3FA3F" w14:textId="77777777" w:rsidR="00E868B3" w:rsidRPr="00E868B3" w:rsidRDefault="00E868B3" w:rsidP="00E868B3">
            <w:pPr>
              <w:jc w:val="left"/>
              <w:rPr>
                <w:rFonts w:ascii="Calibri" w:eastAsia="宋体" w:hAnsi="Calibri" w:cs="Times New Roman"/>
                <w:sz w:val="24"/>
                <w:szCs w:val="32"/>
              </w:rPr>
            </w:pPr>
          </w:p>
        </w:tc>
      </w:tr>
    </w:tbl>
    <w:p w14:paraId="4DC85723" w14:textId="77777777" w:rsidR="005C49A0" w:rsidRDefault="005C49A0">
      <w:pPr>
        <w:rPr>
          <w:rFonts w:hint="eastAsia"/>
        </w:rPr>
      </w:pPr>
    </w:p>
    <w:sectPr w:rsidR="005C4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40E5" w14:textId="77777777" w:rsidR="006036FD" w:rsidRDefault="006036FD" w:rsidP="00E868B3">
      <w:pPr>
        <w:rPr>
          <w:rFonts w:hint="eastAsia"/>
        </w:rPr>
      </w:pPr>
      <w:r>
        <w:separator/>
      </w:r>
    </w:p>
  </w:endnote>
  <w:endnote w:type="continuationSeparator" w:id="0">
    <w:p w14:paraId="1EA8D1E1" w14:textId="77777777" w:rsidR="006036FD" w:rsidRDefault="006036FD" w:rsidP="00E868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8EA3" w14:textId="77777777" w:rsidR="006036FD" w:rsidRDefault="006036FD" w:rsidP="00E868B3">
      <w:pPr>
        <w:rPr>
          <w:rFonts w:hint="eastAsia"/>
        </w:rPr>
      </w:pPr>
      <w:r>
        <w:separator/>
      </w:r>
    </w:p>
  </w:footnote>
  <w:footnote w:type="continuationSeparator" w:id="0">
    <w:p w14:paraId="2D86859B" w14:textId="77777777" w:rsidR="006036FD" w:rsidRDefault="006036FD" w:rsidP="00E868B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14"/>
    <w:rsid w:val="005C49A0"/>
    <w:rsid w:val="006036FD"/>
    <w:rsid w:val="007315DD"/>
    <w:rsid w:val="00803B82"/>
    <w:rsid w:val="00C30214"/>
    <w:rsid w:val="00CC744D"/>
    <w:rsid w:val="00E8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1AB356-55E2-48E2-9D4A-4EEC2014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02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302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02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3021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3021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3021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3021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21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3021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21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3021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3021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30214"/>
    <w:rPr>
      <w:rFonts w:cstheme="majorBidi"/>
      <w:color w:val="0F4761" w:themeColor="accent1" w:themeShade="BF"/>
      <w:sz w:val="28"/>
      <w:szCs w:val="28"/>
    </w:rPr>
  </w:style>
  <w:style w:type="character" w:customStyle="1" w:styleId="50">
    <w:name w:val="标题 5 字符"/>
    <w:basedOn w:val="a0"/>
    <w:link w:val="5"/>
    <w:uiPriority w:val="9"/>
    <w:semiHidden/>
    <w:rsid w:val="00C30214"/>
    <w:rPr>
      <w:rFonts w:cstheme="majorBidi"/>
      <w:color w:val="0F4761" w:themeColor="accent1" w:themeShade="BF"/>
      <w:sz w:val="24"/>
      <w:szCs w:val="24"/>
    </w:rPr>
  </w:style>
  <w:style w:type="character" w:customStyle="1" w:styleId="60">
    <w:name w:val="标题 6 字符"/>
    <w:basedOn w:val="a0"/>
    <w:link w:val="6"/>
    <w:uiPriority w:val="9"/>
    <w:semiHidden/>
    <w:rsid w:val="00C30214"/>
    <w:rPr>
      <w:rFonts w:cstheme="majorBidi"/>
      <w:b/>
      <w:bCs/>
      <w:color w:val="0F4761" w:themeColor="accent1" w:themeShade="BF"/>
    </w:rPr>
  </w:style>
  <w:style w:type="character" w:customStyle="1" w:styleId="70">
    <w:name w:val="标题 7 字符"/>
    <w:basedOn w:val="a0"/>
    <w:link w:val="7"/>
    <w:uiPriority w:val="9"/>
    <w:semiHidden/>
    <w:rsid w:val="00C30214"/>
    <w:rPr>
      <w:rFonts w:cstheme="majorBidi"/>
      <w:b/>
      <w:bCs/>
      <w:color w:val="595959" w:themeColor="text1" w:themeTint="A6"/>
    </w:rPr>
  </w:style>
  <w:style w:type="character" w:customStyle="1" w:styleId="80">
    <w:name w:val="标题 8 字符"/>
    <w:basedOn w:val="a0"/>
    <w:link w:val="8"/>
    <w:uiPriority w:val="9"/>
    <w:semiHidden/>
    <w:rsid w:val="00C30214"/>
    <w:rPr>
      <w:rFonts w:cstheme="majorBidi"/>
      <w:color w:val="595959" w:themeColor="text1" w:themeTint="A6"/>
    </w:rPr>
  </w:style>
  <w:style w:type="character" w:customStyle="1" w:styleId="90">
    <w:name w:val="标题 9 字符"/>
    <w:basedOn w:val="a0"/>
    <w:link w:val="9"/>
    <w:uiPriority w:val="9"/>
    <w:semiHidden/>
    <w:rsid w:val="00C30214"/>
    <w:rPr>
      <w:rFonts w:eastAsiaTheme="majorEastAsia" w:cstheme="majorBidi"/>
      <w:color w:val="595959" w:themeColor="text1" w:themeTint="A6"/>
    </w:rPr>
  </w:style>
  <w:style w:type="paragraph" w:styleId="a3">
    <w:name w:val="Title"/>
    <w:basedOn w:val="a"/>
    <w:next w:val="a"/>
    <w:link w:val="a4"/>
    <w:uiPriority w:val="10"/>
    <w:qFormat/>
    <w:rsid w:val="00C302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2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214"/>
    <w:pPr>
      <w:spacing w:before="160" w:after="160"/>
      <w:jc w:val="center"/>
    </w:pPr>
    <w:rPr>
      <w:i/>
      <w:iCs/>
      <w:color w:val="404040" w:themeColor="text1" w:themeTint="BF"/>
    </w:rPr>
  </w:style>
  <w:style w:type="character" w:customStyle="1" w:styleId="a8">
    <w:name w:val="引用 字符"/>
    <w:basedOn w:val="a0"/>
    <w:link w:val="a7"/>
    <w:uiPriority w:val="29"/>
    <w:rsid w:val="00C30214"/>
    <w:rPr>
      <w:i/>
      <w:iCs/>
      <w:color w:val="404040" w:themeColor="text1" w:themeTint="BF"/>
    </w:rPr>
  </w:style>
  <w:style w:type="paragraph" w:styleId="a9">
    <w:name w:val="List Paragraph"/>
    <w:basedOn w:val="a"/>
    <w:uiPriority w:val="34"/>
    <w:qFormat/>
    <w:rsid w:val="00C30214"/>
    <w:pPr>
      <w:ind w:left="720"/>
      <w:contextualSpacing/>
    </w:pPr>
  </w:style>
  <w:style w:type="character" w:styleId="aa">
    <w:name w:val="Intense Emphasis"/>
    <w:basedOn w:val="a0"/>
    <w:uiPriority w:val="21"/>
    <w:qFormat/>
    <w:rsid w:val="00C30214"/>
    <w:rPr>
      <w:i/>
      <w:iCs/>
      <w:color w:val="0F4761" w:themeColor="accent1" w:themeShade="BF"/>
    </w:rPr>
  </w:style>
  <w:style w:type="paragraph" w:styleId="ab">
    <w:name w:val="Intense Quote"/>
    <w:basedOn w:val="a"/>
    <w:next w:val="a"/>
    <w:link w:val="ac"/>
    <w:uiPriority w:val="30"/>
    <w:qFormat/>
    <w:rsid w:val="00C30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30214"/>
    <w:rPr>
      <w:i/>
      <w:iCs/>
      <w:color w:val="0F4761" w:themeColor="accent1" w:themeShade="BF"/>
    </w:rPr>
  </w:style>
  <w:style w:type="character" w:styleId="ad">
    <w:name w:val="Intense Reference"/>
    <w:basedOn w:val="a0"/>
    <w:uiPriority w:val="32"/>
    <w:qFormat/>
    <w:rsid w:val="00C30214"/>
    <w:rPr>
      <w:b/>
      <w:bCs/>
      <w:smallCaps/>
      <w:color w:val="0F4761" w:themeColor="accent1" w:themeShade="BF"/>
      <w:spacing w:val="5"/>
    </w:rPr>
  </w:style>
  <w:style w:type="paragraph" w:styleId="ae">
    <w:name w:val="header"/>
    <w:basedOn w:val="a"/>
    <w:link w:val="af"/>
    <w:uiPriority w:val="99"/>
    <w:unhideWhenUsed/>
    <w:rsid w:val="00E868B3"/>
    <w:pPr>
      <w:tabs>
        <w:tab w:val="center" w:pos="4153"/>
        <w:tab w:val="right" w:pos="8306"/>
      </w:tabs>
      <w:snapToGrid w:val="0"/>
      <w:jc w:val="center"/>
    </w:pPr>
    <w:rPr>
      <w:sz w:val="18"/>
      <w:szCs w:val="18"/>
    </w:rPr>
  </w:style>
  <w:style w:type="character" w:customStyle="1" w:styleId="af">
    <w:name w:val="页眉 字符"/>
    <w:basedOn w:val="a0"/>
    <w:link w:val="ae"/>
    <w:uiPriority w:val="99"/>
    <w:rsid w:val="00E868B3"/>
    <w:rPr>
      <w:sz w:val="18"/>
      <w:szCs w:val="18"/>
    </w:rPr>
  </w:style>
  <w:style w:type="paragraph" w:styleId="af0">
    <w:name w:val="footer"/>
    <w:basedOn w:val="a"/>
    <w:link w:val="af1"/>
    <w:uiPriority w:val="99"/>
    <w:unhideWhenUsed/>
    <w:rsid w:val="00E868B3"/>
    <w:pPr>
      <w:tabs>
        <w:tab w:val="center" w:pos="4153"/>
        <w:tab w:val="right" w:pos="8306"/>
      </w:tabs>
      <w:snapToGrid w:val="0"/>
      <w:jc w:val="left"/>
    </w:pPr>
    <w:rPr>
      <w:sz w:val="18"/>
      <w:szCs w:val="18"/>
    </w:rPr>
  </w:style>
  <w:style w:type="character" w:customStyle="1" w:styleId="af1">
    <w:name w:val="页脚 字符"/>
    <w:basedOn w:val="a0"/>
    <w:link w:val="af0"/>
    <w:uiPriority w:val="99"/>
    <w:rsid w:val="00E868B3"/>
    <w:rPr>
      <w:sz w:val="18"/>
      <w:szCs w:val="18"/>
    </w:rPr>
  </w:style>
  <w:style w:type="table" w:styleId="af2">
    <w:name w:val="Table Grid"/>
    <w:basedOn w:val="a1"/>
    <w:qFormat/>
    <w:rsid w:val="00E868B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320</Characters>
  <Application>Microsoft Office Word</Application>
  <DocSecurity>0</DocSecurity>
  <Lines>21</Lines>
  <Paragraphs>23</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子文 董</dc:creator>
  <cp:keywords/>
  <dc:description/>
  <cp:lastModifiedBy>子文 董</cp:lastModifiedBy>
  <cp:revision>2</cp:revision>
  <dcterms:created xsi:type="dcterms:W3CDTF">2025-06-27T23:15:00Z</dcterms:created>
  <dcterms:modified xsi:type="dcterms:W3CDTF">2025-06-27T23:15:00Z</dcterms:modified>
</cp:coreProperties>
</file>