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EFE299">
      <w:bookmarkStart w:id="0" w:name="_GoBack"/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170"/>
        <w:gridCol w:w="2531"/>
        <w:gridCol w:w="1349"/>
        <w:gridCol w:w="1545"/>
        <w:gridCol w:w="993"/>
        <w:gridCol w:w="235"/>
      </w:tblGrid>
      <w:tr w14:paraId="1BFD0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2" w:type="dxa"/>
            <w:gridSpan w:val="7"/>
          </w:tcPr>
          <w:p w14:paraId="7F05BBF1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B4课题或项目发表论文（6篇）</w:t>
            </w:r>
          </w:p>
        </w:tc>
      </w:tr>
      <w:tr w14:paraId="79B18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 w14:paraId="74096221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70" w:type="dxa"/>
          </w:tcPr>
          <w:p w14:paraId="266C6CDE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2531" w:type="dxa"/>
          </w:tcPr>
          <w:p w14:paraId="79455970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论文题目</w:t>
            </w:r>
          </w:p>
        </w:tc>
        <w:tc>
          <w:tcPr>
            <w:tcW w:w="1349" w:type="dxa"/>
          </w:tcPr>
          <w:p w14:paraId="10C4CC4E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发表时间</w:t>
            </w:r>
          </w:p>
        </w:tc>
        <w:tc>
          <w:tcPr>
            <w:tcW w:w="1545" w:type="dxa"/>
          </w:tcPr>
          <w:p w14:paraId="2C0AE9CE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刊物</w:t>
            </w:r>
          </w:p>
          <w:p w14:paraId="2032DD18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</w:tcPr>
          <w:p w14:paraId="6BC04AE1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235" w:type="dxa"/>
          </w:tcPr>
          <w:p w14:paraId="6BCCA3B6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864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vAlign w:val="center"/>
          </w:tcPr>
          <w:p w14:paraId="7AD6A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70" w:type="dxa"/>
            <w:vAlign w:val="center"/>
          </w:tcPr>
          <w:p w14:paraId="46DBF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531" w:type="dxa"/>
            <w:vAlign w:val="center"/>
          </w:tcPr>
          <w:p w14:paraId="54C01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发表论文《指向学生科技创新素养培养的班级建设策略》</w:t>
            </w:r>
          </w:p>
        </w:tc>
        <w:tc>
          <w:tcPr>
            <w:tcW w:w="1349" w:type="dxa"/>
            <w:vAlign w:val="center"/>
          </w:tcPr>
          <w:p w14:paraId="73548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  <w:tc>
          <w:tcPr>
            <w:tcW w:w="1545" w:type="dxa"/>
            <w:vAlign w:val="center"/>
          </w:tcPr>
          <w:p w14:paraId="39BE2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《教学与研究》</w:t>
            </w:r>
          </w:p>
        </w:tc>
        <w:tc>
          <w:tcPr>
            <w:tcW w:w="993" w:type="dxa"/>
            <w:vAlign w:val="top"/>
          </w:tcPr>
          <w:p w14:paraId="38B0FC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35" w:type="dxa"/>
          </w:tcPr>
          <w:p w14:paraId="651F40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4A3E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vAlign w:val="center"/>
          </w:tcPr>
          <w:p w14:paraId="49493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70" w:type="dxa"/>
            <w:vMerge w:val="restart"/>
            <w:vAlign w:val="center"/>
          </w:tcPr>
          <w:p w14:paraId="50E249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  <w:p w14:paraId="114A09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31" w:type="dxa"/>
            <w:vAlign w:val="center"/>
          </w:tcPr>
          <w:p w14:paraId="39204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主持省级课题《依托资源包的小学道德与法治思辨性教学研究》</w:t>
            </w:r>
          </w:p>
          <w:p w14:paraId="25758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《基于参赛实践提升教师基本功的探索与研究》</w:t>
            </w:r>
          </w:p>
        </w:tc>
        <w:tc>
          <w:tcPr>
            <w:tcW w:w="1349" w:type="dxa"/>
            <w:vAlign w:val="center"/>
          </w:tcPr>
          <w:p w14:paraId="2F8AC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27D0C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2024.5</w:t>
            </w:r>
          </w:p>
        </w:tc>
        <w:tc>
          <w:tcPr>
            <w:tcW w:w="1545" w:type="dxa"/>
            <w:vAlign w:val="center"/>
          </w:tcPr>
          <w:p w14:paraId="3828A8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0C6EE2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《吉林教育》</w:t>
            </w:r>
          </w:p>
        </w:tc>
        <w:tc>
          <w:tcPr>
            <w:tcW w:w="993" w:type="dxa"/>
            <w:vAlign w:val="top"/>
          </w:tcPr>
          <w:p w14:paraId="59280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32F6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4676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83BDF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35" w:type="dxa"/>
            <w:vAlign w:val="top"/>
          </w:tcPr>
          <w:p w14:paraId="0F123BA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CCA7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vAlign w:val="center"/>
          </w:tcPr>
          <w:p w14:paraId="38C2E1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70" w:type="dxa"/>
            <w:vMerge w:val="continue"/>
            <w:vAlign w:val="center"/>
          </w:tcPr>
          <w:p w14:paraId="1484F5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31" w:type="dxa"/>
            <w:vAlign w:val="center"/>
          </w:tcPr>
          <w:p w14:paraId="74562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《构建资源包，赋能一线道德与法治教师》</w:t>
            </w:r>
          </w:p>
        </w:tc>
        <w:tc>
          <w:tcPr>
            <w:tcW w:w="1349" w:type="dxa"/>
            <w:vAlign w:val="center"/>
          </w:tcPr>
          <w:p w14:paraId="11A08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2023.11</w:t>
            </w:r>
          </w:p>
        </w:tc>
        <w:tc>
          <w:tcPr>
            <w:tcW w:w="1545" w:type="dxa"/>
            <w:vAlign w:val="center"/>
          </w:tcPr>
          <w:p w14:paraId="41380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《求知导刊》</w:t>
            </w:r>
          </w:p>
        </w:tc>
        <w:tc>
          <w:tcPr>
            <w:tcW w:w="993" w:type="dxa"/>
            <w:vAlign w:val="top"/>
          </w:tcPr>
          <w:p w14:paraId="7402FD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35" w:type="dxa"/>
            <w:vAlign w:val="top"/>
          </w:tcPr>
          <w:p w14:paraId="4A9A1FEF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19E3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vAlign w:val="center"/>
          </w:tcPr>
          <w:p w14:paraId="3BBEE1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70" w:type="dxa"/>
            <w:vAlign w:val="top"/>
          </w:tcPr>
          <w:p w14:paraId="11613E73">
            <w:pPr>
              <w:spacing w:line="268" w:lineRule="auto"/>
              <w:rPr>
                <w:rFonts w:ascii="Arial"/>
                <w:sz w:val="21"/>
              </w:rPr>
            </w:pPr>
          </w:p>
          <w:p w14:paraId="050E0CE5">
            <w:pPr>
              <w:pStyle w:val="8"/>
              <w:spacing w:before="78" w:line="220" w:lineRule="auto"/>
              <w:ind w:left="126" w:leftChars="0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pacing w:val="-6"/>
                <w:lang w:val="en-US" w:eastAsia="zh-CN"/>
              </w:rPr>
              <w:t>马</w:t>
            </w:r>
            <w:r>
              <w:rPr>
                <w:spacing w:val="-6"/>
              </w:rPr>
              <w:t>利平</w:t>
            </w:r>
          </w:p>
        </w:tc>
        <w:tc>
          <w:tcPr>
            <w:tcW w:w="2531" w:type="dxa"/>
            <w:vAlign w:val="top"/>
          </w:tcPr>
          <w:p w14:paraId="052CCC6B">
            <w:pPr>
              <w:pStyle w:val="8"/>
              <w:spacing w:before="36" w:line="241" w:lineRule="auto"/>
              <w:ind w:right="116" w:rightChars="0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pacing w:val="-2"/>
              </w:rPr>
              <w:t>《小学生劳动教育与二十四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节气文化融合实践评价研究》</w:t>
            </w:r>
          </w:p>
        </w:tc>
        <w:tc>
          <w:tcPr>
            <w:tcW w:w="1349" w:type="dxa"/>
            <w:vAlign w:val="top"/>
          </w:tcPr>
          <w:p w14:paraId="73CE856B">
            <w:pPr>
              <w:spacing w:line="268" w:lineRule="auto"/>
              <w:rPr>
                <w:rFonts w:ascii="Arial"/>
                <w:sz w:val="21"/>
              </w:rPr>
            </w:pPr>
          </w:p>
          <w:p w14:paraId="05128B09">
            <w:pPr>
              <w:pStyle w:val="8"/>
              <w:spacing w:before="78" w:line="239" w:lineRule="auto"/>
              <w:ind w:left="367" w:leftChars="0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pacing w:val="-3"/>
              </w:rPr>
              <w:t>2025.3</w:t>
            </w:r>
          </w:p>
        </w:tc>
        <w:tc>
          <w:tcPr>
            <w:tcW w:w="1545" w:type="dxa"/>
            <w:vAlign w:val="top"/>
          </w:tcPr>
          <w:p w14:paraId="01485A16">
            <w:pPr>
              <w:spacing w:line="268" w:lineRule="auto"/>
              <w:rPr>
                <w:rFonts w:ascii="Arial"/>
                <w:sz w:val="21"/>
              </w:rPr>
            </w:pPr>
          </w:p>
          <w:p w14:paraId="07E1C49C">
            <w:pPr>
              <w:pStyle w:val="8"/>
              <w:spacing w:before="78" w:line="219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pacing w:val="-3"/>
              </w:rPr>
              <w:t>《中小学教育》</w:t>
            </w:r>
          </w:p>
        </w:tc>
        <w:tc>
          <w:tcPr>
            <w:tcW w:w="993" w:type="dxa"/>
            <w:vAlign w:val="top"/>
          </w:tcPr>
          <w:p w14:paraId="3B4FB689">
            <w:pPr>
              <w:pStyle w:val="8"/>
              <w:spacing w:before="36" w:line="219" w:lineRule="auto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7"/>
              </w:rPr>
              <w:t>省级</w:t>
            </w:r>
          </w:p>
        </w:tc>
        <w:tc>
          <w:tcPr>
            <w:tcW w:w="235" w:type="dxa"/>
          </w:tcPr>
          <w:p w14:paraId="7B11251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AE5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vAlign w:val="center"/>
          </w:tcPr>
          <w:p w14:paraId="3FD3DC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70" w:type="dxa"/>
            <w:vAlign w:val="top"/>
          </w:tcPr>
          <w:p w14:paraId="27D03D69">
            <w:pPr>
              <w:pStyle w:val="8"/>
              <w:spacing w:before="193" w:line="221" w:lineRule="auto"/>
              <w:ind w:left="119" w:lef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6"/>
              </w:rPr>
              <w:t>孙洁</w:t>
            </w:r>
          </w:p>
        </w:tc>
        <w:tc>
          <w:tcPr>
            <w:tcW w:w="2531" w:type="dxa"/>
            <w:vAlign w:val="top"/>
          </w:tcPr>
          <w:p w14:paraId="36608562">
            <w:pPr>
              <w:pStyle w:val="8"/>
              <w:spacing w:before="37" w:line="225" w:lineRule="auto"/>
              <w:ind w:right="225" w:righ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2"/>
              </w:rPr>
              <w:t>《小学生劳动教育与二十四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节气文化融合的实践研究》</w:t>
            </w:r>
          </w:p>
        </w:tc>
        <w:tc>
          <w:tcPr>
            <w:tcW w:w="1349" w:type="dxa"/>
            <w:vAlign w:val="top"/>
          </w:tcPr>
          <w:p w14:paraId="13E6BB85">
            <w:pPr>
              <w:pStyle w:val="8"/>
              <w:spacing w:before="192" w:line="239" w:lineRule="auto"/>
              <w:ind w:left="307" w:lef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2"/>
              </w:rPr>
              <w:t>2024.11</w:t>
            </w:r>
          </w:p>
        </w:tc>
        <w:tc>
          <w:tcPr>
            <w:tcW w:w="1545" w:type="dxa"/>
            <w:vAlign w:val="top"/>
          </w:tcPr>
          <w:p w14:paraId="2711A116">
            <w:pPr>
              <w:pStyle w:val="8"/>
              <w:spacing w:before="193" w:line="219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3"/>
              </w:rPr>
              <w:t>《中国教师》</w:t>
            </w:r>
          </w:p>
        </w:tc>
        <w:tc>
          <w:tcPr>
            <w:tcW w:w="993" w:type="dxa"/>
            <w:vAlign w:val="top"/>
          </w:tcPr>
          <w:p w14:paraId="799553D5">
            <w:pPr>
              <w:pStyle w:val="8"/>
              <w:spacing w:before="37" w:line="219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7"/>
              </w:rPr>
              <w:t>省级</w:t>
            </w:r>
          </w:p>
        </w:tc>
        <w:tc>
          <w:tcPr>
            <w:tcW w:w="235" w:type="dxa"/>
          </w:tcPr>
          <w:p w14:paraId="5FF201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4C6C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vAlign w:val="center"/>
          </w:tcPr>
          <w:p w14:paraId="067D7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70" w:type="dxa"/>
            <w:vAlign w:val="top"/>
          </w:tcPr>
          <w:p w14:paraId="73E7399E">
            <w:pPr>
              <w:pStyle w:val="8"/>
              <w:spacing w:before="38" w:line="220" w:lineRule="auto"/>
              <w:ind w:left="117" w:lef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5"/>
              </w:rPr>
              <w:t>刘妍</w:t>
            </w:r>
          </w:p>
        </w:tc>
        <w:tc>
          <w:tcPr>
            <w:tcW w:w="2531" w:type="dxa"/>
            <w:vAlign w:val="top"/>
          </w:tcPr>
          <w:p w14:paraId="18FCA49A">
            <w:pPr>
              <w:pStyle w:val="8"/>
              <w:spacing w:before="37" w:line="225" w:lineRule="auto"/>
              <w:ind w:right="225" w:righ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2"/>
              </w:rPr>
              <w:t>《以学生为中心的德育评价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模式创新研究》</w:t>
            </w:r>
          </w:p>
        </w:tc>
        <w:tc>
          <w:tcPr>
            <w:tcW w:w="1349" w:type="dxa"/>
            <w:vAlign w:val="top"/>
          </w:tcPr>
          <w:p w14:paraId="1A0AA8D4">
            <w:pPr>
              <w:pStyle w:val="8"/>
              <w:spacing w:before="37" w:line="239" w:lineRule="auto"/>
              <w:ind w:left="367" w:lef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3"/>
              </w:rPr>
              <w:t>2024.9</w:t>
            </w:r>
          </w:p>
        </w:tc>
        <w:tc>
          <w:tcPr>
            <w:tcW w:w="1545" w:type="dxa"/>
            <w:vAlign w:val="top"/>
          </w:tcPr>
          <w:p w14:paraId="31C8856D">
            <w:pPr>
              <w:pStyle w:val="8"/>
              <w:spacing w:before="37" w:line="225" w:lineRule="auto"/>
              <w:ind w:right="194" w:righ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spacing w:val="-3"/>
              </w:rPr>
              <w:t>《中国基础教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育》</w:t>
            </w:r>
          </w:p>
        </w:tc>
        <w:tc>
          <w:tcPr>
            <w:tcW w:w="993" w:type="dxa"/>
            <w:vAlign w:val="top"/>
          </w:tcPr>
          <w:p w14:paraId="6523CBE2">
            <w:pPr>
              <w:pStyle w:val="8"/>
              <w:spacing w:before="37" w:line="225" w:lineRule="auto"/>
              <w:ind w:right="201" w:rightChars="0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eastAsia="宋体"/>
                <w:spacing w:val="-17"/>
                <w:lang w:val="en-US" w:eastAsia="zh-CN"/>
              </w:rPr>
              <w:t>省级</w:t>
            </w:r>
          </w:p>
        </w:tc>
        <w:tc>
          <w:tcPr>
            <w:tcW w:w="235" w:type="dxa"/>
          </w:tcPr>
          <w:p w14:paraId="3B0C08E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54F5276"/>
    <w:p w14:paraId="6BB1984B"/>
    <w:p w14:paraId="51E7671C"/>
    <w:p w14:paraId="6FF24F51"/>
    <w:p w14:paraId="47F920D3"/>
    <w:p w14:paraId="34C6F002"/>
    <w:p w14:paraId="3C553304"/>
    <w:p w14:paraId="03CAC749"/>
    <w:p w14:paraId="42EE6D8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6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2"/>
          </w:tcPr>
          <w:p w14:paraId="2E30AA8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98695" cy="3508375"/>
                  <wp:effectExtent l="0" t="0" r="1905" b="15875"/>
                  <wp:docPr id="2" name="图片 2" descr="Screenshot_20250623_001910_com_hihonor_hnoffice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creenshot_20250623_001910_com_hihonor_hnoffice_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0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B22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BC6FC5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854325" cy="3838575"/>
                  <wp:effectExtent l="0" t="0" r="3175" b="9525"/>
                  <wp:docPr id="3" name="图片 3" descr="mmexport175060064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export17506006411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377DB2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813175" cy="2703830"/>
                  <wp:effectExtent l="0" t="0" r="1270" b="15875"/>
                  <wp:docPr id="4" name="图片 4" descr="mmexport175060065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7506006538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7406" b="54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1317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732D">
      <w:pPr>
        <w:rPr>
          <w:rFonts w:hint="eastAsia" w:eastAsiaTheme="minorEastAsia"/>
          <w:lang w:eastAsia="zh-CN"/>
        </w:rPr>
      </w:pPr>
    </w:p>
    <w:p w14:paraId="7514FBB7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7"/>
        <w:gridCol w:w="3945"/>
      </w:tblGrid>
      <w:tr w14:paraId="4CE14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2"/>
          </w:tcPr>
          <w:p w14:paraId="77BCA9C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0500" cy="3721100"/>
                  <wp:effectExtent l="0" t="0" r="6350" b="12700"/>
                  <wp:docPr id="1" name="图片 1" descr="硅谷课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硅谷课题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7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0EC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1" w:type="dxa"/>
          </w:tcPr>
          <w:p w14:paraId="13290B0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5875" cy="3552825"/>
                  <wp:effectExtent l="0" t="0" r="15875" b="9525"/>
                  <wp:docPr id="5" name="图片 5" descr="文章发表_10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文章发表_105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00BFFD1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45080" cy="3785870"/>
                  <wp:effectExtent l="0" t="0" r="7620" b="5080"/>
                  <wp:docPr id="6" name="图片 6" descr="文章发表_1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文章发表_106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37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D6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1" w:type="dxa"/>
          </w:tcPr>
          <w:p w14:paraId="420A420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6510" cy="3674110"/>
                  <wp:effectExtent l="0" t="0" r="15240" b="2540"/>
                  <wp:docPr id="7" name="图片 7" descr="文章发表_10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文章发表_107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36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0103D9F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7780" cy="3716020"/>
                  <wp:effectExtent l="0" t="0" r="13970" b="17780"/>
                  <wp:docPr id="8" name="图片 8" descr="文章发表_10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文章发表_108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FD2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1" w:type="dxa"/>
          </w:tcPr>
          <w:p w14:paraId="0C51A47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10535" cy="3401060"/>
                  <wp:effectExtent l="0" t="0" r="18415" b="8890"/>
                  <wp:docPr id="1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34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3CBFA2C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06980" cy="3542030"/>
                  <wp:effectExtent l="0" t="0" r="7620" b="1270"/>
                  <wp:docPr id="20" name="图片 20" descr="QQ_1751077447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_17510774477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EAE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10AEE50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7165" cy="4201795"/>
                  <wp:effectExtent l="0" t="0" r="635" b="8255"/>
                  <wp:docPr id="21" name="图片 21" descr="QQ_175107747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_17510774725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4A5A5"/>
    <w:p w14:paraId="4847A261"/>
    <w:p w14:paraId="14868B9D"/>
    <w:p w14:paraId="32162F3F">
      <w:pPr>
        <w:rPr>
          <w:rFonts w:hint="eastAsia" w:eastAsiaTheme="minorEastAsia"/>
          <w:lang w:eastAsia="zh-CN"/>
        </w:rPr>
      </w:pPr>
    </w:p>
    <w:p w14:paraId="42401D62"/>
    <w:p w14:paraId="17638DEE"/>
    <w:p w14:paraId="501419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00925"/>
            <wp:effectExtent l="0" t="0" r="7620" b="9525"/>
            <wp:docPr id="9" name="图片 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封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BAC3">
      <w:pPr>
        <w:rPr>
          <w:rFonts w:hint="eastAsia" w:eastAsiaTheme="minorEastAsia"/>
          <w:lang w:eastAsia="zh-CN"/>
        </w:rPr>
      </w:pPr>
    </w:p>
    <w:p w14:paraId="29CAF2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58380"/>
            <wp:effectExtent l="0" t="0" r="5715" b="13970"/>
            <wp:docPr id="10" name="图片 10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目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8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815580"/>
            <wp:effectExtent l="0" t="0" r="9525" b="13970"/>
            <wp:docPr id="11" name="图片 11" descr="扫描全能王 2025-06-23 20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06-23 20.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A179">
      <w:pPr>
        <w:rPr>
          <w:rFonts w:hint="eastAsia" w:eastAsiaTheme="minorEastAsia"/>
          <w:lang w:eastAsia="zh-CN"/>
        </w:rPr>
      </w:pPr>
    </w:p>
    <w:p w14:paraId="5B6ADC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72780"/>
            <wp:effectExtent l="0" t="0" r="6985" b="13970"/>
            <wp:docPr id="12" name="图片 12" descr="扫描全能王 2025-06-23 20.5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5-06-23 20.50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1E05">
      <w:pPr>
        <w:rPr>
          <w:rFonts w:hint="eastAsia" w:eastAsiaTheme="minorEastAsia"/>
          <w:lang w:eastAsia="zh-CN"/>
        </w:rPr>
      </w:pPr>
    </w:p>
    <w:p w14:paraId="48943A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031480"/>
            <wp:effectExtent l="0" t="0" r="12065" b="7620"/>
            <wp:docPr id="13" name="图片 13" descr="扫描全能王 2025-06-23 20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5-06-23 20.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408"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709285" cy="8067675"/>
            <wp:effectExtent l="0" t="0" r="5715" b="9525"/>
            <wp:docPr id="91" name="图片 91" descr="刘诗思－求知导刊-2023-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刘诗思－求知导刊-2023-4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E3C9"/>
    <w:p w14:paraId="41B2FAD4"/>
    <w:p w14:paraId="79C48C1F"/>
    <w:p w14:paraId="41AEECE0">
      <w:pPr>
        <w:rPr>
          <w:rFonts w:hint="eastAsia" w:eastAsiaTheme="minorEastAsia"/>
          <w:lang w:eastAsia="zh-CN"/>
        </w:rPr>
      </w:pPr>
    </w:p>
    <w:p w14:paraId="06119D66"/>
    <w:p w14:paraId="004AFC3E"/>
    <w:p w14:paraId="7F63B2AB"/>
    <w:p w14:paraId="335F2FFC"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916930" cy="7434580"/>
            <wp:effectExtent l="0" t="0" r="7620" b="13970"/>
            <wp:docPr id="90" name="图片 90" descr="刘诗思－求知导刊-2023-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刘诗思－求知导刊-2023-4_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1794"/>
    <w:p w14:paraId="0F0B2608"/>
    <w:p w14:paraId="0703A432"/>
    <w:p w14:paraId="340FA38C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211570" cy="8048625"/>
            <wp:effectExtent l="0" t="0" r="17780" b="9525"/>
            <wp:docPr id="14" name="图片 14" descr="刘诗思－求知导刊-2023-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刘诗思－求知导刊-2023-4_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2BA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0965E6AF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6EDFD1DE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10BB642B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101715" cy="8574405"/>
            <wp:effectExtent l="0" t="0" r="13335" b="17145"/>
            <wp:docPr id="15" name="图片 15" descr="刘诗思－求知导刊-2023-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刘诗思－求知导刊-2023-4_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4D94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029325" cy="8472170"/>
            <wp:effectExtent l="0" t="0" r="9525" b="5080"/>
            <wp:docPr id="16" name="图片 16" descr="刘诗思－求知导刊-2023-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刘诗思－求知导刊-2023-4_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1D97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2CFCCEAD"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041390" cy="7932420"/>
            <wp:effectExtent l="0" t="0" r="16510" b="11430"/>
            <wp:docPr id="17" name="图片 17" descr="刘诗思－求知导刊-2023-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刘诗思－求知导刊-2023-4_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8324"/>
    <w:p w14:paraId="5D2761CA"/>
    <w:p w14:paraId="6961A1A7"/>
    <w:p w14:paraId="4854F52B">
      <w:pPr>
        <w:spacing w:before="8" w:line="11052" w:lineRule="exact"/>
        <w:ind w:firstLine="14"/>
      </w:pPr>
      <w:r>
        <w:rPr>
          <w:position w:val="-221"/>
        </w:rPr>
        <w:drawing>
          <wp:inline distT="0" distB="0" distL="0" distR="0">
            <wp:extent cx="5266690" cy="7017385"/>
            <wp:effectExtent l="0" t="0" r="10160" b="12065"/>
            <wp:docPr id="19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0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744B">
      <w:pPr>
        <w:spacing w:line="11052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6E17480">
      <w:pPr>
        <w:spacing w:before="8" w:line="11081" w:lineRule="exact"/>
        <w:ind w:firstLine="14"/>
      </w:pPr>
      <w:r>
        <w:rPr>
          <w:position w:val="-221"/>
        </w:rPr>
        <w:drawing>
          <wp:inline distT="0" distB="0" distL="0" distR="0">
            <wp:extent cx="5273040" cy="7035800"/>
            <wp:effectExtent l="0" t="0" r="3810" b="12700"/>
            <wp:docPr id="2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4F20">
      <w:pPr>
        <w:spacing w:line="11081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7780BC1">
      <w:pPr>
        <w:spacing w:before="8" w:line="11071" w:lineRule="exact"/>
        <w:ind w:firstLine="14"/>
      </w:pPr>
      <w:r>
        <w:rPr>
          <w:position w:val="-221"/>
        </w:rPr>
        <w:drawing>
          <wp:inline distT="0" distB="0" distL="0" distR="0">
            <wp:extent cx="5269865" cy="7030085"/>
            <wp:effectExtent l="0" t="0" r="6985" b="18415"/>
            <wp:docPr id="23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0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62D4">
      <w:pPr>
        <w:spacing w:line="11071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4EAB0C7E">
      <w:pPr>
        <w:rPr>
          <w:position w:val="-221"/>
        </w:rPr>
      </w:pPr>
      <w:r>
        <w:rPr>
          <w:position w:val="-221"/>
        </w:rPr>
        <w:drawing>
          <wp:inline distT="0" distB="0" distL="0" distR="0">
            <wp:extent cx="5271135" cy="7028180"/>
            <wp:effectExtent l="0" t="0" r="5715" b="1270"/>
            <wp:docPr id="24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B143">
      <w:pPr>
        <w:rPr>
          <w:position w:val="-221"/>
        </w:rPr>
      </w:pPr>
    </w:p>
    <w:p w14:paraId="5980611D">
      <w:pPr>
        <w:spacing w:before="8" w:line="11088" w:lineRule="exact"/>
        <w:ind w:firstLine="14"/>
      </w:pPr>
      <w:r>
        <w:rPr>
          <w:position w:val="-221"/>
        </w:rPr>
        <w:drawing>
          <wp:inline distT="0" distB="0" distL="0" distR="0">
            <wp:extent cx="5259070" cy="7040880"/>
            <wp:effectExtent l="0" t="0" r="17780" b="762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4CE5">
      <w:pPr>
        <w:spacing w:line="11088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0DA56FA">
      <w:pPr>
        <w:spacing w:before="8" w:line="11698" w:lineRule="exact"/>
        <w:ind w:firstLine="14"/>
      </w:pPr>
      <w:r>
        <w:rPr>
          <w:position w:val="-233"/>
        </w:rPr>
        <w:drawing>
          <wp:inline distT="0" distB="0" distL="0" distR="0">
            <wp:extent cx="5259070" cy="7427595"/>
            <wp:effectExtent l="0" t="0" r="17780" b="190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74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EE81">
      <w:pPr>
        <w:spacing w:line="11698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65CBCEE">
      <w:pPr>
        <w:spacing w:before="8" w:line="11801" w:lineRule="exact"/>
        <w:ind w:firstLine="14"/>
      </w:pPr>
      <w:r>
        <w:rPr>
          <w:position w:val="-236"/>
        </w:rPr>
        <w:drawing>
          <wp:inline distT="0" distB="0" distL="0" distR="0">
            <wp:extent cx="5259070" cy="7493000"/>
            <wp:effectExtent l="0" t="0" r="17780" b="1270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74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C22B">
      <w:pPr>
        <w:spacing w:line="11801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9CC79A6">
      <w:pPr>
        <w:rPr>
          <w:position w:val="-221"/>
        </w:rPr>
      </w:pPr>
      <w:r>
        <w:rPr>
          <w:position w:val="-232"/>
        </w:rPr>
        <w:drawing>
          <wp:inline distT="0" distB="0" distL="0" distR="0">
            <wp:extent cx="5259070" cy="7378700"/>
            <wp:effectExtent l="0" t="0" r="17780" b="1270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73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05E9">
      <w:pPr>
        <w:spacing w:before="8" w:line="11530" w:lineRule="exact"/>
        <w:ind w:firstLine="14"/>
      </w:pPr>
      <w:r>
        <w:rPr>
          <w:position w:val="-230"/>
        </w:rPr>
        <w:drawing>
          <wp:inline distT="0" distB="0" distL="0" distR="0">
            <wp:extent cx="5265420" cy="7320915"/>
            <wp:effectExtent l="0" t="0" r="11430" b="13335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E43F">
      <w:pPr>
        <w:spacing w:line="11530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7B1380F">
      <w:pPr>
        <w:spacing w:line="366" w:lineRule="auto"/>
        <w:rPr>
          <w:rFonts w:ascii="Arial"/>
          <w:sz w:val="21"/>
        </w:rPr>
      </w:pPr>
    </w:p>
    <w:p w14:paraId="18CC595C">
      <w:pPr>
        <w:spacing w:line="11621" w:lineRule="exact"/>
        <w:ind w:firstLine="86"/>
      </w:pPr>
      <w:r>
        <w:rPr>
          <w:position w:val="-232"/>
        </w:rPr>
        <w:drawing>
          <wp:inline distT="0" distB="0" distL="0" distR="0">
            <wp:extent cx="5019675" cy="7378700"/>
            <wp:effectExtent l="0" t="0" r="9525" b="1270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0055" cy="73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FFEA">
      <w:pPr>
        <w:spacing w:line="11621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220E6A5">
      <w:pPr>
        <w:rPr>
          <w:position w:val="-221"/>
        </w:rPr>
      </w:pPr>
      <w:r>
        <w:rPr>
          <w:position w:val="-246"/>
        </w:rPr>
        <w:drawing>
          <wp:inline distT="0" distB="0" distL="0" distR="0">
            <wp:extent cx="5440680" cy="7835900"/>
            <wp:effectExtent l="0" t="0" r="7620" b="1270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83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5823DEA-1D9E-41A2-B7DB-B3347634A5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ZmNiODM3NTJmMjRjMzgxZGMzZmZjZTIwYmY2YmQifQ=="/>
  </w:docVars>
  <w:rsids>
    <w:rsidRoot w:val="00000000"/>
    <w:rsid w:val="0041645F"/>
    <w:rsid w:val="005F6F75"/>
    <w:rsid w:val="007C0F2D"/>
    <w:rsid w:val="011B0745"/>
    <w:rsid w:val="01B737C5"/>
    <w:rsid w:val="027A7941"/>
    <w:rsid w:val="059D500D"/>
    <w:rsid w:val="07F67CA2"/>
    <w:rsid w:val="09026019"/>
    <w:rsid w:val="0B7849E6"/>
    <w:rsid w:val="0CC82BF3"/>
    <w:rsid w:val="15015A4D"/>
    <w:rsid w:val="19BD6A4F"/>
    <w:rsid w:val="1E6E3802"/>
    <w:rsid w:val="20F569D8"/>
    <w:rsid w:val="23175EC8"/>
    <w:rsid w:val="24535E21"/>
    <w:rsid w:val="24E707BB"/>
    <w:rsid w:val="26400293"/>
    <w:rsid w:val="34646DD6"/>
    <w:rsid w:val="3BF97574"/>
    <w:rsid w:val="41033FEE"/>
    <w:rsid w:val="417B221C"/>
    <w:rsid w:val="425872F2"/>
    <w:rsid w:val="4331449E"/>
    <w:rsid w:val="43D815D8"/>
    <w:rsid w:val="46437D37"/>
    <w:rsid w:val="47413DDE"/>
    <w:rsid w:val="488531CC"/>
    <w:rsid w:val="4B0615B6"/>
    <w:rsid w:val="4C3743FC"/>
    <w:rsid w:val="4ECE7017"/>
    <w:rsid w:val="50F40317"/>
    <w:rsid w:val="54040192"/>
    <w:rsid w:val="59E7269E"/>
    <w:rsid w:val="5D177188"/>
    <w:rsid w:val="5DF406CB"/>
    <w:rsid w:val="628A03FC"/>
    <w:rsid w:val="65F22AF3"/>
    <w:rsid w:val="66863EAB"/>
    <w:rsid w:val="67E4410B"/>
    <w:rsid w:val="68C866B1"/>
    <w:rsid w:val="6A220F1A"/>
    <w:rsid w:val="6B0A3AD2"/>
    <w:rsid w:val="6C2E0FC4"/>
    <w:rsid w:val="6DD14312"/>
    <w:rsid w:val="6E0B4D42"/>
    <w:rsid w:val="6F372669"/>
    <w:rsid w:val="6F661FC8"/>
    <w:rsid w:val="721101F2"/>
    <w:rsid w:val="78546AA4"/>
    <w:rsid w:val="79A906E4"/>
    <w:rsid w:val="79DB0C94"/>
    <w:rsid w:val="7AD1125A"/>
    <w:rsid w:val="7C250C86"/>
    <w:rsid w:val="7C3D2FF6"/>
    <w:rsid w:val="7E6B72B6"/>
    <w:rsid w:val="7F24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291</Words>
  <Characters>328</Characters>
  <Lines>0</Lines>
  <Paragraphs>0</Paragraphs>
  <TotalTime>1</TotalTime>
  <ScaleCrop>false</ScaleCrop>
  <LinksUpToDate>false</LinksUpToDate>
  <CharactersWithSpaces>328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磉</cp:lastModifiedBy>
  <dcterms:modified xsi:type="dcterms:W3CDTF">2025-06-28T02:45:57Z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399B86EBFFFC431BA252128D4F58D1BA</vt:lpwstr>
  </property>
  <property fmtid="{D5CDD505-2E9C-101B-9397-08002B2CF9AE}" pid="4" name="KSOTemplateDocerSaveRecord">
    <vt:lpwstr>eyJoZGlkIjoiYjJmZmNiODM3NTJmMjRjMzgxZGMzZmZjZTIwYmY2YmQiLCJ1c2VySWQiOiI0Mjk4MTA1ODYifQ==</vt:lpwstr>
  </property>
</Properties>
</file>