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5588B">
      <w:pPr>
        <w:spacing w:line="460" w:lineRule="exact"/>
        <w:jc w:val="center"/>
        <w:rPr>
          <w:rFonts w:hint="default" w:cs="Arial" w:asciiTheme="majorEastAsia" w:hAnsiTheme="majorEastAsia" w:eastAsiaTheme="maj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ajorEastAsia" w:hAnsiTheme="majorEastAsia" w:eastAsiaTheme="majorEastAsia"/>
          <w:b/>
          <w:bCs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履职尽职践初心，笃行不怠促发展</w:t>
      </w:r>
    </w:p>
    <w:p w14:paraId="048214BB">
      <w:pPr>
        <w:spacing w:line="460" w:lineRule="exact"/>
        <w:jc w:val="center"/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赵龙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述职报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202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2B2EC574">
      <w:pPr>
        <w:spacing w:line="460" w:lineRule="exact"/>
        <w:ind w:firstLine="560" w:firstLineChars="200"/>
        <w:jc w:val="left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过去的一年里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在经开区教育和文体旅局的领导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下，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在全体老师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的支持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和帮助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下，我以求真务实的工作态度，</w:t>
      </w:r>
      <w:r>
        <w:rPr>
          <w:rFonts w:hint="eastAsia" w:cs="Arial" w:asciiTheme="majorEastAsia" w:hAnsiTheme="majorEastAsia" w:eastAsiaTheme="maj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履职尽职践初心，笃行不怠促发展，积极努力做好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各项分管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工作，现汇报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如下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，请批评指正。</w:t>
      </w:r>
    </w:p>
    <w:p w14:paraId="76D44F03">
      <w:pPr>
        <w:spacing w:line="460" w:lineRule="exact"/>
        <w:ind w:firstLine="562" w:firstLineChars="200"/>
        <w:rPr>
          <w:rFonts w:hint="default" w:asciiTheme="majorEastAsia" w:hAnsiTheme="majorEastAsia" w:eastAsiaTheme="majorEastAsia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安全工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作常抓不懈始终放首位</w:t>
      </w:r>
    </w:p>
    <w:p w14:paraId="370839EF">
      <w:pPr>
        <w:spacing w:line="460" w:lineRule="exact"/>
        <w:ind w:firstLine="560" w:firstLineChars="200"/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牢固树立“学校安全重于泰山”的思想，打造“平安校园”新高度。我们把安全工作放在学校工作的首位，以安全第一，预防为主的工作思路，把安全教育，安全管理的各项管理和措施落到实处。时刻绷紧安全防范这根弦，把隐患坚决消灭在萌芽状态，确保师生工作、学习、生活的安全。加强与局、镇、科、医院等部门的密切配合，对师生进行安全防范的宣传教育。加强对校舍、教学设备设施检查和整改工作，把问题解决在萌芽状态，使之安全运行。</w:t>
      </w:r>
    </w:p>
    <w:p w14:paraId="26126F8C">
      <w:pPr>
        <w:spacing w:line="460" w:lineRule="exact"/>
        <w:ind w:firstLine="560" w:firstLineChars="200"/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学年，投入近8万元对学校存在的安全薄弱环节进行了更新和完善。门卫室购置4G可视化设备1套，南校门安装防撞柱14根；真知楼、真人楼重要活动场所加装探头8只；门卫室线路改造；科学教室安装视频监控3套，更换过期灭火器14只，室外消火栓4只。在上级部门和爱心人士的关怀下，完成了教室加装空调及线路改造工程，于5月正式启用，为同学们提供了良好的学习环境。</w:t>
      </w:r>
    </w:p>
    <w:p w14:paraId="3341A5F4">
      <w:pPr>
        <w:spacing w:line="460" w:lineRule="exact"/>
        <w:ind w:firstLine="560" w:firstLineChars="200"/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加强学生上下学和在校期间的安全管理。加强专业安保人员、行政值班、教师、家长志愿者、民警参与的护学岗工作。课间每个年级都安排值日教师进行课间巡查。我们加强对校车实行精细管理，对乘车学生进行悉心看护，召开驾驶员照管员会议，安排乘车学生在科学实验室文明候车，确保学生进校离校都安全开心。</w:t>
      </w:r>
    </w:p>
    <w:p w14:paraId="21900827">
      <w:pPr>
        <w:spacing w:line="460" w:lineRule="exact"/>
        <w:ind w:firstLine="560" w:firstLineChars="200"/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充分利用常州市安全教育平台、校园广播、宣传橱窗、国旗下讲话、班会课、微信和QQ家长群，扎实推进1530安全教育机制。内容涵盖校园安全、食品安全、消防安全、交通安全、法制安全、反诈防诈、防溺水、校园欺凌等方面，收到了较好效果。同时定期组织安全应急演练，切实增强师生应对突发事件的意识和能力。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一年来我们全体师生平平安安，快快乐乐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C928C5F">
      <w:pPr>
        <w:widowControl/>
        <w:tabs>
          <w:tab w:val="left" w:pos="312"/>
        </w:tabs>
        <w:spacing w:line="460" w:lineRule="exact"/>
        <w:jc w:val="left"/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7808364">
      <w:pPr>
        <w:spacing w:line="460" w:lineRule="exact"/>
        <w:ind w:firstLine="562" w:firstLineChars="200"/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夯实体育运动，赋能全面发展</w:t>
      </w:r>
    </w:p>
    <w:p w14:paraId="0773151A">
      <w:pPr>
        <w:spacing w:line="460" w:lineRule="exact"/>
        <w:ind w:firstLine="560" w:firstLineChars="200"/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我校严格贯彻执行中小学《学生体质健康标准》，以 “健康第一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全员运动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”为理念，构建多元体育课程体系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和活动形式。我们全面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落实“2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专项行动”，利用课间活动和课外集体体育锻炼时间，开展规范的、内容丰富的、形式多样的体育活动，如体育大课间、体育俱乐部、课间15分钟等，保证学生每天活动时间不低于2小时，从而增强学生的体质和基本活动能力，促进学生强体益智、全面发展。</w:t>
      </w:r>
    </w:p>
    <w:p w14:paraId="5E6DF0DB">
      <w:pPr>
        <w:spacing w:line="460" w:lineRule="exact"/>
        <w:ind w:firstLine="560" w:firstLineChars="200"/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4月和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10月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我们组织开展了田径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运动会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趣味运动会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全员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参与，勇于拼搏。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我们还开展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了第三届亲子运动会，为搭建家校沟通交流搭建平台，营造了良好的家庭体育锻炼的氛围。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我们还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举行了教职工趣味运动会，让教师以更阳光的心态、强健的体魄在教育之路上逐梦前行。12月，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我们举行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了一二年级的足球联赛和广播操比赛，让学生在运动快乐成长。2025年3月，我校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隆重举行了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第三届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横小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“HBA”校园篮球联赛，各年级的赛场都涌动着专属的成长能量，场边此起彼伏的助威声让竞技场变成了欢乐的海洋。</w:t>
      </w:r>
    </w:p>
    <w:p w14:paraId="4F82AB29">
      <w:pPr>
        <w:spacing w:line="460" w:lineRule="exact"/>
        <w:ind w:firstLine="560" w:firstLineChars="200"/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成绩收获丰硕，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2024年6月经开区中小学生足球锦标赛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男甲第五名和男丙第四名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7月经开区中小学篮球锦标赛获男子团队第二名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女子团体第三名。9月经开区跳绳比赛获团体第六名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11月经开区青少年羽毛球赛获团体第二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。同月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经开区小学体育大课间评比活动中我校荣获一等奖。2025年4月经开区三棋比赛获团体第三名。5月经开区跆拳道比赛获团体第四名。</w:t>
      </w:r>
    </w:p>
    <w:p w14:paraId="5808B8C3">
      <w:pPr>
        <w:spacing w:line="460" w:lineRule="exact"/>
        <w:ind w:firstLine="562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卫生工作不放松，为师生构筑健康防线</w:t>
      </w:r>
    </w:p>
    <w:p w14:paraId="4C32226C">
      <w:pPr>
        <w:spacing w:line="460" w:lineRule="exact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我们按照上级要求严格执行校园卫生防控工作，</w:t>
      </w:r>
      <w:r>
        <w:rPr>
          <w:rFonts w:hint="eastAsia" w:asciiTheme="minorEastAsia" w:hAnsiTheme="minorEastAsia"/>
          <w:sz w:val="28"/>
          <w:szCs w:val="28"/>
        </w:rPr>
        <w:t>以高度的政治站位和责任心，恪守职责，丝毫不怠。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不断完善</w:t>
      </w:r>
      <w:r>
        <w:rPr>
          <w:rFonts w:hint="eastAsia" w:asciiTheme="minorEastAsia" w:hAnsiTheme="minorEastAsia"/>
          <w:sz w:val="28"/>
          <w:szCs w:val="28"/>
        </w:rPr>
        <w:t>横小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传染病</w:t>
      </w:r>
      <w:r>
        <w:rPr>
          <w:rFonts w:hint="eastAsia" w:asciiTheme="minorEastAsia" w:hAnsiTheme="minorEastAsia"/>
          <w:sz w:val="28"/>
          <w:szCs w:val="28"/>
        </w:rPr>
        <w:t>防控应急处置预案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把好食品卫生、学生卫生习惯、传染病防控三道防线。切实</w:t>
      </w:r>
      <w:r>
        <w:rPr>
          <w:rFonts w:hint="eastAsia" w:asciiTheme="minorEastAsia" w:hAnsiTheme="minorEastAsia"/>
          <w:sz w:val="28"/>
          <w:szCs w:val="28"/>
        </w:rPr>
        <w:t>开展流行病和传染病的预防工作，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每天</w:t>
      </w:r>
      <w:r>
        <w:rPr>
          <w:rFonts w:hint="eastAsia" w:asciiTheme="minorEastAsia" w:hAnsiTheme="minorEastAsia"/>
          <w:sz w:val="28"/>
          <w:szCs w:val="28"/>
        </w:rPr>
        <w:t>加强晨午检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严格</w:t>
      </w:r>
      <w:r>
        <w:rPr>
          <w:rFonts w:hint="eastAsia" w:asciiTheme="minorEastAsia" w:hAnsiTheme="minorEastAsia"/>
          <w:sz w:val="28"/>
          <w:szCs w:val="28"/>
        </w:rPr>
        <w:t>执行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因病缺课上报流程，形成闭环。一旦有流行病苗头，第一时间上报公卫中心和横山桥医院，在他们严格科学的指导下进行处置。利用学校微信公众号，定期给家长推送常见传染病的防治方法，实现家校联动。我们积极开展“爱眼日”宣传活动，邀请横山桥医院的医生来校给同学们开展“预防近视”健康讲座，做好每学期一次的视力监测和上报工作，组织三年级学生进行窝沟封闭检查工作以及全校学生的体检工作。</w:t>
      </w:r>
    </w:p>
    <w:p w14:paraId="65FF6E85">
      <w:pPr>
        <w:spacing w:line="460" w:lineRule="exact"/>
        <w:ind w:firstLine="560" w:firstLineChars="200"/>
        <w:rPr>
          <w:rFonts w:hint="eastAsia" w:asciiTheme="majorEastAsia" w:hAnsiTheme="majorEastAsia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2024年10月完成新生和新入职教师的结核病筛查工作，完成三年级学生的儿童口腔干预项目——窝沟封闭工作。11月配合横山桥医院完成对学校学生乙肝疫苗的接种、补种工作。4月完成了公卫中心布置的碘盐监测。5月接受了区里卫生督查工作，完成了全校学生的视力筛查工作。6月给五六年级同学开设了主题为“食品营养和合理膳食”的健康讲座。</w:t>
      </w:r>
    </w:p>
    <w:p w14:paraId="3FA14EB6">
      <w:pPr>
        <w:spacing w:line="460" w:lineRule="exact"/>
        <w:ind w:firstLine="562" w:firstLineChars="200"/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艺术活动丰富多彩，为学生搭建成长舞台</w:t>
      </w:r>
    </w:p>
    <w:p w14:paraId="164B8B11"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560" w:firstLineChars="200"/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校艺术教育工作始终秉持"以美育人、以文化人"的教育理念，认真贯彻落实《义务教育艺术课程标准》，通过美术、音乐、科学等多学科协同发展，构建了丰富多元的艺术教育体系。我们以课堂教学为基础，以艺术活动为载体，以社团建设为延伸，全面提升学生的艺术素养和审美能力，让艺术教育成为滋养学生心灵的重要途径。</w:t>
      </w:r>
    </w:p>
    <w:p w14:paraId="0E0696C3"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560" w:firstLineChars="200"/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一学年来，我们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开展了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体育节、音乐节、美术节、科技节等一系列活动。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美术组举办了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迎春书画赛、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个人书画展以及布置校文化长廊等活动，同时还积极组织学生参加各级各类书画比赛，在经开区电脑绘画比赛中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获3个一等奖，1个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二等奖；《刺绣工作坊》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经开区艺术实践工作坊一等奖，《粘土乐园》获二等奖；第36届金钥匙科技竞赛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14个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等奖。音乐以培养学生的音乐素养和审美情趣为核心目标。本学年音乐组着力构建"听、唱、奏、动、创"五位一体的教学模式，通过多元化的音乐体验活动，让学生在音乐实践中感受美、表现美、创造美。在经开区班级合唱和中小学合唱比赛中，分别荣获一等奖。其中，班级合唱比赛获常州市二等奖。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科学组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以跨学科视角，引导学生用艺术的方式探索科学奥秘，在观察、实验、创作中培养创新思维。在青少年科技创新大赛中获区特等奖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市二等奖。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信息科技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与美育的融合，培养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了学生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符合时代需求的数字艺术素养。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通过编程艺术、数字绘画等创新课程，帮助学生掌握新媒体艺术表现手法。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信息组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辅导的学生参加常州市中小学生创客大赛，2名学生通过市初赛进入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市决赛。</w:t>
      </w:r>
    </w:p>
    <w:p w14:paraId="4FA04F26">
      <w:pPr>
        <w:spacing w:line="460" w:lineRule="exact"/>
        <w:ind w:firstLine="562" w:firstLineChars="200"/>
        <w:rPr>
          <w:rFonts w:hint="default" w:asciiTheme="majorEastAsia" w:hAnsiTheme="majorEastAsia" w:eastAsiaTheme="majorEastAsia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信息、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装备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赋能教育教学</w:t>
      </w:r>
    </w:p>
    <w:p w14:paraId="45174989">
      <w:pPr>
        <w:widowControl/>
        <w:tabs>
          <w:tab w:val="left" w:pos="312"/>
        </w:tabs>
        <w:spacing w:line="460" w:lineRule="exact"/>
        <w:ind w:firstLine="56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秉持“技术赋能教育，服务促进发展”的工作理念，强化服务意识，用信息化装备服务学校，用技术服务老师课堂教学，配合学校各条线开展工作，促进学校信息化教学发展。我们监测维护信息化设备，保证网络畅通，做好学校大型活动的保障服务工作，每逢学校活动，我们努力拍好照片和视频，为宣传学校提供素材。</w:t>
      </w:r>
    </w:p>
    <w:p w14:paraId="39006412">
      <w:pPr>
        <w:spacing w:line="460" w:lineRule="exact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加强技能培训，积极组织开展教师信息素养提升实践活动，大大促进了教师信息技术应用水平的提高。我们承办了经开区英语数字化教学活动。帮助多名教师录制公开课，并做好视频后期剪辑工作。我们积极配合经开区教育云平台建设，落实部署每一板块更新工作。</w:t>
      </w:r>
    </w:p>
    <w:p w14:paraId="6565B608">
      <w:pPr>
        <w:spacing w:line="460" w:lineRule="exact"/>
        <w:ind w:firstLine="562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食堂工作尽心尽力，为师生提供安全可口餐食</w:t>
      </w:r>
    </w:p>
    <w:p w14:paraId="661AA222">
      <w:pPr>
        <w:spacing w:line="460" w:lineRule="exact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我校食堂工作秉承公益性、服务性、安全性原则，从抓平常、抓细节、抓管理入手。我们强化管理，进一步健全制度，落实责任到人，经常组织工作人员学习相关制度和烹饪知识。规范操作程序，从食材的接收到食品加工，再到分餐，各个环节都有操作规程。每天早上6点20分，由值周领导和教师、总务主任、食堂管理员、膳食委员会代表组成的验菜组验菜，在验收时坚持"一看二闻三手感”的原则，对有问题的食物坚决拒收。我们注重过程监管，每天有专人到食堂检査清洁卫生、餐具清洗消毒和食品留样情况，定期检查食品仓库原材料保管情况。我们每月召开食堂人员例会，结合培训，总结和部署食堂工作，不断改进和完善食堂管理工作。本学年我们添置了新的保温箱和电梯专用推车，新增8位食堂员工，实现全体师生分餐制，菜品质量和菜肴口味都得到了提升。</w:t>
      </w:r>
    </w:p>
    <w:p w14:paraId="223375C1">
      <w:pPr>
        <w:spacing w:line="460" w:lineRule="exact"/>
        <w:ind w:firstLine="560" w:firstLineChars="200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一学年稍纵即逝，工作没完美，唯有继续努力，在以后的工作中，我将不忘初心，继续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心存感恩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谦逊埋头，坚守教育，担当进取，为开创横小更美未来而贡献自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己的努力。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Dg4MjlkZjgxNjc3YTQ1OGY4MTE2NzRjODBiOTgifQ=="/>
  </w:docVars>
  <w:rsids>
    <w:rsidRoot w:val="00374BAA"/>
    <w:rsid w:val="000231FC"/>
    <w:rsid w:val="00053FEB"/>
    <w:rsid w:val="00075929"/>
    <w:rsid w:val="000B7A04"/>
    <w:rsid w:val="000C7A0E"/>
    <w:rsid w:val="000E2954"/>
    <w:rsid w:val="001141D0"/>
    <w:rsid w:val="00163DE1"/>
    <w:rsid w:val="0017732F"/>
    <w:rsid w:val="00196A21"/>
    <w:rsid w:val="00203322"/>
    <w:rsid w:val="00205C6B"/>
    <w:rsid w:val="002468D4"/>
    <w:rsid w:val="002677CF"/>
    <w:rsid w:val="002924D7"/>
    <w:rsid w:val="002B11EC"/>
    <w:rsid w:val="00306D17"/>
    <w:rsid w:val="00363CC8"/>
    <w:rsid w:val="00374BAA"/>
    <w:rsid w:val="003865F1"/>
    <w:rsid w:val="003D439E"/>
    <w:rsid w:val="004126C2"/>
    <w:rsid w:val="0041729E"/>
    <w:rsid w:val="00455989"/>
    <w:rsid w:val="00461075"/>
    <w:rsid w:val="004727EE"/>
    <w:rsid w:val="004E6E19"/>
    <w:rsid w:val="004F10A6"/>
    <w:rsid w:val="004F3D7F"/>
    <w:rsid w:val="005575F1"/>
    <w:rsid w:val="00565577"/>
    <w:rsid w:val="00586ACA"/>
    <w:rsid w:val="005F687F"/>
    <w:rsid w:val="00601688"/>
    <w:rsid w:val="00631A86"/>
    <w:rsid w:val="0063228F"/>
    <w:rsid w:val="00645557"/>
    <w:rsid w:val="006863C8"/>
    <w:rsid w:val="006A22F9"/>
    <w:rsid w:val="006D6BF8"/>
    <w:rsid w:val="006E0DD5"/>
    <w:rsid w:val="00744DC8"/>
    <w:rsid w:val="00746052"/>
    <w:rsid w:val="007C3AF9"/>
    <w:rsid w:val="007D7BE5"/>
    <w:rsid w:val="007E3192"/>
    <w:rsid w:val="007F108C"/>
    <w:rsid w:val="00810FE0"/>
    <w:rsid w:val="008304B3"/>
    <w:rsid w:val="00872E6E"/>
    <w:rsid w:val="00897CCE"/>
    <w:rsid w:val="008E2221"/>
    <w:rsid w:val="008E68E4"/>
    <w:rsid w:val="008E72D8"/>
    <w:rsid w:val="008F04D1"/>
    <w:rsid w:val="008F66F1"/>
    <w:rsid w:val="009135FA"/>
    <w:rsid w:val="00921B82"/>
    <w:rsid w:val="009410AD"/>
    <w:rsid w:val="00943BA5"/>
    <w:rsid w:val="009819FE"/>
    <w:rsid w:val="009A3EFC"/>
    <w:rsid w:val="009C75AA"/>
    <w:rsid w:val="009D68FA"/>
    <w:rsid w:val="00A12690"/>
    <w:rsid w:val="00A1538C"/>
    <w:rsid w:val="00A4683E"/>
    <w:rsid w:val="00A73923"/>
    <w:rsid w:val="00AF6A96"/>
    <w:rsid w:val="00B175D4"/>
    <w:rsid w:val="00B45A0E"/>
    <w:rsid w:val="00B5037E"/>
    <w:rsid w:val="00BA4406"/>
    <w:rsid w:val="00BE3048"/>
    <w:rsid w:val="00C21DDB"/>
    <w:rsid w:val="00C35D89"/>
    <w:rsid w:val="00C50E09"/>
    <w:rsid w:val="00C76998"/>
    <w:rsid w:val="00C85857"/>
    <w:rsid w:val="00C946A4"/>
    <w:rsid w:val="00CD7938"/>
    <w:rsid w:val="00D65E51"/>
    <w:rsid w:val="00DB32C3"/>
    <w:rsid w:val="00DD10F8"/>
    <w:rsid w:val="00DF26C0"/>
    <w:rsid w:val="00DF6416"/>
    <w:rsid w:val="00E018F7"/>
    <w:rsid w:val="00E37C2B"/>
    <w:rsid w:val="00E54EA1"/>
    <w:rsid w:val="00E6152C"/>
    <w:rsid w:val="00E8274C"/>
    <w:rsid w:val="00EA707F"/>
    <w:rsid w:val="00EA72EF"/>
    <w:rsid w:val="00EA7322"/>
    <w:rsid w:val="00EB6138"/>
    <w:rsid w:val="00F14DEF"/>
    <w:rsid w:val="00F20F4E"/>
    <w:rsid w:val="00F379B6"/>
    <w:rsid w:val="00F53831"/>
    <w:rsid w:val="00FA46F0"/>
    <w:rsid w:val="00FE0042"/>
    <w:rsid w:val="00FF4FCF"/>
    <w:rsid w:val="02E005DF"/>
    <w:rsid w:val="04CA2139"/>
    <w:rsid w:val="07AB5A98"/>
    <w:rsid w:val="08120C74"/>
    <w:rsid w:val="0BB5356F"/>
    <w:rsid w:val="0EDA7134"/>
    <w:rsid w:val="0FA57681"/>
    <w:rsid w:val="10C70590"/>
    <w:rsid w:val="117C4E77"/>
    <w:rsid w:val="124D7F33"/>
    <w:rsid w:val="1599133C"/>
    <w:rsid w:val="16B961B6"/>
    <w:rsid w:val="18B51028"/>
    <w:rsid w:val="19B54147"/>
    <w:rsid w:val="1A7D7AC5"/>
    <w:rsid w:val="1B2B6E86"/>
    <w:rsid w:val="20DF1444"/>
    <w:rsid w:val="22EC3B97"/>
    <w:rsid w:val="24E27275"/>
    <w:rsid w:val="26AE4D8C"/>
    <w:rsid w:val="26E03C5C"/>
    <w:rsid w:val="27743CFE"/>
    <w:rsid w:val="278E1C7A"/>
    <w:rsid w:val="2B253629"/>
    <w:rsid w:val="2B5B5829"/>
    <w:rsid w:val="32CA11A3"/>
    <w:rsid w:val="32D01C31"/>
    <w:rsid w:val="37D35854"/>
    <w:rsid w:val="380A073F"/>
    <w:rsid w:val="3B434B37"/>
    <w:rsid w:val="3DD271C7"/>
    <w:rsid w:val="430F26D4"/>
    <w:rsid w:val="44F45DE1"/>
    <w:rsid w:val="46BC4787"/>
    <w:rsid w:val="46ED323D"/>
    <w:rsid w:val="4989452C"/>
    <w:rsid w:val="4F562497"/>
    <w:rsid w:val="52382485"/>
    <w:rsid w:val="52F0298D"/>
    <w:rsid w:val="55EC7F9A"/>
    <w:rsid w:val="56C26D8B"/>
    <w:rsid w:val="584B0B28"/>
    <w:rsid w:val="5985464F"/>
    <w:rsid w:val="5A02319E"/>
    <w:rsid w:val="5BB25371"/>
    <w:rsid w:val="5CBB5D44"/>
    <w:rsid w:val="5E700ACF"/>
    <w:rsid w:val="5EDB603B"/>
    <w:rsid w:val="61211D87"/>
    <w:rsid w:val="63A8414B"/>
    <w:rsid w:val="6520627C"/>
    <w:rsid w:val="65325497"/>
    <w:rsid w:val="694A7F7A"/>
    <w:rsid w:val="6BAC2FFB"/>
    <w:rsid w:val="6E5B4115"/>
    <w:rsid w:val="6FEC40A4"/>
    <w:rsid w:val="70C064DD"/>
    <w:rsid w:val="7221299F"/>
    <w:rsid w:val="744A52F0"/>
    <w:rsid w:val="772A0EE5"/>
    <w:rsid w:val="780909A6"/>
    <w:rsid w:val="7B034450"/>
    <w:rsid w:val="7B4C4049"/>
    <w:rsid w:val="7B6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3022</Words>
  <Characters>3056</Characters>
  <Lines>21</Lines>
  <Paragraphs>6</Paragraphs>
  <TotalTime>5</TotalTime>
  <ScaleCrop>false</ScaleCrop>
  <LinksUpToDate>false</LinksUpToDate>
  <CharactersWithSpaces>3061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2019-05-11T04:46:00Z</dcterms:created>
  <dc:creator>Administrator</dc:creator>
  <cp:lastModifiedBy>大大</cp:lastModifiedBy>
  <dcterms:modified xsi:type="dcterms:W3CDTF">2025-06-18T00:51:06Z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BF67445DE73D46F58CBA273A77D3535A</vt:lpwstr>
  </property>
  <property fmtid="{D5CDD505-2E9C-101B-9397-08002B2CF9AE}" pid="4" name="KSOTemplateDocerSaveRecord">
    <vt:lpwstr>eyJoZGlkIjoiOTM4ZDg4MjlkZjgxNjc3YTQ1OGY4MTE2NzRjODBiOTgiLCJ1c2VySWQiOiIzMDE5NDg0MDkifQ==</vt:lpwstr>
  </property>
</Properties>
</file>