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以</w:t>
      </w:r>
      <w:r>
        <w:rPr>
          <w:rFonts w:hint="eastAsia" w:asciiTheme="minorEastAsia" w:hAnsiTheme="minorEastAsia" w:cstheme="minorEastAsia"/>
          <w:b/>
          <w:bCs/>
          <w:sz w:val="28"/>
          <w:szCs w:val="28"/>
          <w:lang w:eastAsia="zh-CN"/>
        </w:rPr>
        <w:t>“快乐读书吧”</w:t>
      </w:r>
      <w:r>
        <w:rPr>
          <w:rFonts w:hint="eastAsia" w:asciiTheme="minorEastAsia" w:hAnsiTheme="minorEastAsia" w:eastAsiaTheme="minorEastAsia" w:cstheme="minorEastAsia"/>
          <w:b/>
          <w:bCs/>
          <w:sz w:val="28"/>
          <w:szCs w:val="28"/>
        </w:rPr>
        <w:t>项目助力小学语文阅读教学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丁晓晴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常州市新北区薛家实验小学</w:t>
      </w:r>
      <w:r>
        <w:rPr>
          <w:rFonts w:hint="eastAsia" w:asciiTheme="minorEastAsia" w:hAnsiTheme="minorEastAsia" w:cstheme="minorEastAsia"/>
          <w:b/>
          <w:bCs/>
          <w:sz w:val="24"/>
          <w:szCs w:val="24"/>
          <w:lang w:val="en-US" w:eastAsia="zh-CN"/>
        </w:rPr>
        <w:t xml:space="preserve">     213125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摘要：</w:t>
      </w:r>
      <w:r>
        <w:rPr>
          <w:rFonts w:hint="eastAsia" w:asciiTheme="minorEastAsia" w:hAnsiTheme="minorEastAsia" w:cstheme="minorEastAsia"/>
          <w:sz w:val="24"/>
          <w:szCs w:val="24"/>
          <w:lang w:val="en-US" w:eastAsia="zh-CN"/>
        </w:rPr>
        <w:t>“快乐读书吧”</w:t>
      </w:r>
      <w:r>
        <w:rPr>
          <w:rFonts w:hint="eastAsia" w:asciiTheme="minorEastAsia" w:hAnsiTheme="minorEastAsia" w:eastAsiaTheme="minorEastAsia" w:cstheme="minorEastAsia"/>
          <w:sz w:val="24"/>
          <w:szCs w:val="24"/>
          <w:lang w:val="en-US" w:eastAsia="zh-CN"/>
        </w:rPr>
        <w:t>作为小学语文项目通过一系列富有创意和趣味性的阅读活动以及新颖的教学方法，成功地激发了小学生对语文阅读的热情和兴趣。这些活动不仅提高了学生们对文本的理解能力，还培养了他们的文学素养和审美鉴赏力。该项目巧妙地结合了多媒体教学资源和互动式学习工具，为学生们创造了一个充满活力和色彩的阅读环境。</w:t>
      </w:r>
      <w:r>
        <w:rPr>
          <w:rFonts w:hint="eastAsia" w:asciiTheme="minorEastAsia" w:hAnsiTheme="minorEastAsia" w:cstheme="minorEastAsia"/>
          <w:sz w:val="24"/>
          <w:szCs w:val="24"/>
          <w:lang w:val="en-US" w:eastAsia="zh-CN"/>
        </w:rPr>
        <w:t>本文旨在探讨小学语文阅读教学中“快乐读书吧”项目的实施策略，以期为小学语文阅读教学提供新的视角和方法。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关键词：</w:t>
      </w:r>
      <w:r>
        <w:rPr>
          <w:rFonts w:hint="eastAsia" w:asciiTheme="minorEastAsia" w:hAnsiTheme="minorEastAsia" w:eastAsiaTheme="minorEastAsia" w:cstheme="minorEastAsia"/>
          <w:sz w:val="24"/>
          <w:szCs w:val="24"/>
          <w:lang w:val="en-US" w:eastAsia="zh-CN"/>
        </w:rPr>
        <w:t>快乐读书吧；小学语文；阅读教学；策略研究</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引言：</w:t>
      </w:r>
      <w:r>
        <w:rPr>
          <w:rFonts w:hint="eastAsia" w:asciiTheme="minorEastAsia" w:hAnsiTheme="minorEastAsia" w:eastAsiaTheme="minorEastAsia" w:cstheme="minorEastAsia"/>
          <w:sz w:val="24"/>
          <w:szCs w:val="24"/>
          <w:lang w:val="en-US" w:eastAsia="zh-CN"/>
        </w:rPr>
        <w:t>随着教育改革的不断深入，传统的教学模式已不能完全满足现代教育的需求。特别是在小学语文阅读教学领域，如何激发学生的阅读兴趣，提高他们的阅读理解能力，成为了教育工作者亟待解决的问题。</w:t>
      </w:r>
      <w:r>
        <w:rPr>
          <w:rFonts w:hint="eastAsia" w:asciiTheme="minorEastAsia" w:hAnsiTheme="minorEastAsia" w:cstheme="minorEastAsia"/>
          <w:sz w:val="24"/>
          <w:szCs w:val="24"/>
          <w:lang w:val="en-US" w:eastAsia="zh-CN"/>
        </w:rPr>
        <w:t>“快乐读书吧”</w:t>
      </w:r>
      <w:r>
        <w:rPr>
          <w:rFonts w:hint="eastAsia" w:asciiTheme="minorEastAsia" w:hAnsiTheme="minorEastAsia" w:eastAsiaTheme="minorEastAsia" w:cstheme="minorEastAsia"/>
          <w:sz w:val="24"/>
          <w:szCs w:val="24"/>
          <w:lang w:val="en-US" w:eastAsia="zh-CN"/>
        </w:rPr>
        <w:t>项目正是在这样的背景下应运而生，旨在通过创新的教学方法和丰富的阅读活动，为小学生打造一个全新的阅读学习平台。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val="en-US" w:eastAsia="zh-CN"/>
        </w:rPr>
        <w:t>创设情境化的阅读环境，让学生们仿佛置身于故事之中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小学语文阅读教学中通过角色扮演和情境模拟，学生们能够更深入地理解故事情节和角色性格。教师引导学生进行小组讨论，鼓励他们表达个人见解，分享阅读体验，从而培养他们的批判性思维和沟通能力。此外，项目还注重培养学生的创造力和想象力，通过绘画、写作和戏剧表演等形式，让学生们将阅读内容转化为自己的创作，进一步加深对文学作品的理解和感悟</w:t>
      </w:r>
      <w:bookmarkStart w:id="0" w:name="OLE_LINK1"/>
      <w:r>
        <w:rPr>
          <w:rFonts w:hint="default" w:asciiTheme="minorEastAsia" w:hAnsiTheme="minorEastAsia" w:cstheme="minorEastAsia"/>
          <w:sz w:val="24"/>
          <w:szCs w:val="24"/>
          <w:vertAlign w:val="superscript"/>
          <w:lang w:val="en-US" w:eastAsia="zh-CN"/>
        </w:rPr>
        <w:t>[1]</w:t>
      </w:r>
      <w:bookmarkEnd w:id="0"/>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部编版小学语文三年级上册快乐读书吧《在那奇妙的王国里》为例，快乐读书吧特别推荐学生们阅读《安徒生童话》。这本书精心挑选了一系列经典的童话故事，可以让学生们在阅读的过程中，能够跨越时空的界限，体验到不同文化背景下的生活和价值观。学生们在阅读《安徒生童话》的过程中，不仅能够学习到丰富的语言知识，还能够通过故事中的角色和情节，深刻理解到勇气、善良、正义等美德的重要性。教师在引导学生阅读时，会结合故事内容提出各种富有启发性的问题，激发学生的思考，让学生们在讨论中学会从不同角度分析问题，培养他们的批判性思维。同时，通过角色扮演和情境模拟，学生们能够更加生动地体验故事，从而加深对文本内容的理解。此外，项目还鼓励学生将阅读体验转化为个人创作，如绘画、写作等，以此来表达他们对故事的理解和感受，进一步提升他们的创造力和想象力。通过这样的教学模式，</w:t>
      </w:r>
      <w:r>
        <w:rPr>
          <w:rFonts w:hint="eastAsia" w:asciiTheme="minorEastAsia" w:hAnsiTheme="minorEastAsia" w:cstheme="minorEastAsia"/>
          <w:sz w:val="24"/>
          <w:szCs w:val="24"/>
          <w:lang w:val="en-US" w:eastAsia="zh-CN"/>
        </w:rPr>
        <w:t>“快乐读书吧”</w:t>
      </w:r>
      <w:r>
        <w:rPr>
          <w:rFonts w:hint="eastAsia" w:asciiTheme="minorEastAsia" w:hAnsiTheme="minorEastAsia" w:eastAsiaTheme="minorEastAsia" w:cstheme="minorEastAsia"/>
          <w:sz w:val="24"/>
          <w:szCs w:val="24"/>
          <w:lang w:val="en-US" w:eastAsia="zh-CN"/>
        </w:rPr>
        <w:t>项目不仅提高了学生的阅读兴趣，还有效地提升了他们的语文综合素养。学生们在阅读中不仅获得了知识，还学会了如何思考和表达。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二、采用互动式教学工具，让阅读变得更加生动有趣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快乐读书吧”项目中，教师利用互动式教学工具，如智能平板、互动白板等，将阅读材料以多媒体的形式呈现给学生。这些工具不仅能够展示文字和图片，还能播放音频和视频，使得阅读内容更加生动和直观。学生们可以通过触摸屏进行互动，回答问题、完成任务，甚至参与故事的创作和改编。这种互动式学习方式极大地提高了学生的参与度，使他们在享受游戏乐趣的同时，也在潜移默化中加深了对阅读材料的理解</w:t>
      </w:r>
      <w:r>
        <w:rPr>
          <w:rFonts w:hint="default" w:asciiTheme="minorEastAsia" w:hAnsiTheme="minorEastAsia" w:cstheme="minorEastAsia"/>
          <w:sz w:val="24"/>
          <w:szCs w:val="24"/>
          <w:vertAlign w:val="superscript"/>
          <w:lang w:val="en-US" w:eastAsia="zh-CN"/>
        </w:rPr>
        <w:t>[</w:t>
      </w:r>
      <w:r>
        <w:rPr>
          <w:rFonts w:hint="eastAsia" w:asciiTheme="minorEastAsia" w:hAnsiTheme="minorEastAsia" w:cstheme="minorEastAsia"/>
          <w:sz w:val="24"/>
          <w:szCs w:val="24"/>
          <w:vertAlign w:val="superscript"/>
          <w:lang w:val="en-US" w:eastAsia="zh-CN"/>
        </w:rPr>
        <w:t>2</w:t>
      </w:r>
      <w:r>
        <w:rPr>
          <w:rFonts w:hint="default" w:asciiTheme="minorEastAsia" w:hAnsiTheme="minorEastAsia" w:cstheme="minorEastAsia"/>
          <w:sz w:val="24"/>
          <w:szCs w:val="24"/>
          <w:vertAlign w:val="superscript"/>
          <w:lang w:val="en-US" w:eastAsia="zh-CN"/>
        </w:rPr>
        <w:t>]</w:t>
      </w:r>
      <w:r>
        <w:rPr>
          <w:rFonts w:hint="eastAsia" w:asciiTheme="minorEastAsia" w:hAnsi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以部编版小学语文</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lang w:val="en-US" w:eastAsia="zh-CN"/>
        </w:rPr>
        <w:t>年级上册快乐读书吧《</w:t>
      </w:r>
      <w:r>
        <w:rPr>
          <w:rFonts w:hint="eastAsia" w:asciiTheme="minorEastAsia" w:hAnsiTheme="minorEastAsia" w:cstheme="minorEastAsia"/>
          <w:sz w:val="24"/>
          <w:szCs w:val="24"/>
          <w:lang w:val="en-US" w:eastAsia="zh-CN"/>
        </w:rPr>
        <w:t>很久很久以前</w:t>
      </w:r>
      <w:r>
        <w:rPr>
          <w:rFonts w:hint="eastAsia" w:asciiTheme="minorEastAsia" w:hAnsiTheme="minorEastAsia" w:eastAsiaTheme="minorEastAsia" w:cstheme="minorEastAsia"/>
          <w:sz w:val="24"/>
          <w:szCs w:val="24"/>
          <w:lang w:val="en-US" w:eastAsia="zh-CN"/>
        </w:rPr>
        <w:t>》为例，快乐读书吧特别推荐学生们阅读</w:t>
      </w:r>
      <w:r>
        <w:rPr>
          <w:rFonts w:hint="eastAsia" w:asciiTheme="minorEastAsia" w:hAnsiTheme="minorEastAsia" w:cstheme="minorEastAsia"/>
          <w:sz w:val="24"/>
          <w:szCs w:val="24"/>
          <w:lang w:val="en-US" w:eastAsia="zh-CN"/>
        </w:rPr>
        <w:t>《中国神话故事》、《世界神话故事》。这些书籍不仅包含了丰富的神话传说，还蕴含了深厚的文化底蕴和历史智慧。在阅读神农尝百草的故事时，学生们可以了解到古代人民对自然界的探索和对生命的尊重。教师会引导学生思考神话故事背后的深层含义，比如勇敢、智慧、牺牲等主题，并鼓励学生将这些主题与现实生活联系起来，从而培养他们的道德观念和价值观。通过角色扮演和故事复述，学生们能够更加深刻地理解故事情节，同时锻炼自己的语言表达能力。互动式教学工具的使用，如智能平板上的教育应用程序，让学生们在完成阅读任务的同时，也能够通过游戏化的学习方式，提高学习效率和兴趣。这种结合传统阅读材料与现代技术的教学方法，不仅丰富了学生的阅读体验，还有效地促进了他们对知识的吸收和内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三、结合跨学科知识，拓宽学生的阅读视野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在“快乐读书吧”项目中，教师们不仅仅专注于提升学生的语文阅读能力，还努力将阅读活动与其他学科紧密结合起来。通过这种跨学科的阅读方法，学生们能够将所学知识融会贯通，从而拓宽他们的知识视野。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以部编版小学语文</w:t>
      </w:r>
      <w:r>
        <w:rPr>
          <w:rFonts w:hint="eastAsia" w:asciiTheme="minorEastAsia" w:hAnsiTheme="minorEastAsia" w:cstheme="minorEastAsia"/>
          <w:sz w:val="24"/>
          <w:szCs w:val="24"/>
          <w:lang w:val="en-US" w:eastAsia="zh-CN"/>
        </w:rPr>
        <w:t>五</w:t>
      </w:r>
      <w:r>
        <w:rPr>
          <w:rFonts w:hint="eastAsia" w:asciiTheme="minorEastAsia" w:hAnsiTheme="minorEastAsia" w:eastAsiaTheme="minorEastAsia" w:cstheme="minorEastAsia"/>
          <w:sz w:val="24"/>
          <w:szCs w:val="24"/>
          <w:lang w:val="en-US" w:eastAsia="zh-CN"/>
        </w:rPr>
        <w:t>年级</w:t>
      </w:r>
      <w:r>
        <w:rPr>
          <w:rFonts w:hint="eastAsia" w:asciiTheme="minorEastAsia" w:hAnsiTheme="minorEastAsia" w:cstheme="minorEastAsia"/>
          <w:sz w:val="24"/>
          <w:szCs w:val="24"/>
          <w:lang w:val="en-US" w:eastAsia="zh-CN"/>
        </w:rPr>
        <w:t>下</w:t>
      </w:r>
      <w:r>
        <w:rPr>
          <w:rFonts w:hint="eastAsia" w:asciiTheme="minorEastAsia" w:hAnsiTheme="minorEastAsia" w:eastAsiaTheme="minorEastAsia" w:cstheme="minorEastAsia"/>
          <w:sz w:val="24"/>
          <w:szCs w:val="24"/>
          <w:lang w:val="en-US" w:eastAsia="zh-CN"/>
        </w:rPr>
        <w:t>册快乐读书吧《</w:t>
      </w:r>
      <w:r>
        <w:rPr>
          <w:rFonts w:hint="eastAsia" w:asciiTheme="minorEastAsia" w:hAnsiTheme="minorEastAsia" w:cstheme="minorEastAsia"/>
          <w:sz w:val="24"/>
          <w:szCs w:val="24"/>
          <w:lang w:val="en-US" w:eastAsia="zh-CN"/>
        </w:rPr>
        <w:t>读古典名著，品百味人生</w:t>
      </w:r>
      <w:r>
        <w:rPr>
          <w:rFonts w:hint="eastAsia" w:asciiTheme="minorEastAsia" w:hAnsiTheme="minorEastAsia" w:eastAsiaTheme="minorEastAsia" w:cstheme="minorEastAsia"/>
          <w:sz w:val="24"/>
          <w:szCs w:val="24"/>
          <w:lang w:val="en-US" w:eastAsia="zh-CN"/>
        </w:rPr>
        <w:t>》为例，快乐读书吧特别推荐学生们阅读</w:t>
      </w:r>
      <w:r>
        <w:rPr>
          <w:rFonts w:hint="eastAsia" w:asciiTheme="minorEastAsia" w:hAnsiTheme="minorEastAsia" w:cstheme="minorEastAsia"/>
          <w:sz w:val="24"/>
          <w:szCs w:val="24"/>
          <w:lang w:val="en-US" w:eastAsia="zh-CN"/>
        </w:rPr>
        <w:t>《西游记》、《水浒传》、《红楼梦》和《三国演义》等古典名著。这些作品不仅是中国文学的瑰宝，而且蕴含了丰富的历史、哲学和道德教育元素。在阅读这些名著的过程中，学生们能够学习到古代社会的风俗习惯、人物性格以及复杂的人际关系。教师会引导学生分析不同人物的命运和选择，从而理解历史背景下的社会结构和文化传统。此外，通过跨学科的讨论和研究，学生们能够将文学作品中的内容与历史、哲学等学科知识相结合，从而获得更全面的知识体系和更深入的理解。这种跨学科的阅读方法不仅丰富了学生的阅读内容，还激发了他们对知识探索的热情，培养了他们的综合分析能力和批判性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综上所述，“快乐读书吧”项目通过创新的教学理念和方法，成功地将阅读与学生的实际生活紧密联系起来，使学生在享受阅读乐趣的同时，也能够提升自身的综合素养。项目不仅关注学生阅读能力的提升，还注重培养他们的创新精神和实践能力。通过一系列精心设计的阅读活动和跨学科的整合，学生们能够在阅读中发现自我，发展个性，最终成为具有独立思考能力和创新意识的新时代学习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[1]葛义琼.基于拓展型学习任务群的小学语文快乐读书吧教学策略探究[J].教育观察,2024,13(08):64-66.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w:t>
      </w:r>
      <w:r>
        <w:rPr>
          <w:rFonts w:hint="eastAsia" w:asciiTheme="minorEastAsia" w:hAnsiTheme="minorEastAsia" w:cstheme="minorEastAsia"/>
          <w:sz w:val="24"/>
          <w:szCs w:val="24"/>
          <w:lang w:val="en-US" w:eastAsia="zh-CN"/>
        </w:rPr>
        <w:t>2</w:t>
      </w:r>
      <w:r>
        <w:rPr>
          <w:rFonts w:hint="default" w:asciiTheme="minorEastAsia" w:hAnsiTheme="minorEastAsia" w:cstheme="minorEastAsia"/>
          <w:sz w:val="24"/>
          <w:szCs w:val="24"/>
          <w:lang w:val="en-US" w:eastAsia="zh-CN"/>
        </w:rPr>
        <w:t>]朱慧.基于“快乐读书吧”开展小学语文阅读教学[J].新课程教学(电子版),2024,(06):125-127.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YjNlYjRkYjVlMDFjNWQ5MTdmMzY3ZGRiNzlhN2EifQ=="/>
  </w:docVars>
  <w:rsids>
    <w:rsidRoot w:val="00000000"/>
    <w:rsid w:val="36300438"/>
    <w:rsid w:val="477018E3"/>
    <w:rsid w:val="4EB04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2302</Words>
  <Characters>2358</Characters>
  <Lines>0</Lines>
  <Paragraphs>0</Paragraphs>
  <TotalTime>4</TotalTime>
  <ScaleCrop>false</ScaleCrop>
  <LinksUpToDate>false</LinksUpToDate>
  <CharactersWithSpaces>2363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2024-11-21T06:36:00Z</dcterms:created>
  <dc:creator>001</dc:creator>
  <cp:lastModifiedBy>A论文发表@发表论文杂志社编辑</cp:lastModifiedBy>
  <dcterms:modified xsi:type="dcterms:W3CDTF">2024-11-21T07:36:18Z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CE321981645446529B0C5E7E4C712AD3_12</vt:lpwstr>
  </property>
</Properties>
</file>