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7" w:tblpY="1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308"/>
        <w:gridCol w:w="1351"/>
        <w:gridCol w:w="2145"/>
      </w:tblGrid>
      <w:tr w14:paraId="7F1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522" w:type="dxa"/>
            <w:gridSpan w:val="4"/>
          </w:tcPr>
          <w:p w14:paraId="0A9B8E9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阅读悦美越未来</w:t>
            </w:r>
          </w:p>
          <w:p w14:paraId="03CA109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《义务教育科学课程标准（2022年版）解读》</w:t>
            </w:r>
          </w:p>
          <w:p w14:paraId="6E2D585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胡卫平  刘守印 主编  </w:t>
            </w:r>
          </w:p>
        </w:tc>
      </w:tr>
      <w:tr w14:paraId="1075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575DD1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08" w:type="dxa"/>
          </w:tcPr>
          <w:p w14:paraId="4A98F4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章节名</w:t>
            </w:r>
          </w:p>
        </w:tc>
        <w:tc>
          <w:tcPr>
            <w:tcW w:w="1351" w:type="dxa"/>
          </w:tcPr>
          <w:p w14:paraId="613C63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负责成员</w:t>
            </w:r>
          </w:p>
        </w:tc>
        <w:tc>
          <w:tcPr>
            <w:tcW w:w="2145" w:type="dxa"/>
          </w:tcPr>
          <w:p w14:paraId="4B89C57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会议要求</w:t>
            </w:r>
          </w:p>
        </w:tc>
      </w:tr>
      <w:tr w14:paraId="3198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21E837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08" w:type="dxa"/>
          </w:tcPr>
          <w:p w14:paraId="5ECDB1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第一章《义务教育科学课程改革20年：成就、问题与挑战》</w:t>
            </w:r>
          </w:p>
          <w:p w14:paraId="1497B48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第二章《义务教育科学课程标准修订的背景》</w:t>
            </w:r>
          </w:p>
        </w:tc>
        <w:tc>
          <w:tcPr>
            <w:tcW w:w="1351" w:type="dxa"/>
          </w:tcPr>
          <w:p w14:paraId="5E48186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万柔冶</w:t>
            </w:r>
          </w:p>
        </w:tc>
        <w:tc>
          <w:tcPr>
            <w:tcW w:w="2145" w:type="dxa"/>
            <w:vMerge w:val="restart"/>
          </w:tcPr>
          <w:p w14:paraId="0C49C72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F79F6E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4EFC8A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1A9C7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47B647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6507F2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EAE150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23D82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09C8F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3881D8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221762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会议时间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：6月20日</w:t>
            </w:r>
          </w:p>
          <w:p w14:paraId="1A18DB9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019C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会议地点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：河海实验小学</w:t>
            </w:r>
          </w:p>
          <w:p w14:paraId="5E1645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C2EA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会议内容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：书本章节分享、PPT交流、案例分析、理论解读</w:t>
            </w:r>
          </w:p>
        </w:tc>
      </w:tr>
      <w:tr w14:paraId="7FAB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407A29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08" w:type="dxa"/>
          </w:tcPr>
          <w:p w14:paraId="6B8789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第三章《课程性质与课程理念》</w:t>
            </w:r>
          </w:p>
          <w:p w14:paraId="7CA0F04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第四章《核心素养与课程目标》</w:t>
            </w:r>
          </w:p>
        </w:tc>
        <w:tc>
          <w:tcPr>
            <w:tcW w:w="1351" w:type="dxa"/>
          </w:tcPr>
          <w:p w14:paraId="608AECD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王甜甜</w:t>
            </w:r>
          </w:p>
        </w:tc>
        <w:tc>
          <w:tcPr>
            <w:tcW w:w="2145" w:type="dxa"/>
            <w:vMerge w:val="continue"/>
          </w:tcPr>
          <w:p w14:paraId="32EA415A">
            <w:pPr>
              <w:rPr>
                <w:vertAlign w:val="baseline"/>
              </w:rPr>
            </w:pPr>
          </w:p>
        </w:tc>
      </w:tr>
      <w:tr w14:paraId="5952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12D9B1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08" w:type="dxa"/>
          </w:tcPr>
          <w:p w14:paraId="0B5F03D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第五章《课程内容结构分析》</w:t>
            </w:r>
          </w:p>
        </w:tc>
        <w:tc>
          <w:tcPr>
            <w:tcW w:w="1351" w:type="dxa"/>
          </w:tcPr>
          <w:p w14:paraId="61D48A9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汪艺涵</w:t>
            </w:r>
          </w:p>
        </w:tc>
        <w:tc>
          <w:tcPr>
            <w:tcW w:w="2145" w:type="dxa"/>
            <w:vMerge w:val="continue"/>
          </w:tcPr>
          <w:p w14:paraId="63D223E3">
            <w:pPr>
              <w:rPr>
                <w:vertAlign w:val="baseline"/>
              </w:rPr>
            </w:pPr>
          </w:p>
        </w:tc>
      </w:tr>
      <w:tr w14:paraId="7276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66DEE8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08" w:type="dxa"/>
          </w:tcPr>
          <w:p w14:paraId="32FC847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第六章《核心概念1-4的解读》</w:t>
            </w:r>
          </w:p>
        </w:tc>
        <w:tc>
          <w:tcPr>
            <w:tcW w:w="1351" w:type="dxa"/>
          </w:tcPr>
          <w:p w14:paraId="683F074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刘阳</w:t>
            </w:r>
          </w:p>
        </w:tc>
        <w:tc>
          <w:tcPr>
            <w:tcW w:w="2145" w:type="dxa"/>
            <w:vMerge w:val="continue"/>
          </w:tcPr>
          <w:p w14:paraId="315F12A6">
            <w:pPr>
              <w:rPr>
                <w:vertAlign w:val="baseline"/>
              </w:rPr>
            </w:pPr>
          </w:p>
        </w:tc>
      </w:tr>
      <w:tr w14:paraId="6C7C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5DAD8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08" w:type="dxa"/>
          </w:tcPr>
          <w:p w14:paraId="131DEB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第七章《核心概念5-8的解读》</w:t>
            </w:r>
          </w:p>
        </w:tc>
        <w:tc>
          <w:tcPr>
            <w:tcW w:w="1351" w:type="dxa"/>
          </w:tcPr>
          <w:p w14:paraId="335B37E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张燕</w:t>
            </w:r>
          </w:p>
        </w:tc>
        <w:tc>
          <w:tcPr>
            <w:tcW w:w="2145" w:type="dxa"/>
            <w:vMerge w:val="continue"/>
          </w:tcPr>
          <w:p w14:paraId="03DF1C5A">
            <w:pPr>
              <w:rPr>
                <w:vertAlign w:val="baseline"/>
              </w:rPr>
            </w:pPr>
          </w:p>
        </w:tc>
      </w:tr>
      <w:tr w14:paraId="0F5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07666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08" w:type="dxa"/>
          </w:tcPr>
          <w:p w14:paraId="41566AF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第八章《核心概念9-11的解读》</w:t>
            </w:r>
          </w:p>
        </w:tc>
        <w:tc>
          <w:tcPr>
            <w:tcW w:w="1351" w:type="dxa"/>
          </w:tcPr>
          <w:p w14:paraId="0537D9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戴艺</w:t>
            </w:r>
          </w:p>
        </w:tc>
        <w:tc>
          <w:tcPr>
            <w:tcW w:w="2145" w:type="dxa"/>
            <w:vMerge w:val="continue"/>
          </w:tcPr>
          <w:p w14:paraId="1A6E66A1">
            <w:pPr>
              <w:rPr>
                <w:vertAlign w:val="baseline"/>
              </w:rPr>
            </w:pPr>
          </w:p>
        </w:tc>
      </w:tr>
      <w:tr w14:paraId="3DD5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7BB76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08" w:type="dxa"/>
          </w:tcPr>
          <w:p w14:paraId="4C8FC3C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第九章《核心概念12-13的解读》</w:t>
            </w:r>
          </w:p>
        </w:tc>
        <w:tc>
          <w:tcPr>
            <w:tcW w:w="1351" w:type="dxa"/>
          </w:tcPr>
          <w:p w14:paraId="1351300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吴天磊</w:t>
            </w:r>
          </w:p>
        </w:tc>
        <w:tc>
          <w:tcPr>
            <w:tcW w:w="2145" w:type="dxa"/>
            <w:vMerge w:val="continue"/>
          </w:tcPr>
          <w:p w14:paraId="00E02D1B">
            <w:pPr>
              <w:rPr>
                <w:vertAlign w:val="baseline"/>
              </w:rPr>
            </w:pPr>
          </w:p>
        </w:tc>
      </w:tr>
      <w:tr w14:paraId="661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2C8CC8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08" w:type="dxa"/>
          </w:tcPr>
          <w:p w14:paraId="1107F2C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第十章《跨学科概念的解读》</w:t>
            </w:r>
          </w:p>
        </w:tc>
        <w:tc>
          <w:tcPr>
            <w:tcW w:w="1351" w:type="dxa"/>
          </w:tcPr>
          <w:p w14:paraId="44C375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冯玉玲</w:t>
            </w:r>
          </w:p>
        </w:tc>
        <w:tc>
          <w:tcPr>
            <w:tcW w:w="2145" w:type="dxa"/>
            <w:vMerge w:val="continue"/>
          </w:tcPr>
          <w:p w14:paraId="67E12B68">
            <w:pPr>
              <w:rPr>
                <w:vertAlign w:val="baseline"/>
              </w:rPr>
            </w:pPr>
          </w:p>
        </w:tc>
      </w:tr>
      <w:tr w14:paraId="6465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5FE31F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08" w:type="dxa"/>
          </w:tcPr>
          <w:p w14:paraId="7CC82A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第十一章《义务教育科学课程的学业质量》</w:t>
            </w:r>
          </w:p>
        </w:tc>
        <w:tc>
          <w:tcPr>
            <w:tcW w:w="1351" w:type="dxa"/>
          </w:tcPr>
          <w:p w14:paraId="1CCC21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孙燕芳</w:t>
            </w:r>
          </w:p>
        </w:tc>
        <w:tc>
          <w:tcPr>
            <w:tcW w:w="2145" w:type="dxa"/>
            <w:vMerge w:val="continue"/>
          </w:tcPr>
          <w:p w14:paraId="6B0C844F">
            <w:pPr>
              <w:rPr>
                <w:vertAlign w:val="baseline"/>
              </w:rPr>
            </w:pPr>
          </w:p>
        </w:tc>
      </w:tr>
      <w:tr w14:paraId="6F12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18" w:type="dxa"/>
          </w:tcPr>
          <w:p w14:paraId="40506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08" w:type="dxa"/>
          </w:tcPr>
          <w:p w14:paraId="014D0B2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第十二章《教学建议》</w:t>
            </w:r>
          </w:p>
          <w:p w14:paraId="57336CB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第十三章《评价与考试命题建议》</w:t>
            </w:r>
          </w:p>
        </w:tc>
        <w:tc>
          <w:tcPr>
            <w:tcW w:w="1351" w:type="dxa"/>
          </w:tcPr>
          <w:p w14:paraId="499A546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邓绘</w:t>
            </w:r>
          </w:p>
        </w:tc>
        <w:tc>
          <w:tcPr>
            <w:tcW w:w="2145" w:type="dxa"/>
            <w:vMerge w:val="continue"/>
          </w:tcPr>
          <w:p w14:paraId="7420DA2E">
            <w:pPr>
              <w:rPr>
                <w:vertAlign w:val="baseline"/>
              </w:rPr>
            </w:pPr>
          </w:p>
        </w:tc>
      </w:tr>
      <w:tr w14:paraId="3ABB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8" w:type="dxa"/>
          </w:tcPr>
          <w:p w14:paraId="4E3E25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08" w:type="dxa"/>
          </w:tcPr>
          <w:p w14:paraId="10F60F3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第十四章《教材编写建议》</w:t>
            </w:r>
          </w:p>
          <w:p w14:paraId="21C18DA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第十五章《课程资源开发与利用》</w:t>
            </w:r>
          </w:p>
        </w:tc>
        <w:tc>
          <w:tcPr>
            <w:tcW w:w="1351" w:type="dxa"/>
          </w:tcPr>
          <w:p w14:paraId="1280362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韩青</w:t>
            </w:r>
          </w:p>
        </w:tc>
        <w:tc>
          <w:tcPr>
            <w:tcW w:w="2145" w:type="dxa"/>
            <w:vMerge w:val="continue"/>
          </w:tcPr>
          <w:p w14:paraId="4E798080">
            <w:pPr>
              <w:rPr>
                <w:vertAlign w:val="baseline"/>
              </w:rPr>
            </w:pPr>
          </w:p>
        </w:tc>
      </w:tr>
      <w:tr w14:paraId="221A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18" w:type="dxa"/>
          </w:tcPr>
          <w:p w14:paraId="05C62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08" w:type="dxa"/>
          </w:tcPr>
          <w:p w14:paraId="2316FF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第十六章《教师培训与教学研究》</w:t>
            </w:r>
          </w:p>
          <w:p w14:paraId="59413CD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第十七章《雨雾教育科学课程展望》</w:t>
            </w:r>
          </w:p>
        </w:tc>
        <w:tc>
          <w:tcPr>
            <w:tcW w:w="1351" w:type="dxa"/>
          </w:tcPr>
          <w:p w14:paraId="5727E15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胡本志</w:t>
            </w:r>
          </w:p>
        </w:tc>
        <w:tc>
          <w:tcPr>
            <w:tcW w:w="2145" w:type="dxa"/>
            <w:vMerge w:val="continue"/>
          </w:tcPr>
          <w:p w14:paraId="2919E44F">
            <w:pPr>
              <w:rPr>
                <w:vertAlign w:val="baseline"/>
              </w:rPr>
            </w:pPr>
          </w:p>
        </w:tc>
      </w:tr>
      <w:bookmarkEnd w:id="0"/>
    </w:tbl>
    <w:p w14:paraId="5E270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3F"/>
    <w:rsid w:val="0015763F"/>
    <w:rsid w:val="5C9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2025-06-27T01:05:00Z</dcterms:created>
  <dc:creator>张良</dc:creator>
  <cp:lastModifiedBy>张良</cp:lastModifiedBy>
  <dcterms:modified xsi:type="dcterms:W3CDTF">2025-06-27T01:23:25Z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6AFF0E31935A409EAB0713E18792D493_11</vt:lpwstr>
  </property>
  <property fmtid="{D5CDD505-2E9C-101B-9397-08002B2CF9AE}" pid="4" name="KSOTemplateDocerSaveRecord">
    <vt:lpwstr>eyJoZGlkIjoiZDAzMWRmOWJiOWEwYThiNDZkYjlhYThmZmVmZWQ5MmUiLCJ1c2VySWQiOiIyMjYxMTg4NSJ9</vt:lpwstr>
  </property>
</Properties>
</file>