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C329F">
      <w:pPr>
        <w:spacing w:line="288" w:lineRule="auto"/>
        <w:ind w:firstLine="480" w:firstLineChars="200"/>
        <w:jc w:val="center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行而不辍 追光而行</w:t>
      </w:r>
    </w:p>
    <w:p w14:paraId="429AC36E">
      <w:pPr>
        <w:spacing w:line="288" w:lineRule="auto"/>
        <w:ind w:firstLine="480" w:firstLineChars="200"/>
        <w:jc w:val="center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——新北区张曙贤“思齐”卓越班主任成长营阶段总结</w:t>
      </w:r>
    </w:p>
    <w:p w14:paraId="43AFED52">
      <w:pPr>
        <w:spacing w:line="288" w:lineRule="auto"/>
        <w:ind w:firstLine="480" w:firstLineChars="200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时光悄悄流逝，从不停歇；万物日日更新，一如我们的成长。回眸新北区张曙贤“思齐”卓越班主任成长营这一年走过得路，成员们本着“做一名七彩德育人”的理念，在成长营领衔人张曙贤副校长的带领下，有序开展了一系列活动。为了进一步提升成长营成员的专业素养，切实加快成长营队伍建设，努力形成具有文化育人、特色治班的名班主任工作团队，提高工作室核心竞争力，进行成长营第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/>
          <w:sz w:val="24"/>
          <w:szCs w:val="24"/>
        </w:rPr>
        <w:t>阶段总结。</w:t>
      </w:r>
    </w:p>
    <w:p w14:paraId="01885529">
      <w:pPr>
        <w:spacing w:line="288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一、课题细研究，课程润智促成</w:t>
      </w:r>
    </w:p>
    <w:p w14:paraId="744392CC">
      <w:pPr>
        <w:spacing w:line="288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“思齐”卓越班主任成长营围绕着专项课题《</w:t>
      </w:r>
      <w:r>
        <w:rPr>
          <w:rFonts w:hint="eastAsia" w:ascii="宋体" w:hAnsi="宋体" w:eastAsia="宋体"/>
          <w:sz w:val="24"/>
          <w:szCs w:val="24"/>
        </w:rPr>
        <w:t>班班优品：小学班本文化创建的实践研究</w:t>
      </w:r>
      <w:r>
        <w:rPr>
          <w:rFonts w:ascii="宋体" w:hAnsi="宋体" w:eastAsia="宋体"/>
          <w:sz w:val="24"/>
          <w:szCs w:val="24"/>
        </w:rPr>
        <w:t>》开展研讨，本学年重在“班级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精神文化、制度文化</w:t>
      </w:r>
      <w:r>
        <w:rPr>
          <w:rFonts w:ascii="宋体" w:hAnsi="宋体" w:eastAsia="宋体"/>
          <w:sz w:val="24"/>
          <w:szCs w:val="24"/>
        </w:rPr>
        <w:t>打造”展开研究。研讨过程中，成长营没有拘泥于课堂研讨，而是通过“微型讲座”“阅读自悟”“参观研讨”等形式提升成员们对该研究主题的认识程度。</w:t>
      </w:r>
    </w:p>
    <w:p w14:paraId="777FC29C">
      <w:pPr>
        <w:spacing w:line="288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（1）</w:t>
      </w:r>
      <w:r>
        <w:rPr>
          <w:rFonts w:ascii="宋体" w:hAnsi="宋体" w:eastAsia="宋体"/>
          <w:sz w:val="24"/>
          <w:szCs w:val="24"/>
        </w:rPr>
        <w:t>次次有优课：</w:t>
      </w:r>
      <w:r>
        <w:rPr>
          <w:rFonts w:hint="eastAsia" w:ascii="宋体" w:hAnsi="宋体" w:eastAsia="宋体"/>
          <w:sz w:val="24"/>
          <w:szCs w:val="24"/>
        </w:rPr>
        <w:t>“教育理论修养”和“教育实践积累”是一个优秀班主任必须具备的两个条件，正像鸟儿必须有两只翅膀才能飞翔一样。成长营要求所有成员做到既有理论修养，又有丰富的实践积累。成长营深入到成员所在的学校、班级，通过调查、听课、研讨等途径，为德育研究取得第一手资料。通过成员自身开课，开设讲座等形式和活动，相互学习，提高自身实践水平。帮助成长营成员在育人风格和特色上下功夫，让每位成员具有高品位的育人艺术，能够按照教育规律和学生的心理规律，智慧地、艺术地教育学生，灵活地、技巧地驾驭课堂，进而形成自己的育人风格和育人思想。</w:t>
      </w:r>
      <w:r>
        <w:rPr>
          <w:rFonts w:ascii="宋体" w:hAnsi="宋体" w:eastAsia="宋体"/>
          <w:sz w:val="24"/>
          <w:szCs w:val="24"/>
        </w:rPr>
        <w:t>为了研讨的顺利开展，更为了丰富学生们的生活，成长营全体成员结合不同班级不同学生的特点，从物化空间打造说起，人人有参与，次次有成长。</w:t>
      </w:r>
    </w:p>
    <w:p w14:paraId="4E5DB15A">
      <w:pPr>
        <w:spacing w:line="288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（2）</w:t>
      </w:r>
      <w:r>
        <w:rPr>
          <w:rFonts w:ascii="宋体" w:hAnsi="宋体" w:eastAsia="宋体"/>
          <w:sz w:val="24"/>
          <w:szCs w:val="24"/>
        </w:rPr>
        <w:t>回回有分享：</w:t>
      </w:r>
      <w:r>
        <w:rPr>
          <w:rFonts w:hint="eastAsia" w:ascii="宋体" w:hAnsi="宋体" w:eastAsia="宋体"/>
          <w:sz w:val="24"/>
          <w:szCs w:val="24"/>
        </w:rPr>
        <w:t>先进的理论是班主任工作和德育科研的先导，没有先进的理论指导，一切都将是纸上谈兵。因此，加强学习，不断提高理论修养，始终占领成长营工作的“制高点”。成长营组织成员采取集中学习和分散自学相结合、自主研修和专家引领相结合的形式，以理论熏陶的方式提升成长营成员的专业素养。张曙贤副校长不定期地向全体成员推荐阅读书目和文章，</w:t>
      </w:r>
      <w:r>
        <w:rPr>
          <w:rFonts w:ascii="宋体" w:hAnsi="宋体" w:eastAsia="宋体"/>
          <w:sz w:val="24"/>
          <w:szCs w:val="24"/>
        </w:rPr>
        <w:t>本学年我们推荐阅读《</w:t>
      </w:r>
      <w:r>
        <w:rPr>
          <w:rFonts w:hint="eastAsia" w:ascii="宋体" w:hAnsi="宋体" w:eastAsia="宋体"/>
          <w:sz w:val="24"/>
          <w:szCs w:val="24"/>
        </w:rPr>
        <w:t>不吼不叫，做智慧班主任</w:t>
      </w:r>
      <w:r>
        <w:rPr>
          <w:rFonts w:ascii="宋体" w:hAnsi="宋体" w:eastAsia="宋体"/>
          <w:sz w:val="24"/>
          <w:szCs w:val="24"/>
        </w:rPr>
        <w:t>》</w:t>
      </w:r>
      <w:r>
        <w:rPr>
          <w:rFonts w:hint="eastAsia" w:ascii="宋体" w:hAnsi="宋体" w:eastAsia="宋体"/>
          <w:sz w:val="24"/>
          <w:szCs w:val="24"/>
        </w:rPr>
        <w:t>《我就想班主任》《做一个专业的班主任》</w:t>
      </w:r>
      <w:r>
        <w:rPr>
          <w:rFonts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</w:rPr>
        <w:t>开展读书交流活动，并撰写读书心得，定期开展读书交流，每人一年上交一到两篇教育随笔或德育叙事案例。</w:t>
      </w:r>
    </w:p>
    <w:p w14:paraId="26C634D7">
      <w:pPr>
        <w:spacing w:line="288" w:lineRule="auto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（3）讲座有深度：成长营开展了丰富多彩的研讨活动。成员们抓班级物化空间，积极探索有效的问题破解对策，做到定时定内容，努力提升成员与学员的反思意识和创新能力，促进班主任们由经验型向研究型转型，</w:t>
      </w:r>
      <w:r>
        <w:rPr>
          <w:rFonts w:hint="eastAsia" w:ascii="宋体" w:hAnsi="宋体" w:eastAsia="宋体"/>
          <w:sz w:val="24"/>
          <w:szCs w:val="24"/>
        </w:rPr>
        <w:t>在输入的同时做到有输出，</w:t>
      </w:r>
      <w:r>
        <w:rPr>
          <w:rFonts w:ascii="宋体" w:hAnsi="宋体" w:eastAsia="宋体"/>
          <w:sz w:val="24"/>
          <w:szCs w:val="24"/>
        </w:rPr>
        <w:t>每一次的讲座都</w:t>
      </w:r>
      <w:r>
        <w:rPr>
          <w:rFonts w:hint="eastAsia" w:ascii="宋体" w:hAnsi="宋体" w:eastAsia="宋体"/>
          <w:sz w:val="24"/>
          <w:szCs w:val="24"/>
        </w:rPr>
        <w:t>精彩</w:t>
      </w:r>
      <w:r>
        <w:rPr>
          <w:rFonts w:ascii="宋体" w:hAnsi="宋体" w:eastAsia="宋体"/>
          <w:sz w:val="24"/>
          <w:szCs w:val="24"/>
        </w:rPr>
        <w:t>。</w:t>
      </w:r>
    </w:p>
    <w:p w14:paraId="774D315E">
      <w:pPr>
        <w:spacing w:line="288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二、专业有提升，引进走出相结合</w:t>
      </w:r>
    </w:p>
    <w:p w14:paraId="284F18FE">
      <w:pPr>
        <w:spacing w:line="288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先进的理论是班主任工作和德育科研的先导，没有先进的理论指导，一切都将是纸上谈兵。因此，加强学习，不断提高理论修养，始终占领成长营工作的制高点。成长营组织成员采取分散自学、自主研修和专家引领相结合的形式，以理论熏陶的方式提升成长营成员的专业素养。</w:t>
      </w:r>
    </w:p>
    <w:p w14:paraId="4ECBF7D9">
      <w:pPr>
        <w:spacing w:line="288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过去一年成长营重视理论学习和专题研讨，采用“请进来走出去”的方式组织全员参加培训。过去一年中成长营1次邀请</w:t>
      </w:r>
      <w:r>
        <w:rPr>
          <w:rFonts w:hint="eastAsia" w:ascii="宋体" w:hAnsi="宋体" w:eastAsia="宋体"/>
          <w:sz w:val="24"/>
          <w:szCs w:val="24"/>
        </w:rPr>
        <w:t>新北区基教处</w:t>
      </w:r>
      <w:r>
        <w:rPr>
          <w:rFonts w:ascii="宋体" w:hAnsi="宋体" w:eastAsia="宋体"/>
          <w:sz w:val="24"/>
          <w:szCs w:val="24"/>
        </w:rPr>
        <w:t>秦琳主任做指导，1次邀请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常州市班主任教研员钱柳云老师做班主任基本功指导；1次与新北区唐小燕卓越班主任成长营联合活动；1次与武进区王晓波校长班主任工作室联合活动，</w:t>
      </w:r>
      <w:r>
        <w:rPr>
          <w:rFonts w:ascii="宋体" w:hAnsi="宋体" w:eastAsia="宋体"/>
          <w:sz w:val="24"/>
          <w:szCs w:val="24"/>
        </w:rPr>
        <w:t>通过培训，让成员加强理论学习，促进自身的专业成长，力争在管理学生方面上水平，在课题研究上出成果。</w:t>
      </w:r>
    </w:p>
    <w:p w14:paraId="1D375743">
      <w:pPr>
        <w:spacing w:line="288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同时，工作室还组织学员走出去，过去一年中，我们前往各成员学校学习、研讨、参观，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每到一所学校，便会进行相应的校园参观</w:t>
      </w:r>
      <w:r>
        <w:rPr>
          <w:rFonts w:ascii="宋体" w:hAnsi="宋体" w:eastAsia="宋体"/>
          <w:sz w:val="24"/>
          <w:szCs w:val="24"/>
        </w:rPr>
        <w:t>，通过外出，我们拓宽视野，增长见识。</w:t>
      </w:r>
    </w:p>
    <w:p w14:paraId="542D8EE4">
      <w:pPr>
        <w:spacing w:line="288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正是在这种浓厚研讨氛围的指引下，成员们本年度收获不少。</w:t>
      </w:r>
    </w:p>
    <w:p w14:paraId="396A3C06">
      <w:pPr>
        <w:spacing w:line="288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三、课题导向，浸润教育明方向</w:t>
      </w:r>
    </w:p>
    <w:p w14:paraId="47A8A657">
      <w:pPr>
        <w:spacing w:line="288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反思则是形成教育智慧的重要方式，也是教师专业提升的有效途径，通过审察实践经验，凝聚教育智慧，享受教育研究的幸福。“教而不研则浅”，研究是名班主任工作室的要务之一，成长营领衔人张曙贤副校长在自身积极开展班主任工作研究的同时，继续带动并鼓励全体成员从事研究，积极撰写德育论文、案例，成员们不仅利用好成长营的公众号来宣传自己，更是利用好了省市区的平台，积极撰写论文，顾丽娜老师撰写的《打造幼小衔接阶段家校共育场》获得常州市论文比赛二等奖；袁亚萍老师撰写的《小学高年级学生亲子沟通困难改善的心理辅导研究》和王玉婷老师撰写的《笑靥如花向阳开》获得新北区德育论文比赛二等奖，正是因为有成员的一起努力，才使整个成长营</w:t>
      </w:r>
      <w:bookmarkStart w:id="0" w:name="_GoBack"/>
      <w:bookmarkEnd w:id="0"/>
      <w:r>
        <w:rPr>
          <w:rFonts w:hint="eastAsia" w:ascii="宋体" w:hAnsi="宋体" w:eastAsia="宋体"/>
          <w:sz w:val="24"/>
          <w:szCs w:val="24"/>
        </w:rPr>
        <w:t>始终洋溢着一种研究的学术氛围，每位成员都能“研究出成效”。同时成长营以课题研究为抓手，可谓硕果累累。</w:t>
      </w:r>
    </w:p>
    <w:p w14:paraId="1767D29C">
      <w:pPr>
        <w:spacing w:line="288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“聚是一团火，散是满天星”的团队，</w:t>
      </w:r>
      <w:r>
        <w:rPr>
          <w:rFonts w:hint="eastAsia" w:ascii="宋体" w:hAnsi="宋体" w:eastAsia="宋体"/>
          <w:sz w:val="24"/>
          <w:szCs w:val="24"/>
        </w:rPr>
        <w:t>这就是“思齐”名班主任成长营最好的写照</w:t>
      </w:r>
      <w:r>
        <w:rPr>
          <w:rFonts w:ascii="宋体" w:hAnsi="宋体" w:eastAsia="宋体"/>
          <w:sz w:val="24"/>
          <w:szCs w:val="24"/>
        </w:rPr>
        <w:t>。在接下来的学习过程中，</w:t>
      </w:r>
      <w:r>
        <w:rPr>
          <w:rFonts w:hint="eastAsia" w:ascii="宋体" w:hAnsi="宋体" w:eastAsia="宋体"/>
          <w:sz w:val="24"/>
          <w:szCs w:val="24"/>
        </w:rPr>
        <w:t>我们</w:t>
      </w:r>
      <w:r>
        <w:rPr>
          <w:rFonts w:ascii="宋体" w:hAnsi="宋体" w:eastAsia="宋体"/>
          <w:sz w:val="24"/>
          <w:szCs w:val="24"/>
        </w:rPr>
        <w:t>的团队</w:t>
      </w:r>
      <w:r>
        <w:rPr>
          <w:rFonts w:hint="eastAsia" w:ascii="宋体" w:hAnsi="宋体" w:eastAsia="宋体"/>
          <w:sz w:val="24"/>
          <w:szCs w:val="24"/>
        </w:rPr>
        <w:t>将阅</w:t>
      </w:r>
      <w:r>
        <w:rPr>
          <w:rFonts w:ascii="宋体" w:hAnsi="宋体" w:eastAsia="宋体"/>
          <w:sz w:val="24"/>
          <w:szCs w:val="24"/>
        </w:rPr>
        <w:t>读更多的理论书籍，每个成员都拥有自己的带班特色。希望我们的团队通过学习实践成为一面旗帜，引领</w:t>
      </w:r>
      <w:r>
        <w:rPr>
          <w:rFonts w:hint="eastAsia" w:ascii="宋体" w:hAnsi="宋体" w:eastAsia="宋体"/>
          <w:sz w:val="24"/>
          <w:szCs w:val="24"/>
        </w:rPr>
        <w:t>区</w:t>
      </w:r>
      <w:r>
        <w:rPr>
          <w:rFonts w:ascii="宋体" w:hAnsi="宋体" w:eastAsia="宋体"/>
          <w:sz w:val="24"/>
          <w:szCs w:val="24"/>
        </w:rPr>
        <w:t>班主任做好德育工作。</w:t>
      </w:r>
    </w:p>
    <w:p w14:paraId="402A6E86">
      <w:pPr>
        <w:spacing w:line="288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C94"/>
    <w:rsid w:val="00091E9C"/>
    <w:rsid w:val="001E09E0"/>
    <w:rsid w:val="001E6E30"/>
    <w:rsid w:val="002B22AA"/>
    <w:rsid w:val="00306A8C"/>
    <w:rsid w:val="00350060"/>
    <w:rsid w:val="00353C63"/>
    <w:rsid w:val="00437E7A"/>
    <w:rsid w:val="00553EB9"/>
    <w:rsid w:val="006277A3"/>
    <w:rsid w:val="00674044"/>
    <w:rsid w:val="00760895"/>
    <w:rsid w:val="00772D5B"/>
    <w:rsid w:val="007B1572"/>
    <w:rsid w:val="008716EE"/>
    <w:rsid w:val="008F0373"/>
    <w:rsid w:val="008F2B2A"/>
    <w:rsid w:val="00A54E08"/>
    <w:rsid w:val="00A563A4"/>
    <w:rsid w:val="00AB519A"/>
    <w:rsid w:val="00C60FA7"/>
    <w:rsid w:val="00D6522D"/>
    <w:rsid w:val="00E47B22"/>
    <w:rsid w:val="00E55807"/>
    <w:rsid w:val="00EB0C94"/>
    <w:rsid w:val="3BAA0537"/>
    <w:rsid w:val="7C8F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Plain Text"/>
    <w:basedOn w:val="1"/>
    <w:link w:val="39"/>
    <w:qFormat/>
    <w:uiPriority w:val="0"/>
    <w:rPr>
      <w:rFonts w:ascii="宋体" w:hAnsi="Courier New" w:eastAsia="宋体" w:cs="Courier New"/>
      <w:color w:val="161616"/>
      <w:szCs w:val="21"/>
    </w:rPr>
  </w:style>
  <w:style w:type="paragraph" w:styleId="12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9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8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8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4">
    <w:name w:val="标题 6 字符"/>
    <w:basedOn w:val="18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8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8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8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8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眉 字符"/>
    <w:basedOn w:val="18"/>
    <w:link w:val="13"/>
    <w:qFormat/>
    <w:uiPriority w:val="99"/>
    <w:rPr>
      <w:sz w:val="18"/>
      <w:szCs w:val="18"/>
    </w:rPr>
  </w:style>
  <w:style w:type="character" w:customStyle="1" w:styleId="38">
    <w:name w:val="页脚 字符"/>
    <w:basedOn w:val="18"/>
    <w:link w:val="12"/>
    <w:qFormat/>
    <w:uiPriority w:val="99"/>
    <w:rPr>
      <w:sz w:val="18"/>
      <w:szCs w:val="18"/>
    </w:rPr>
  </w:style>
  <w:style w:type="character" w:customStyle="1" w:styleId="39">
    <w:name w:val="纯文本 字符"/>
    <w:basedOn w:val="18"/>
    <w:link w:val="11"/>
    <w:qFormat/>
    <w:uiPriority w:val="0"/>
    <w:rPr>
      <w:rFonts w:ascii="宋体" w:hAnsi="Courier New" w:eastAsia="宋体" w:cs="Courier New"/>
      <w:color w:val="161616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2187</Words>
  <Characters>2223</Characters>
  <Lines>16</Lines>
  <Paragraphs>4</Paragraphs>
  <TotalTime>310</TotalTime>
  <ScaleCrop>false</ScaleCrop>
  <LinksUpToDate>false</LinksUpToDate>
  <CharactersWithSpaces>2224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2024-09-29T09:43:00Z</dcterms:created>
  <dc:creator>Hao Yan</dc:creator>
  <cp:lastModifiedBy>★圆脸大猫☆</cp:lastModifiedBy>
  <dcterms:modified xsi:type="dcterms:W3CDTF">2025-06-23T13:14:48Z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eyJoZGlkIjoiYjFkNDUyOWRlZDljYzM0ZTlhODhhOGE3YTBjMWNmZDAiLCJ1c2VySWQiOiI1MjgwMjcxMjAifQ==</vt:lpwstr>
  </property>
  <property fmtid="{D5CDD505-2E9C-101B-9397-08002B2CF9AE}" pid="3" name="KSOProductBuildVer">
    <vt:lpwstr>2052-12.1.0.21541</vt:lpwstr>
  </property>
  <property fmtid="{D5CDD505-2E9C-101B-9397-08002B2CF9AE}" pid="4" name="ICV">
    <vt:lpwstr>A8BBC1DEE5FA4B69B9149D1EB989AC8A_12</vt:lpwstr>
  </property>
</Properties>
</file>