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2323">
      <w:pPr>
        <w:jc w:val="center"/>
        <w:rPr>
          <w:rFonts w:hint="eastAsia" w:ascii="Calibri" w:hAnsi="Calibri" w:eastAsia="宋体" w:cs="Times New Roman"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color w:val="auto"/>
          <w:sz w:val="32"/>
          <w:szCs w:val="32"/>
        </w:rPr>
        <w:t>B5中小学心理健康教学刘婷优秀教师培育室项目研究成果</w:t>
      </w:r>
    </w:p>
    <w:p w14:paraId="4CF29728">
      <w:pPr>
        <w:jc w:val="center"/>
        <w:rPr>
          <w:rFonts w:hint="eastAsia"/>
          <w:b/>
          <w:bCs/>
          <w:color w:val="auto"/>
          <w:sz w:val="24"/>
          <w:szCs w:val="28"/>
        </w:rPr>
      </w:pPr>
      <w:r>
        <w:rPr>
          <w:rFonts w:hint="eastAsia"/>
          <w:b/>
          <w:bCs/>
          <w:color w:val="auto"/>
          <w:sz w:val="24"/>
          <w:szCs w:val="28"/>
        </w:rPr>
        <w:t>领衔人刘婷引领作用</w:t>
      </w:r>
    </w:p>
    <w:p w14:paraId="7443C00D">
      <w:pPr>
        <w:jc w:val="center"/>
        <w:rPr>
          <w:rFonts w:hint="eastAsia" w:eastAsiaTheme="minorEastAsia"/>
          <w:b/>
          <w:bCs/>
          <w:color w:val="auto"/>
          <w:sz w:val="24"/>
          <w:szCs w:val="28"/>
          <w:lang w:eastAsia="zh-CN"/>
        </w:rPr>
      </w:pPr>
      <w:r>
        <w:rPr>
          <w:rFonts w:hint="eastAsia"/>
          <w:b/>
          <w:bCs/>
          <w:color w:val="auto"/>
          <w:sz w:val="24"/>
          <w:szCs w:val="28"/>
          <w:lang w:eastAsia="zh-CN"/>
        </w:rPr>
        <w:t>（</w:t>
      </w:r>
      <w:r>
        <w:rPr>
          <w:rFonts w:hint="eastAsia"/>
          <w:b/>
          <w:bCs/>
          <w:color w:val="auto"/>
          <w:sz w:val="24"/>
          <w:szCs w:val="28"/>
          <w:lang w:val="en-US" w:eastAsia="zh-CN"/>
        </w:rPr>
        <w:t>2024.9-2024.7</w:t>
      </w:r>
      <w:r>
        <w:rPr>
          <w:rFonts w:hint="eastAsia"/>
          <w:b/>
          <w:bCs/>
          <w:color w:val="auto"/>
          <w:sz w:val="24"/>
          <w:szCs w:val="28"/>
          <w:lang w:eastAsia="zh-CN"/>
        </w:rPr>
        <w:t>）</w:t>
      </w:r>
    </w:p>
    <w:tbl>
      <w:tblPr>
        <w:tblStyle w:val="7"/>
        <w:tblW w:w="50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6451"/>
      </w:tblGrid>
      <w:tr w14:paraId="66CD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2" w:type="pct"/>
          </w:tcPr>
          <w:p w14:paraId="34CD6C83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8"/>
              </w:rPr>
              <w:t>类别</w:t>
            </w:r>
          </w:p>
        </w:tc>
        <w:tc>
          <w:tcPr>
            <w:tcW w:w="3727" w:type="pct"/>
          </w:tcPr>
          <w:p w14:paraId="7F1A7278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8"/>
              </w:rPr>
              <w:t>成果</w:t>
            </w:r>
          </w:p>
        </w:tc>
      </w:tr>
      <w:tr w14:paraId="66D5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2" w:type="pct"/>
            <w:vAlign w:val="center"/>
          </w:tcPr>
          <w:p w14:paraId="5EB374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公开课</w:t>
            </w:r>
          </w:p>
        </w:tc>
        <w:tc>
          <w:tcPr>
            <w:tcW w:w="3727" w:type="pct"/>
          </w:tcPr>
          <w:p w14:paraId="5DDBB1BD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市级：《我不再害怕》</w:t>
            </w:r>
          </w:p>
        </w:tc>
      </w:tr>
      <w:tr w14:paraId="6041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2" w:type="pct"/>
            <w:vMerge w:val="restart"/>
            <w:vAlign w:val="center"/>
          </w:tcPr>
          <w:p w14:paraId="13B890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讲座</w:t>
            </w:r>
          </w:p>
        </w:tc>
        <w:tc>
          <w:tcPr>
            <w:tcW w:w="3727" w:type="pct"/>
            <w:vAlign w:val="center"/>
          </w:tcPr>
          <w:p w14:paraId="252B977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市讲座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《表达性艺术团体心理辅导的设计与实践》</w:t>
            </w:r>
          </w:p>
        </w:tc>
      </w:tr>
      <w:tr w14:paraId="6080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72" w:type="pct"/>
            <w:vMerge w:val="continue"/>
            <w:vAlign w:val="center"/>
          </w:tcPr>
          <w:p w14:paraId="114511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727" w:type="pct"/>
            <w:vAlign w:val="center"/>
          </w:tcPr>
          <w:p w14:paraId="4862BA2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2025.4区讲座《OH卡在学校心理辅导中的运用》</w:t>
            </w:r>
          </w:p>
          <w:p w14:paraId="61BAEC6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2025.5区讲座《孤独感团体辅导课程开发的理论锚点与实践转化》</w:t>
            </w:r>
          </w:p>
        </w:tc>
      </w:tr>
      <w:tr w14:paraId="5995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2" w:type="pct"/>
            <w:vMerge w:val="restart"/>
            <w:vAlign w:val="center"/>
          </w:tcPr>
          <w:p w14:paraId="7ED90CD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color="auto" w:fill="FFFFFF"/>
              </w:rPr>
              <w:t>论文</w:t>
            </w:r>
          </w:p>
        </w:tc>
        <w:tc>
          <w:tcPr>
            <w:tcW w:w="3727" w:type="pct"/>
          </w:tcPr>
          <w:p w14:paraId="2E77484D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《考前紧张情绪调适》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江苏教育》省级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.6</w:t>
            </w:r>
          </w:p>
        </w:tc>
      </w:tr>
      <w:tr w14:paraId="15CD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2" w:type="pct"/>
            <w:vMerge w:val="continue"/>
          </w:tcPr>
          <w:p w14:paraId="0EC0E525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27" w:type="pct"/>
          </w:tcPr>
          <w:p w14:paraId="75355E5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《中小学生孤独感的现状、影响因素及干预策略》《常州教育》市级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2025.1</w:t>
            </w:r>
          </w:p>
        </w:tc>
      </w:tr>
      <w:tr w14:paraId="2E62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2" w:type="pct"/>
            <w:vMerge w:val="continue"/>
          </w:tcPr>
          <w:p w14:paraId="324CE6F4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27" w:type="pct"/>
          </w:tcPr>
          <w:p w14:paraId="17F92A1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《双减背景下表达性艺术心理辅导实践与探索》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常州市新北区教师发展中心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一等奖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2025.4</w:t>
            </w:r>
          </w:p>
          <w:p w14:paraId="42C72E0A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向阳生长 探索生命韧性之旅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》新北区教师发展中心 一等奖 2025.1</w:t>
            </w:r>
          </w:p>
        </w:tc>
      </w:tr>
      <w:tr w14:paraId="12E9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2" w:type="pct"/>
            <w:vAlign w:val="center"/>
          </w:tcPr>
          <w:p w14:paraId="16BB30F6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领衔项目</w:t>
            </w:r>
          </w:p>
        </w:tc>
        <w:tc>
          <w:tcPr>
            <w:tcW w:w="3727" w:type="pct"/>
            <w:vAlign w:val="center"/>
          </w:tcPr>
          <w:p w14:paraId="45FFA5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《启智润心：表达性艺术心理辅导在中小学心理健康教育中 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市级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常州市教育局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</w:p>
          <w:p w14:paraId="4BD732A2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《胜任力视角下中小学心理健康教师专业发展研究》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省级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</w:p>
          <w:p w14:paraId="666C6BF6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《表达性艺术心理辅导在中小学心理健康教育课中的运用研究》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区级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</w:p>
        </w:tc>
      </w:tr>
    </w:tbl>
    <w:p w14:paraId="0F162E94">
      <w:pPr>
        <w:jc w:val="left"/>
        <w:rPr>
          <w:rFonts w:hint="eastAsia"/>
          <w:b/>
          <w:bCs/>
          <w:color w:val="auto"/>
          <w:sz w:val="24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8"/>
        </w:rPr>
        <w:t>各成员发展性指标汇总</w:t>
      </w:r>
      <w:r>
        <w:rPr>
          <w:rFonts w:hint="eastAsia"/>
          <w:b/>
          <w:bCs/>
          <w:color w:val="auto"/>
          <w:sz w:val="24"/>
          <w:szCs w:val="28"/>
          <w:lang w:val="en-US" w:eastAsia="zh-CN"/>
        </w:rPr>
        <w:t>(2024.9-2025.7）</w:t>
      </w:r>
    </w:p>
    <w:p w14:paraId="4F81BF8F">
      <w:pPr>
        <w:spacing w:line="360" w:lineRule="auto"/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附：成果目录</w:t>
      </w:r>
    </w:p>
    <w:tbl>
      <w:tblPr>
        <w:tblStyle w:val="6"/>
        <w:tblW w:w="8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"/>
        <w:gridCol w:w="412"/>
        <w:gridCol w:w="106"/>
        <w:gridCol w:w="642"/>
        <w:gridCol w:w="221"/>
        <w:gridCol w:w="2510"/>
        <w:gridCol w:w="919"/>
        <w:gridCol w:w="163"/>
        <w:gridCol w:w="1587"/>
        <w:gridCol w:w="725"/>
        <w:gridCol w:w="37"/>
        <w:gridCol w:w="990"/>
        <w:gridCol w:w="36"/>
      </w:tblGrid>
      <w:tr w14:paraId="0582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83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论文发表</w:t>
            </w:r>
          </w:p>
        </w:tc>
      </w:tr>
      <w:tr w14:paraId="18AD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0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</w:tr>
      <w:tr w14:paraId="79B5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刘婷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F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画解拒绝，学会说不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》——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表达性艺术心理治疗应用于小学人际交往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B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中小学心理健康教育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D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国家级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601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2024.9</w:t>
            </w:r>
          </w:p>
        </w:tc>
      </w:tr>
      <w:tr w14:paraId="5FA0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刘婷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中小学生孤独感的现状、影响因素及干预策略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55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常州教育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9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市级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AAE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2025.1</w:t>
            </w:r>
          </w:p>
        </w:tc>
      </w:tr>
      <w:tr w14:paraId="76AC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刘婷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5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考前紧张情绪调适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4F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江苏教育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23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2025.6</w:t>
            </w:r>
          </w:p>
        </w:tc>
      </w:tr>
      <w:tr w14:paraId="731C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郑佳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1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《心理教育与家庭教育相融合的实践与探索》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《比较教育研究》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2025.01</w:t>
            </w:r>
          </w:p>
        </w:tc>
      </w:tr>
      <w:tr w14:paraId="4494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颜惠玲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《小学心理健康课堂变革路径探析》</w:t>
            </w:r>
          </w:p>
          <w:p w14:paraId="63E6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《小学教学研究》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2024.9</w:t>
            </w:r>
          </w:p>
        </w:tc>
      </w:tr>
      <w:tr w14:paraId="60F0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5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刘洁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《以班级文化建设推动小学生积极心理品质的培养》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《时代教育》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2024.11</w:t>
            </w:r>
          </w:p>
        </w:tc>
      </w:tr>
      <w:tr w14:paraId="7B38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8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周信妤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《打造“馨悦”家园 实现抗逆成长——小学心理健康教育实践探索》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《读写算》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2025年5月</w:t>
            </w:r>
          </w:p>
        </w:tc>
      </w:tr>
      <w:tr w14:paraId="7CAA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F3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朱沁怡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《人工智能绘画技术与心理学科融合的实践与探究》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《锦绣》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2025年3月</w:t>
            </w:r>
          </w:p>
        </w:tc>
      </w:tr>
      <w:tr w14:paraId="24FE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7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朱沁怡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D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《色彩心理学在小学美术教育中运用分析》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《锦绣》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2025年3月</w:t>
            </w:r>
          </w:p>
        </w:tc>
      </w:tr>
      <w:tr w14:paraId="33A1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张艺雯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《如何利用沙盘游戏培养小学生的人际交往能力》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2C8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《读写算》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2025.06</w:t>
            </w:r>
          </w:p>
        </w:tc>
      </w:tr>
      <w:tr w14:paraId="3DB3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0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张艺雯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D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《“双减”政策背景下的中小学心理健康教育策略探析》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96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《教育考试与评价》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2024.11</w:t>
            </w:r>
          </w:p>
        </w:tc>
      </w:tr>
      <w:tr w14:paraId="7B80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王艳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</w:t>
            </w: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利用色彩疗法促进小学生心理健康的实践探索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7B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《色彩》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E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省级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475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2025.03</w:t>
            </w:r>
          </w:p>
        </w:tc>
      </w:tr>
      <w:tr w14:paraId="3E3C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strike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13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0F0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陈英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初中生情绪管理能力培养的实践研究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D1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《新视线-教育与研究》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5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国家</w:t>
            </w:r>
          </w:p>
          <w:p w14:paraId="5B4AF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7BA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2024.09</w:t>
            </w:r>
          </w:p>
        </w:tc>
      </w:tr>
      <w:tr w14:paraId="11EB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strike w:val="0"/>
                <w:color w:val="auto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14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8C1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陈英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心理健康教育课程中情绪管理实践创新作业的设计与实施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8D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《基础教育参考》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C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国家</w:t>
            </w:r>
          </w:p>
          <w:p w14:paraId="23E12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级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17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2025.05</w:t>
            </w:r>
          </w:p>
        </w:tc>
      </w:tr>
      <w:tr w14:paraId="076B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83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论文获奖</w:t>
            </w:r>
          </w:p>
        </w:tc>
      </w:tr>
      <w:tr w14:paraId="1EA2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评审（组织）单位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</w:tr>
      <w:tr w14:paraId="35D4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373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E3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D8C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984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等第</w:t>
            </w:r>
          </w:p>
        </w:tc>
        <w:tc>
          <w:tcPr>
            <w:tcW w:w="1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80B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EE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徐梦霞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科学素养与高中心理教育的融合路径探索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江苏省青少年科技教育协会、江苏省青少年科技中心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三等奖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2025年1月</w:t>
            </w:r>
          </w:p>
        </w:tc>
      </w:tr>
      <w:tr w14:paraId="7868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3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郑佳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《培养幸福力——积极心理学指导下的班级幸福课程开发实践》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2025年1月</w:t>
            </w:r>
          </w:p>
        </w:tc>
      </w:tr>
      <w:tr w14:paraId="7B56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7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郑佳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F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《联合聚力共育美好—1+1+N区域心理健康教育的实践探索》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2025年1月</w:t>
            </w:r>
          </w:p>
        </w:tc>
      </w:tr>
      <w:tr w14:paraId="67AE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2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颜惠玲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《新课标下青少年科技创新意识的心理策略培养与提升研究》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2025年2月</w:t>
            </w:r>
          </w:p>
        </w:tc>
      </w:tr>
      <w:tr w14:paraId="3C3E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8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刘洁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D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《绘画分析在小学生心理健康辅导中的运用研究》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2024年9月</w:t>
            </w:r>
          </w:p>
        </w:tc>
      </w:tr>
      <w:tr w14:paraId="2205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刘洁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《以班级文化建设推动小学生积极心理品质的培养》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2025年2月</w:t>
            </w:r>
          </w:p>
        </w:tc>
      </w:tr>
      <w:tr w14:paraId="6CB6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周信妤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《绘画心理技术在小学情绪辅导心理课的应用探索》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79F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009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8E2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2025年2月</w:t>
            </w:r>
          </w:p>
        </w:tc>
      </w:tr>
      <w:tr w14:paraId="6760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7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周信妤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《诗意润心，追寻智慧人生》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B35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D8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2025年1月</w:t>
            </w:r>
          </w:p>
        </w:tc>
      </w:tr>
      <w:tr w14:paraId="1D46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1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朱沁怡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《人工智能绘画技术与心理学科融合的实践与探究》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新北区教师发展中心</w:t>
            </w:r>
          </w:p>
          <w:p w14:paraId="6861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2025年2月</w:t>
            </w:r>
          </w:p>
        </w:tc>
      </w:tr>
      <w:tr w14:paraId="51CA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D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朱沁怡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《心美融合：温暖支持孩子成长起航》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常州市教育局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三等奖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2024年10月</w:t>
            </w:r>
          </w:p>
        </w:tc>
      </w:tr>
      <w:tr w14:paraId="1787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A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朱沁怡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C095">
            <w:pPr>
              <w:rPr>
                <w:rFonts w:ascii="楷体" w:hAnsi="楷体" w:eastAsia="楷体" w:cs="楷体"/>
                <w:iCs w:val="0"/>
                <w:color w:val="auto"/>
                <w:sz w:val="24"/>
                <w:szCs w:val="24"/>
              </w:rPr>
            </w:pPr>
            <w:r>
              <w:rPr>
                <w:rFonts w:ascii="楷体" w:hAnsi="楷体" w:eastAsia="楷体" w:cs="楷体"/>
                <w:iCs w:val="0"/>
                <w:color w:val="auto"/>
                <w:sz w:val="24"/>
                <w:szCs w:val="24"/>
              </w:rPr>
              <w:t>《心理健康教育与科学技术教育相融合的实践与探究》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江苏省青少年科技教育协会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三等奖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2025年1月</w:t>
            </w:r>
          </w:p>
        </w:tc>
      </w:tr>
      <w:tr w14:paraId="0864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张艺雯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《新教材探航下表达性艺术在小学心理健康课堂中的应用探究》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D55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2025年2月</w:t>
            </w:r>
          </w:p>
        </w:tc>
      </w:tr>
      <w:tr w14:paraId="799B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9E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46F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张艺雯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E66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《基于新课标下小学课堂教学中如何渗透心理健康教育》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2C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17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2024年9月</w:t>
            </w:r>
          </w:p>
        </w:tc>
      </w:tr>
      <w:tr w14:paraId="60FB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A0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9AB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张艺雯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ABF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《浅析“家校共育”视域下特殊学生家访效应》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A4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常州市教育学会</w:t>
            </w:r>
          </w:p>
          <w:p w14:paraId="5DE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三等奖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2024年12月</w:t>
            </w:r>
          </w:p>
        </w:tc>
      </w:tr>
      <w:tr w14:paraId="1803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46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张艺雯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EB3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《探究科技教育对青少年积极心理品质培育的作用及方式》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778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江苏省青少年科技教育协会、江苏省青少年科技中心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三等奖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2025年1月</w:t>
            </w:r>
          </w:p>
        </w:tc>
      </w:tr>
      <w:tr w14:paraId="069B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6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陈英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《游戏在中学心理课堂情绪教学中的实践探索》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F08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A7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三等奖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  <w:t>2025年2月</w:t>
            </w:r>
          </w:p>
        </w:tc>
      </w:tr>
      <w:tr w14:paraId="1253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4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查琳琳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《调节心态迎中考之我的考试我做主》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2024年8月</w:t>
            </w:r>
          </w:p>
        </w:tc>
      </w:tr>
      <w:tr w14:paraId="3B38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查琳琳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《指向社会与情感能力培养的家长成长计划》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常州市教师发展中心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二等奖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2024/11/1</w:t>
            </w:r>
          </w:p>
        </w:tc>
      </w:tr>
      <w:tr w14:paraId="64CE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刘婷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双减背景下表达性艺术心理辅导实践与探索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常州市新北区教师发展中心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2025.4</w:t>
            </w:r>
          </w:p>
        </w:tc>
      </w:tr>
      <w:tr w14:paraId="6DAB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刘婷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向阳生长 探索生命韧性之旅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新北区教育局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2025.1</w:t>
            </w:r>
          </w:p>
        </w:tc>
      </w:tr>
      <w:tr w14:paraId="077A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8348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E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公开课</w:t>
            </w:r>
          </w:p>
        </w:tc>
      </w:tr>
      <w:tr w14:paraId="7928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公开课名称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开课范围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开课时间</w:t>
            </w:r>
          </w:p>
        </w:tc>
      </w:tr>
      <w:tr w14:paraId="1346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徐梦霞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亲子关系巧沟通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  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2024年11月</w:t>
            </w:r>
          </w:p>
        </w:tc>
      </w:tr>
      <w:tr w14:paraId="7BAB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 徐梦霞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穿越内心的森林——艺术性表达孤独感团辅 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区级 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  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2025年5月 </w:t>
            </w:r>
          </w:p>
        </w:tc>
      </w:tr>
      <w:tr w14:paraId="7E19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拥抱生命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</w:tr>
      <w:tr w14:paraId="3E80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周信妤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考前心理调适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B8F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 w14:paraId="5932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周信妤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友情交往手册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常州市教育科学学院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698B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我心中的友谊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</w:tr>
      <w:tr w14:paraId="7B3D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我心中的友谊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</w:tr>
      <w:tr w14:paraId="0218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青春的模样-青春风采展示会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 w14:paraId="4D92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芮剑琪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处事灵活能变通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常州市教育科学研究院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2024.12.12</w:t>
            </w:r>
          </w:p>
        </w:tc>
      </w:tr>
      <w:tr w14:paraId="0463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青春的模样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73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57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0F2D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查琳琳 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调节心态迎中考之我的考试我做主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9C7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6A6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AB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 w14:paraId="2F44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查琳琳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拥有好人缘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7EE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C87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881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2024年 9月</w:t>
            </w:r>
          </w:p>
          <w:p w14:paraId="2E81DFF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2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我不再害怕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5E3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BC2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8D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08EF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认识害怕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C61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277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9BF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2025.3</w:t>
            </w:r>
          </w:p>
        </w:tc>
      </w:tr>
      <w:tr w14:paraId="3AA1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朱沁怡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《扬起嘴角，逆风生长》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C97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AFF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D92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2025.3</w:t>
            </w:r>
          </w:p>
        </w:tc>
      </w:tr>
      <w:tr w14:paraId="79BA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颜惠玲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《目标伴我行》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0CD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ACB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62B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2025.4</w:t>
            </w:r>
          </w:p>
        </w:tc>
      </w:tr>
      <w:tr w14:paraId="7F30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考前心理辅导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419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F75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042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2025.6</w:t>
            </w:r>
          </w:p>
        </w:tc>
      </w:tr>
      <w:tr w14:paraId="0799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val="en-US" w:eastAsia="zh-CN"/>
              </w:rPr>
              <w:t>拥抱生命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  <w:lang w:eastAsia="zh-CN"/>
              </w:rPr>
              <w:t>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F8F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94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432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2025.6</w:t>
            </w:r>
          </w:p>
        </w:tc>
      </w:tr>
      <w:tr w14:paraId="746B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8348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讲座</w:t>
            </w:r>
          </w:p>
        </w:tc>
      </w:tr>
      <w:tr w14:paraId="533F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讲座名称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讲座范围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讲座时间</w:t>
            </w:r>
          </w:p>
        </w:tc>
      </w:tr>
      <w:tr w14:paraId="1572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A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护心灵之花  为幸福奠基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浙江师范大学网络继续教育学院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69BC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周信妤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点亮自信之光 积极快乐成长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02E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常州市教育科学学院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2025年4月</w:t>
            </w:r>
          </w:p>
        </w:tc>
      </w:tr>
      <w:tr w14:paraId="3A18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9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7BEA0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静待花开，让每个童年都绽放精彩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F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3C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9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 w14:paraId="0149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师生谈话的艺术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24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  <w:tr w14:paraId="2A9D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B85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《表达性艺术团体心理辅导的设计与实践》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常州市教师发展学院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C0D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</w:tr>
      <w:tr w14:paraId="1F89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《叙事疗法在中小学心理健康教育中的运用》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2024.6</w:t>
            </w:r>
          </w:p>
        </w:tc>
      </w:tr>
      <w:tr w14:paraId="7472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《焦点解决短期心理咨询技术在心理课程设计的运用》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2024.3</w:t>
            </w:r>
          </w:p>
        </w:tc>
      </w:tr>
      <w:tr w14:paraId="3105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90" w:hRule="atLeast"/>
          <w:jc w:val="center"/>
        </w:trPr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《表达性艺术心理辅导在中小学心理健康教育中的运用》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</w:tr>
    </w:tbl>
    <w:p w14:paraId="31859676">
      <w:pPr>
        <w:rPr>
          <w:color w:val="auto"/>
        </w:rPr>
      </w:pPr>
    </w:p>
    <w:tbl>
      <w:tblPr>
        <w:tblStyle w:val="6"/>
        <w:tblW w:w="8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9"/>
        <w:gridCol w:w="860"/>
        <w:gridCol w:w="2136"/>
        <w:gridCol w:w="714"/>
        <w:gridCol w:w="1140"/>
        <w:gridCol w:w="1172"/>
        <w:gridCol w:w="498"/>
        <w:gridCol w:w="1310"/>
      </w:tblGrid>
      <w:tr w14:paraId="3C58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教师荣誉（评优课、基本功或者获奖）</w:t>
            </w:r>
          </w:p>
        </w:tc>
      </w:tr>
      <w:tr w14:paraId="4094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获奖级别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</w:tr>
      <w:tr w14:paraId="18DB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 徐梦霞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2024年常州市高中心理健康教育优质课评比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二等奖 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常州市教育科学研究院 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2024年10月 </w:t>
            </w:r>
          </w:p>
        </w:tc>
      </w:tr>
      <w:tr w14:paraId="3AB8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 徐梦霞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2024年新北区高中心理健康教育优质课评比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一等奖 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常州市新北区教师发展中心 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2024年12月 </w:t>
            </w:r>
          </w:p>
        </w:tc>
      </w:tr>
      <w:tr w14:paraId="0505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 徐梦霞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2024年常州市学校生命教育月活动优秀抗逆力课程《向上而生》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二等奖 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 常州市教育局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2024年9月 </w:t>
            </w:r>
          </w:p>
        </w:tc>
      </w:tr>
      <w:tr w14:paraId="4FCF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2024年常州市学校生命教育月活动优秀抗逆力课程《“开·心”抗逆力》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常州市教育局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</w:tr>
      <w:tr w14:paraId="718F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余扬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2024年常州市局属初中心理健康教育优质课评比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常州市教育科学研究院 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2024年10月 </w:t>
            </w:r>
          </w:p>
        </w:tc>
      </w:tr>
      <w:tr w14:paraId="1748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2F1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2025年新北区小学心理健康教育优质课评比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 w14:paraId="40B7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7A8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2024年常州市学校生命教育月活动优秀抗逆力课程《阳光润成长》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常州市教育局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</w:tr>
      <w:tr w14:paraId="007B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周信妤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283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2024年常州市小学心理健康教育青年教师教学基本功大赛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724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常州市教育科学研究院 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</w:tr>
      <w:tr w14:paraId="7658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周信妤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0E0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2024年江苏省小学心理健康教育青年教师教学基本功大赛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893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  <w:r>
              <w:rPr>
                <w:rFonts w:ascii="楷体" w:hAnsi="楷体" w:eastAsia="楷体" w:cs="楷体"/>
                <w:i w:val="0"/>
                <w:strike w:val="0"/>
                <w:color w:val="auto"/>
                <w:spacing w:val="0"/>
                <w:sz w:val="24"/>
                <w:u w:val="none"/>
              </w:rPr>
              <w:t>教育科学研究院 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 w14:paraId="6EB9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7CC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2025年新北区小学心理健康教育基本功评比 </w:t>
            </w:r>
          </w:p>
          <w:p w14:paraId="7E3D28B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068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4B39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张艺雯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3A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2024年常州市小学心理健康教育青年教师教学基本功大赛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B81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1875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张艺雯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AF6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2025年新北区小学心理健康教育优质课评比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D62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 w14:paraId="70AF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1AE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2024年新北区小学心理健康教育青年教师教学基本功大赛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9B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  <w:p w14:paraId="7C00E2B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7E1C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3C7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2025年新北区小学心理健康教育优质课评比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CB1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  <w:p w14:paraId="22B5D3C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 w14:paraId="6AE3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王倜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FA3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2024年新北区小学心理健康教育青年教师基本功大赛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344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  <w:p w14:paraId="1AC22C5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  <w:p w14:paraId="2CCA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54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王倜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BFA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2025年新北区小学心理健康教育优质课评比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412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  <w:p w14:paraId="524C4D5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2025年3月</w:t>
            </w:r>
          </w:p>
        </w:tc>
      </w:tr>
      <w:tr w14:paraId="050B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6A4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2024年新北区初中心理健康信息化教学优质课大赛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EFB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</w:tr>
      <w:tr w14:paraId="1F5C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C53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2024年新北区初中心理健康教育优质课评比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4C4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14D4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663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2024年新北区初中心理健康信息化教学优质课大赛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73A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087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56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</w:tr>
      <w:tr w14:paraId="72B7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80B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2024年新北区初中心理健康教育优质课评比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89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055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5C0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7CFB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查琳琳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E29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2023年江苏省基础教育青年教师基本功大赛（初中心理健康）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0FB0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18C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江苏省教育厅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285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 w14:paraId="5E6F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查琳琳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6A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2024年常州市信息化教学优质课大赛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02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940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常州市教育科学院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00A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  <w:tr w14:paraId="311C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CF4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2024年小学心理健康教育基本功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156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440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新北区教师发展中心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35C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0C88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领衔项目（课题等）</w:t>
            </w:r>
          </w:p>
        </w:tc>
      </w:tr>
      <w:tr w14:paraId="11BE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 w14:paraId="2F3F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主持《积极心理学视域下幸福班本课的建构与实践》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4D24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主持《启智润心：表达性艺术心理辅导在中小学心理健康教育中 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</w:tr>
      <w:tr w14:paraId="631C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《胜任力视角下中小学心理健康教师专业发展研究》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7EC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主持《表达性艺术心理辅导在中小学心理健康教育课中的运用研究》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2C62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主持《积极心理品质视域下小学班级文化建设的实践研究》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</w:tr>
      <w:tr w14:paraId="2177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朱沁怡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主持《基于绘画疗愈的小学心理健康教育课程建设与实施策略研究》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6EE1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参与《“双减”背景下初中实践创新作业设计的研究》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43CA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王倜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参与《积极心理学视域下小学同伴关系的建构研究》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</w:tr>
      <w:tr w14:paraId="5E23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陈淼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参与《学习型家长委员会的建设研究》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28A5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参与课题《家校共育视角下小学家庭教育的实践研究》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4974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参与课题《游戏干预促进智力障碍儿童社交能力发展的实践研究》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</w:tr>
      <w:tr w14:paraId="6072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周信妤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主持课题《校家社共育视角下小学生抗逆力提升的策略研究》 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</w:tr>
      <w:tr w14:paraId="48EB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张艺雯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主持课题《小学心理健康教育培养学生人际交往能力的实践研究》</w:t>
            </w:r>
          </w:p>
        </w:tc>
        <w:tc>
          <w:tcPr>
            <w:tcW w:w="4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</w:tr>
      <w:tr w14:paraId="083C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2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 w14:paraId="7041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梯队和职称晋升</w:t>
            </w:r>
          </w:p>
        </w:tc>
      </w:tr>
      <w:tr w14:paraId="6752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梯队|职称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</w:tr>
      <w:tr w14:paraId="3CE2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新北区学科带头人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CFBD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新北区教育局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 w14:paraId="1CA4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常州市人力资源和社会保障局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 w14:paraId="2DC3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查琳琳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常州市人力资源和社会保障局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</w:tbl>
    <w:p w14:paraId="4D5A40F1">
      <w:pPr>
        <w:spacing w:line="360" w:lineRule="auto"/>
        <w:ind w:firstLine="420" w:firstLineChars="200"/>
        <w:rPr>
          <w:rFonts w:hint="eastAsia"/>
          <w:color w:val="auto"/>
        </w:rPr>
      </w:pPr>
    </w:p>
    <w:p w14:paraId="1E7D1099">
      <w:pPr>
        <w:jc w:val="left"/>
        <w:rPr>
          <w:rFonts w:hint="eastAsia"/>
          <w:b/>
          <w:bCs/>
          <w:color w:val="auto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MjU0NDQ4OTRkZDQ3YWMyMjAwZDNkYzNhMTZiOGEifQ=="/>
  </w:docVars>
  <w:rsids>
    <w:rsidRoot w:val="0080504C"/>
    <w:rsid w:val="000D5EDE"/>
    <w:rsid w:val="00131380"/>
    <w:rsid w:val="002031E2"/>
    <w:rsid w:val="00305916"/>
    <w:rsid w:val="0035779B"/>
    <w:rsid w:val="003729A6"/>
    <w:rsid w:val="003C34E9"/>
    <w:rsid w:val="00787A5E"/>
    <w:rsid w:val="0080504C"/>
    <w:rsid w:val="00827FB2"/>
    <w:rsid w:val="00960474"/>
    <w:rsid w:val="00D747F9"/>
    <w:rsid w:val="00EA5E1E"/>
    <w:rsid w:val="00EC3BD7"/>
    <w:rsid w:val="00FF371B"/>
    <w:rsid w:val="021719ED"/>
    <w:rsid w:val="02201D8C"/>
    <w:rsid w:val="03E77005"/>
    <w:rsid w:val="052971A9"/>
    <w:rsid w:val="06DA69AD"/>
    <w:rsid w:val="07F471B4"/>
    <w:rsid w:val="093E0052"/>
    <w:rsid w:val="09491BC8"/>
    <w:rsid w:val="0B18067E"/>
    <w:rsid w:val="0B9A495D"/>
    <w:rsid w:val="0EA97DDF"/>
    <w:rsid w:val="0F7D25CB"/>
    <w:rsid w:val="10A32505"/>
    <w:rsid w:val="16F849A6"/>
    <w:rsid w:val="17E07B9B"/>
    <w:rsid w:val="19145D4E"/>
    <w:rsid w:val="1F0C1276"/>
    <w:rsid w:val="1FA55332"/>
    <w:rsid w:val="225B679C"/>
    <w:rsid w:val="22D30A28"/>
    <w:rsid w:val="26722306"/>
    <w:rsid w:val="298E7457"/>
    <w:rsid w:val="29CB06AB"/>
    <w:rsid w:val="2B8D373E"/>
    <w:rsid w:val="2C4F5974"/>
    <w:rsid w:val="2F370591"/>
    <w:rsid w:val="2F536EF6"/>
    <w:rsid w:val="2F9C6646"/>
    <w:rsid w:val="2FF65D56"/>
    <w:rsid w:val="30C72AEE"/>
    <w:rsid w:val="30F71D86"/>
    <w:rsid w:val="32CF410D"/>
    <w:rsid w:val="33024A12"/>
    <w:rsid w:val="3492128A"/>
    <w:rsid w:val="363E3FB3"/>
    <w:rsid w:val="3C7921E9"/>
    <w:rsid w:val="3CA37266"/>
    <w:rsid w:val="3CFE624A"/>
    <w:rsid w:val="3E3F1EEC"/>
    <w:rsid w:val="3EB70DA6"/>
    <w:rsid w:val="40EA7211"/>
    <w:rsid w:val="41D60E71"/>
    <w:rsid w:val="43F62371"/>
    <w:rsid w:val="447F2366"/>
    <w:rsid w:val="45AF0A29"/>
    <w:rsid w:val="45D1274E"/>
    <w:rsid w:val="4A507C73"/>
    <w:rsid w:val="4A8A62E2"/>
    <w:rsid w:val="4B3F63AB"/>
    <w:rsid w:val="4C251A45"/>
    <w:rsid w:val="4E1A4CEE"/>
    <w:rsid w:val="4F041DE6"/>
    <w:rsid w:val="59747B68"/>
    <w:rsid w:val="5BC22E0D"/>
    <w:rsid w:val="5C98047E"/>
    <w:rsid w:val="5D551A5E"/>
    <w:rsid w:val="5DBF512A"/>
    <w:rsid w:val="645B3DFE"/>
    <w:rsid w:val="67A07D7A"/>
    <w:rsid w:val="69FB573C"/>
    <w:rsid w:val="6B563571"/>
    <w:rsid w:val="6BED17F6"/>
    <w:rsid w:val="6DCD73EF"/>
    <w:rsid w:val="6EC46A44"/>
    <w:rsid w:val="6F0926A9"/>
    <w:rsid w:val="6FF8231B"/>
    <w:rsid w:val="70A95EF1"/>
    <w:rsid w:val="73836ECE"/>
    <w:rsid w:val="738D3666"/>
    <w:rsid w:val="73DD2836"/>
    <w:rsid w:val="741C4C2C"/>
    <w:rsid w:val="744F39DE"/>
    <w:rsid w:val="766A6123"/>
    <w:rsid w:val="7718792D"/>
    <w:rsid w:val="77B77146"/>
    <w:rsid w:val="78746A44"/>
    <w:rsid w:val="789254BD"/>
    <w:rsid w:val="7ACC32D5"/>
    <w:rsid w:val="7C466CEA"/>
    <w:rsid w:val="7DB36601"/>
    <w:rsid w:val="7F0709B3"/>
    <w:rsid w:val="7F9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font31"/>
    <w:basedOn w:val="8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36"/>
      <w:szCs w:val="36"/>
      <w:u w:val="none"/>
    </w:rPr>
  </w:style>
  <w:style w:type="character" w:customStyle="1" w:styleId="13">
    <w:name w:val="font91"/>
    <w:basedOn w:val="8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4022</Words>
  <Characters>4564</Characters>
  <Lines>20</Lines>
  <Paragraphs>5</Paragraphs>
  <TotalTime>0</TotalTime>
  <ScaleCrop>false</ScaleCrop>
  <LinksUpToDate>false</LinksUpToDate>
  <CharactersWithSpaces>4623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2022-12-29T08:34:00Z</dcterms:created>
  <dc:creator>sm</dc:creator>
  <cp:lastModifiedBy>停停</cp:lastModifiedBy>
  <dcterms:modified xsi:type="dcterms:W3CDTF">2025-06-27T08:30:53Z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64BACED446E944EF9873029C20FDC107_13</vt:lpwstr>
  </property>
  <property fmtid="{D5CDD505-2E9C-101B-9397-08002B2CF9AE}" pid="4" name="KSOTemplateDocerSaveRecord">
    <vt:lpwstr>eyJoZGlkIjoiNzc3ZGU1OGY3NjMwZTRjYTVhNGY3MzYxNjM2NTU1MWQiLCJ1c2VySWQiOiI0NDc5MDg3NTcifQ==</vt:lpwstr>
  </property>
</Properties>
</file>