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F36AA">
      <w:pPr>
        <w:tabs>
          <w:tab w:val="left" w:pos="5389"/>
        </w:tabs>
        <w:ind w:firstLine="440" w:firstLineChars="100"/>
        <w:jc w:val="left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自卑与超越：一堂照亮童年的心灵课</w:t>
      </w:r>
    </w:p>
    <w:p w14:paraId="41C07A67">
      <w:pPr>
        <w:tabs>
          <w:tab w:val="left" w:pos="5389"/>
        </w:tabs>
        <w:ind w:firstLine="880" w:firstLineChars="200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——读《儿童的人格教育》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有感</w:t>
      </w:r>
    </w:p>
    <w:p w14:paraId="69DC8C48">
      <w:pPr>
        <w:tabs>
          <w:tab w:val="left" w:pos="5389"/>
        </w:tabs>
        <w:ind w:firstLine="2800" w:firstLineChars="10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礼河实验学校 王燕</w:t>
      </w:r>
    </w:p>
    <w:p w14:paraId="0545F46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书籍的核心启迪</w:t>
      </w:r>
    </w:p>
    <w:p w14:paraId="7743B9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作为一名执教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二十多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的小学教师，我曾在无数个课堂瞬间产生困惑：为什么有些孩子面对难题时眼神闪躲？为什么表扬对某些学生毫无激励作用？直到遇见阿德勒的《儿童的人格教育》，那些散落的教育碎片终于串联成光。阿德勒的个体心理学像一把精巧的钥匙，解开了我教育生涯中许多悬而未决的锁。其中最震撼我的核心观点是：所有儿童都有天生的自卑感，这种自卑感既可能成为人格发展的动力，也可能成为扭曲成长的枷锁。而教育者的神圣使命，就是帮助孩子“超越自卑”，走向有勇气的成长。</w:t>
      </w:r>
    </w:p>
    <w:p w14:paraId="52661B8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儿童的人格教育》是奥地利心理学家阿德勒的经典著作。书中深刻剖析了儿童人格形成的核心机制，指出自卑感与优越感的动态平衡是儿童心理发展的核心动力。阿德勒认为，所有儿童天生具有自卑感，它既可能激发个体通过正当途径追求成长（如努力、合作），也可能因过度补偿而催生问题行为（如攻击、逃避）。同时，他提出“人格统一性”原则：儿童的行为绝非孤立事件，而是其整体人格与生活背景交织的产物。例如，说谎可能源于恐惧失败，孤僻可能来自对拒绝的防御。这些理论颠覆了我对儿童行为的传统认知——教育需从表象深入心灵密码。</w:t>
      </w:r>
    </w:p>
    <w:p w14:paraId="4F6F1032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二、教育实践的双重觉醒：从误解到疗愈</w:t>
      </w:r>
    </w:p>
    <w:p w14:paraId="533D38F0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(一) 理解行为背后的心灵密码</w:t>
      </w:r>
    </w:p>
    <w:p w14:paraId="1BD803BD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阿德勒的理论让我意识到：儿童的问题行为是心理诉求的加密语言。我曾教过一个总撕毁作业本的男孩小宇。表面看是叛逆，但家访后发现，父母离异后母亲常贬低他：“你和你爸一样没出息。”他的破坏行为实则是用虚假优越感掩盖自卑，以抗拒学习报复对自我价值的否定。这印证了阿德勒的观点：“一个被剥夺对未来信心的孩子就会从现实中退缩”。基于此，我尝试解码行为背后的心理动机：</w:t>
      </w:r>
    </w:p>
    <w:p w14:paraId="2C1C0B59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• 沉默的优等生：成绩顶尖却咬指甲的小雅，源于父亲“必须第一”的苛责。通过“缺陷暴露法”（如课堂故意算错题：“老师也需要草稿纸！”），缓解其完美主义焦虑；</w:t>
      </w:r>
    </w:p>
    <w:p w14:paraId="5A28E145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• 偷窃的留守儿童：偷拿奖状的小凯在作文中写道：“想寄给广州的妈妈当生日礼物。”我们设立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“心愿储蓄罐”，十朵小红花兑换亲子通话时间，将情感缺失转化为正向目标。</w:t>
      </w:r>
    </w:p>
    <w:p w14:paraId="5C1DAC77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这些案例印证了阿德勒的洞察：惩罚无法解决根源问题，唯有理解行为背后的意义，教育才能真正发生。</w:t>
      </w:r>
    </w:p>
    <w:p w14:paraId="41C56B13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(二) 重塑教育方法：从训诫到赋能</w:t>
      </w:r>
    </w:p>
    <w:p w14:paraId="728A2EDE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阿德勒批判传统教育的“纠错惯性”，提出“赋予勇气”才是教育者的神圣使命。我反思自身三大误区：</w:t>
      </w:r>
    </w:p>
    <w:p w14:paraId="78FEC58B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1. 行为切割取代人格统整：学生忘带作业即扣分惩罚，忽视行为背后的生活背景。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的乐乐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经常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忘带作业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实则是妹妹出生后母爱缺失的呐喊；</w:t>
      </w:r>
    </w:p>
    <w:p w14:paraId="21D7C43A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2. 成人视角覆盖儿童逻辑：学生数学题反复出错时，一句“这么简单还错！”摧毁信心。后改用“错题宝藏本”，引导标注“我的进步点”，让错误成为成长勋章；</w:t>
      </w:r>
    </w:p>
    <w:p w14:paraId="34CBEE1C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3. 品德判断遮蔽心理需求：随迁子女小雯因方言口音被嘲笑而拒读课文，我曾归因“娇气”。后共创“声音魔法游戏”，用方言朗诵赢得掌声，眼泪终化笑容。</w:t>
      </w:r>
    </w:p>
    <w:p w14:paraId="2A2C7F41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为此，我构建四重赋能系统：</w:t>
      </w:r>
    </w:p>
    <w:p w14:paraId="6BB7FB0C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• 分层目标机制：为阅读障碍生设阶梯目标（每日指读两行→录音频故事→担任图书推荐员），小磊结巴读完《狼王梦》片段时，全班掌声雷动；</w:t>
      </w:r>
    </w:p>
    <w:p w14:paraId="5D18C043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• 优势迁移策略：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球健将却数学薄弱的小浩被任命为解题组长：“你分配战术这么厉害，一定能统筹好解题步骤！”他自创“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球积分学习法”，将赛场策略迁移至学习；</w:t>
      </w:r>
    </w:p>
    <w:p w14:paraId="6B26FEB5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• 错误价值重构：科学课试管炸裂后，我们高呼：“感谢失败告诉我们新路径！”学生主动分析：“因为我忘了预热”；</w:t>
      </w:r>
    </w:p>
    <w:p w14:paraId="17264E65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• 集体疗愈场域：通过“心灵树洞信箱”收集匿名烦恼，在班会中引发共鸣：“我也有这种害怕！”让孤独在共情中消融。</w:t>
      </w:r>
    </w:p>
    <w:p w14:paraId="6FEB67B6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这些实践印证了佩里计划的发现：教育投资回报率最高的，正是人格特质培养。幼儿期形成的好奇心、自控力等人格特征，贡献了人生成功的三分之二。</w:t>
      </w:r>
    </w:p>
    <w:p w14:paraId="1886927D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家校共育：铸造人格发展的同心圆</w:t>
      </w:r>
    </w:p>
    <w:p w14:paraId="694167F5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阿德勒强调人格形成受多重环境影响。针对当前家庭教育中“包办代替”和“成绩中心主义”的痛点，我尝试搭建家校共育的桥梁：</w:t>
      </w:r>
    </w:p>
    <w:p w14:paraId="44F92A18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• 家长课堂的转型</w:t>
      </w:r>
    </w:p>
    <w:p w14:paraId="2D26237F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不再宣讲分数重要性，而是播放“棉花糖实验”视频：“自制力比智商更能预测孩子未来”。展示小浩妈妈记录的“责任清单”：从整理书包到照顾住院奶奶的渐进担当。</w:t>
      </w:r>
    </w:p>
    <w:p w14:paraId="7E10A39B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• 家庭边界的建立</w:t>
      </w:r>
    </w:p>
    <w:p w14:paraId="4FB078E2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借妈宝男现象案例，引导父母理解“直升机父母”的危害。设计“家庭责任徽章体系”，让擦桌、倒垃圾等劳动成为尊严感的来源。</w:t>
      </w:r>
    </w:p>
    <w:p w14:paraId="69102B6E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• 生命教育的渗透</w:t>
      </w:r>
    </w:p>
    <w:p w14:paraId="2B4A3769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在母亲节开展“护蛋行动”，当淘气包小强第七次修补摔裂的蛋壳时，他红着眼眶说：“我才摔几次就烦了，妈妈养我八年呢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</w:p>
    <w:p w14:paraId="6122DD5A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这些实践呼应了习近平总书记的论断：“家庭教育最重要的是品德教育，是如何做人的教育”。</w:t>
      </w:r>
    </w:p>
    <w:p w14:paraId="25B4DB0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结语：教育即唤醒生命的勇气</w:t>
      </w:r>
    </w:p>
    <w:p w14:paraId="54DDAFF6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阿德勒的智慧如明灯照亮迷雾：教育不是雕刻完美的塑像，而是唤醒沉睡的火山——每座火山都有喷薄而出的能量，每个孩子都蕴藏超越自卑的勇气。当我看到曾经蜷缩教室后排的女孩挺直腰板领读课文，当拳头说话的“小霸王”主动调解同学矛盾，我深知：真正的教育发生在心灵碰撞的瞬间。</w:t>
      </w:r>
    </w:p>
    <w:p w14:paraId="61545531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十年树木，百年树人。唯有俯身倾听童年的心跳，在顽劣、笨拙或孤僻的行为背后，读懂对认可的渴望、对归属的向往、对尊严的坚守，教育才能实现其神圣使命。恰如阿德勒所启示：“因为懂得，所以慈悲”——这份慈悲，是教育者给世界最温柔的礼物。</w:t>
      </w:r>
    </w:p>
    <w:p w14:paraId="777E62B3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bookmarkEnd w:id="0"/>
    </w:p>
    <w:p w14:paraId="4349A418">
      <w:pPr>
        <w:keepNext w:val="0"/>
        <w:keepLines w:val="0"/>
        <w:pageBreakBefore w:val="0"/>
        <w:widowControl w:val="0"/>
        <w:tabs>
          <w:tab w:val="left" w:pos="5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25ABD"/>
    <w:multiLevelType w:val="singleLevel"/>
    <w:tmpl w:val="23A25A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3689DE"/>
    <w:multiLevelType w:val="singleLevel"/>
    <w:tmpl w:val="6D3689D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xYTc5MDVhZWRiZmYwZWViZTNmMDk4YmFhMTA4OGEifQ=="/>
  </w:docVars>
  <w:rsids>
    <w:rsidRoot w:val="00171777"/>
    <w:rsid w:val="00171777"/>
    <w:rsid w:val="002A2260"/>
    <w:rsid w:val="009C5D7D"/>
    <w:rsid w:val="00EF154E"/>
    <w:rsid w:val="037E2673"/>
    <w:rsid w:val="053B16E5"/>
    <w:rsid w:val="05894CBA"/>
    <w:rsid w:val="0BBA6DAD"/>
    <w:rsid w:val="108C6F6A"/>
    <w:rsid w:val="13FB00C7"/>
    <w:rsid w:val="14CC0A56"/>
    <w:rsid w:val="198D78AF"/>
    <w:rsid w:val="1CD037BD"/>
    <w:rsid w:val="1F1A1BE5"/>
    <w:rsid w:val="20673CA1"/>
    <w:rsid w:val="20D40638"/>
    <w:rsid w:val="21521B0A"/>
    <w:rsid w:val="22741501"/>
    <w:rsid w:val="2FDB2CCA"/>
    <w:rsid w:val="37757932"/>
    <w:rsid w:val="3E6D6B26"/>
    <w:rsid w:val="3F1461F9"/>
    <w:rsid w:val="41914AA3"/>
    <w:rsid w:val="469C7C91"/>
    <w:rsid w:val="4FD61FB9"/>
    <w:rsid w:val="50DF56D9"/>
    <w:rsid w:val="522423F0"/>
    <w:rsid w:val="55D3606E"/>
    <w:rsid w:val="56DC6F18"/>
    <w:rsid w:val="5DE03A1E"/>
    <w:rsid w:val="64131E3D"/>
    <w:rsid w:val="69BE15C9"/>
    <w:rsid w:val="6D6E6E3A"/>
    <w:rsid w:val="71DE4B41"/>
    <w:rsid w:val="72536115"/>
    <w:rsid w:val="753E648D"/>
    <w:rsid w:val="78D14153"/>
    <w:rsid w:val="7E8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2108</Words>
  <Characters>2111</Characters>
  <Lines>1</Lines>
  <Paragraphs>1</Paragraphs>
  <TotalTime>9</TotalTime>
  <ScaleCrop>false</ScaleCrop>
  <LinksUpToDate>false</LinksUpToDate>
  <CharactersWithSpaces>2127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2022-01-06T07:40:00Z</dcterms:created>
  <dc:creator>dell</dc:creator>
  <cp:lastModifiedBy>王燕</cp:lastModifiedBy>
  <dcterms:modified xsi:type="dcterms:W3CDTF">2025-06-21T07:42:52Z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4D5548BB59B74674AB28E3564ED2DFD2</vt:lpwstr>
  </property>
  <property fmtid="{D5CDD505-2E9C-101B-9397-08002B2CF9AE}" pid="4" name="KSOTemplateDocerSaveRecord">
    <vt:lpwstr>eyJoZGlkIjoiZjYxOGNmYTQ2MDExYjU5YmFhMTUyOTc2ZDRkODZiNTgiLCJ1c2VySWQiOiI5MDg3Mzk3ODcifQ==</vt:lpwstr>
  </property>
</Properties>
</file>