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BA8E9">
      <w:pPr>
        <w:spacing w:line="460" w:lineRule="exact"/>
        <w:jc w:val="center"/>
        <w:rPr>
          <w:rFonts w:ascii="微软雅黑" w:hAnsi="微软雅黑" w:eastAsia="微软雅黑"/>
          <w:color w:val="000000"/>
          <w:sz w:val="30"/>
          <w:szCs w:val="30"/>
          <w:shd w:val="clear" w:color="auto" w:fill="FFFFFF"/>
        </w:rPr>
      </w:pPr>
      <w:bookmarkStart w:id="0" w:name="_GoBack"/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关于新北区初中语文芦启顺优秀教师培育室第二十九次活动的通知</w:t>
      </w:r>
    </w:p>
    <w:p w14:paraId="224B4878">
      <w:pPr>
        <w:pStyle w:val="9"/>
        <w:shd w:val="clear" w:color="auto" w:fill="FFFFFF"/>
        <w:spacing w:before="0" w:beforeAutospacing="0" w:after="0" w:afterAutospacing="0" w:line="400" w:lineRule="exact"/>
        <w:rPr>
          <w:rStyle w:val="10"/>
          <w:color w:val="313131"/>
          <w:sz w:val="29"/>
          <w:szCs w:val="29"/>
        </w:rPr>
      </w:pPr>
      <w:r>
        <w:rPr>
          <w:rStyle w:val="10"/>
          <w:rFonts w:hint="eastAsia"/>
          <w:color w:val="313131"/>
          <w:sz w:val="29"/>
          <w:szCs w:val="29"/>
        </w:rPr>
        <w:t>相关中学：</w:t>
      </w:r>
    </w:p>
    <w:p w14:paraId="76BAEC2A">
      <w:pPr>
        <w:pStyle w:val="9"/>
        <w:shd w:val="clear" w:color="auto" w:fill="FFFFFF"/>
        <w:spacing w:before="0" w:beforeAutospacing="0" w:after="0" w:afterAutospacing="0" w:line="400" w:lineRule="exact"/>
        <w:ind w:firstLine="555"/>
        <w:rPr>
          <w:color w:val="313131"/>
          <w:sz w:val="29"/>
          <w:szCs w:val="29"/>
        </w:rPr>
      </w:pPr>
      <w:r>
        <w:rPr>
          <w:rFonts w:hint="eastAsia"/>
          <w:color w:val="313131"/>
          <w:sz w:val="29"/>
          <w:szCs w:val="29"/>
        </w:rPr>
        <w:t>根据工作安排，新北区初中语文优秀教师培育室6月5日开展第29次活动，具体事项通知如下：</w:t>
      </w:r>
    </w:p>
    <w:p w14:paraId="0739CD1E">
      <w:pPr>
        <w:spacing w:line="40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一、活动时间</w:t>
      </w:r>
    </w:p>
    <w:p w14:paraId="2CF3CB63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2025年6月5日（周四）下午</w:t>
      </w:r>
    </w:p>
    <w:p w14:paraId="2AA65ABB">
      <w:pPr>
        <w:spacing w:line="40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二、活动地点</w:t>
      </w:r>
    </w:p>
    <w:p w14:paraId="18C22C5F">
      <w:pPr>
        <w:spacing w:line="40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新北区圩塘中学</w:t>
      </w:r>
    </w:p>
    <w:p w14:paraId="16E57164">
      <w:pPr>
        <w:spacing w:line="40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三、参加对象</w:t>
      </w:r>
    </w:p>
    <w:p w14:paraId="082E0900">
      <w:pPr>
        <w:widowControl/>
        <w:spacing w:line="400" w:lineRule="exact"/>
        <w:ind w:firstLine="551" w:firstLineChars="197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培育室全体成员</w:t>
      </w:r>
    </w:p>
    <w:p w14:paraId="1DBBBF25">
      <w:pPr>
        <w:spacing w:line="40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四、活动主题</w:t>
      </w:r>
    </w:p>
    <w:p w14:paraId="7B7F7FF6">
      <w:pPr>
        <w:widowControl/>
        <w:spacing w:line="400" w:lineRule="exact"/>
        <w:ind w:firstLine="551" w:firstLineChars="19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任务驱动，品“诗”读“人”</w:t>
      </w:r>
    </w:p>
    <w:p w14:paraId="5E9C6FF1">
      <w:pPr>
        <w:spacing w:line="46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五、活动安排</w:t>
      </w:r>
    </w:p>
    <w:tbl>
      <w:tblPr>
        <w:tblStyle w:val="4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559"/>
        <w:gridCol w:w="5245"/>
        <w:gridCol w:w="1370"/>
      </w:tblGrid>
      <w:tr w14:paraId="4D6F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7" w:type="dxa"/>
            <w:gridSpan w:val="2"/>
          </w:tcPr>
          <w:p w14:paraId="1A72E230">
            <w:pPr>
              <w:widowControl/>
              <w:spacing w:before="105" w:after="105" w:line="460" w:lineRule="exact"/>
              <w:jc w:val="center"/>
              <w:rPr>
                <w:rFonts w:ascii="宋体" w:hAnsi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13131"/>
                <w:kern w:val="0"/>
                <w:sz w:val="24"/>
              </w:rPr>
              <w:t>时间</w:t>
            </w:r>
          </w:p>
        </w:tc>
        <w:tc>
          <w:tcPr>
            <w:tcW w:w="5245" w:type="dxa"/>
          </w:tcPr>
          <w:p w14:paraId="73E96092">
            <w:pPr>
              <w:widowControl/>
              <w:spacing w:before="105" w:after="105" w:line="460" w:lineRule="exact"/>
              <w:jc w:val="center"/>
              <w:rPr>
                <w:rFonts w:ascii="宋体" w:hAnsi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13131"/>
                <w:kern w:val="0"/>
                <w:sz w:val="24"/>
              </w:rPr>
              <w:t>内容</w:t>
            </w:r>
          </w:p>
        </w:tc>
        <w:tc>
          <w:tcPr>
            <w:tcW w:w="1370" w:type="dxa"/>
          </w:tcPr>
          <w:p w14:paraId="3334E7CA">
            <w:pPr>
              <w:widowControl/>
              <w:spacing w:before="105" w:after="105" w:line="460" w:lineRule="exact"/>
              <w:jc w:val="center"/>
              <w:rPr>
                <w:rFonts w:ascii="宋体" w:hAnsi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13131"/>
                <w:kern w:val="0"/>
                <w:sz w:val="24"/>
              </w:rPr>
              <w:t>地点</w:t>
            </w:r>
          </w:p>
        </w:tc>
      </w:tr>
      <w:tr w14:paraId="67FE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restart"/>
            <w:vAlign w:val="center"/>
          </w:tcPr>
          <w:p w14:paraId="7341B81F">
            <w:pPr>
              <w:widowControl/>
              <w:spacing w:before="105" w:after="105" w:line="460" w:lineRule="exact"/>
              <w:jc w:val="center"/>
              <w:rPr>
                <w:rFonts w:ascii="宋体" w:hAnsi="宋体"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</w:rPr>
              <w:t>6月5日（周四）</w:t>
            </w:r>
          </w:p>
        </w:tc>
        <w:tc>
          <w:tcPr>
            <w:tcW w:w="1559" w:type="dxa"/>
            <w:vAlign w:val="center"/>
          </w:tcPr>
          <w:p w14:paraId="0A7F1F86">
            <w:pPr>
              <w:widowControl/>
              <w:spacing w:before="105" w:after="105" w:line="460" w:lineRule="exact"/>
              <w:jc w:val="left"/>
              <w:rPr>
                <w:rFonts w:ascii="宋体" w:hAnsi="宋体"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</w:rPr>
              <w:t>13:20-14:00</w:t>
            </w:r>
          </w:p>
        </w:tc>
        <w:tc>
          <w:tcPr>
            <w:tcW w:w="5245" w:type="dxa"/>
            <w:vAlign w:val="center"/>
          </w:tcPr>
          <w:p w14:paraId="06429DD1">
            <w:pPr>
              <w:widowControl/>
              <w:spacing w:before="105" w:after="105" w:line="460" w:lineRule="exact"/>
              <w:jc w:val="left"/>
              <w:rPr>
                <w:rFonts w:ascii="宋体" w:hAnsi="宋体"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</w:rPr>
              <w:t>《石壕吏》执教：许一帆</w:t>
            </w:r>
          </w:p>
        </w:tc>
        <w:tc>
          <w:tcPr>
            <w:tcW w:w="1370" w:type="dxa"/>
            <w:vAlign w:val="center"/>
          </w:tcPr>
          <w:p w14:paraId="0EB753D1">
            <w:pPr>
              <w:widowControl/>
              <w:spacing w:before="105" w:after="105" w:line="460" w:lineRule="exact"/>
              <w:jc w:val="center"/>
              <w:rPr>
                <w:rFonts w:ascii="宋体" w:hAnsi="宋体"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</w:rPr>
              <w:t>八（5）班</w:t>
            </w:r>
          </w:p>
        </w:tc>
      </w:tr>
      <w:tr w14:paraId="6876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  <w:vAlign w:val="center"/>
          </w:tcPr>
          <w:p w14:paraId="45B6A79B">
            <w:pPr>
              <w:widowControl/>
              <w:spacing w:before="105" w:after="105" w:line="460" w:lineRule="exact"/>
              <w:jc w:val="center"/>
              <w:rPr>
                <w:rFonts w:ascii="宋体" w:hAnsi="宋体"/>
                <w:color w:val="313131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F80B9DE">
            <w:pPr>
              <w:widowControl/>
              <w:spacing w:before="105" w:after="105" w:line="460" w:lineRule="exact"/>
              <w:jc w:val="left"/>
              <w:rPr>
                <w:rFonts w:ascii="宋体" w:hAnsi="宋体"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</w:rPr>
              <w:t>14:10-1</w:t>
            </w:r>
            <w:r>
              <w:rPr>
                <w:rFonts w:ascii="宋体" w:hAnsi="宋体"/>
                <w:color w:val="313131"/>
                <w:kern w:val="0"/>
                <w:sz w:val="24"/>
              </w:rPr>
              <w:t>5:4</w:t>
            </w:r>
            <w:r>
              <w:rPr>
                <w:rFonts w:hint="eastAsia" w:ascii="宋体" w:hAnsi="宋体"/>
                <w:color w:val="313131"/>
                <w:kern w:val="0"/>
                <w:sz w:val="24"/>
              </w:rPr>
              <w:t>0</w:t>
            </w:r>
          </w:p>
        </w:tc>
        <w:tc>
          <w:tcPr>
            <w:tcW w:w="5245" w:type="dxa"/>
            <w:vAlign w:val="center"/>
          </w:tcPr>
          <w:p w14:paraId="674BD468">
            <w:pPr>
              <w:widowControl/>
              <w:spacing w:before="105" w:after="105" w:line="460" w:lineRule="exact"/>
              <w:ind w:left="1320" w:hanging="1320" w:hangingChars="550"/>
              <w:jc w:val="left"/>
              <w:rPr>
                <w:rFonts w:hint="eastAsia" w:ascii="宋体" w:hAnsi="宋体"/>
                <w:color w:val="313131"/>
                <w:kern w:val="0"/>
                <w:sz w:val="24"/>
              </w:rPr>
            </w:pPr>
            <w:r>
              <w:rPr>
                <w:rFonts w:ascii="宋体" w:hAnsi="宋体"/>
                <w:color w:val="313131"/>
                <w:kern w:val="0"/>
                <w:sz w:val="24"/>
              </w:rPr>
              <w:t>讲座</w:t>
            </w:r>
            <w:r>
              <w:rPr>
                <w:rFonts w:hint="eastAsia" w:ascii="宋体" w:hAnsi="宋体"/>
                <w:color w:val="313131"/>
                <w:kern w:val="0"/>
                <w:sz w:val="24"/>
              </w:rPr>
              <w:t>：《古诗文教学的工具理性与人文情怀》</w:t>
            </w:r>
          </w:p>
          <w:p w14:paraId="7C24C271">
            <w:pPr>
              <w:widowControl/>
              <w:spacing w:before="105" w:after="105" w:line="460" w:lineRule="exact"/>
              <w:ind w:firstLine="1680" w:firstLineChars="700"/>
              <w:jc w:val="left"/>
              <w:rPr>
                <w:rFonts w:ascii="宋体" w:hAnsi="宋体"/>
                <w:color w:val="313131"/>
                <w:kern w:val="0"/>
                <w:sz w:val="24"/>
              </w:rPr>
            </w:pPr>
            <w:r>
              <w:rPr>
                <w:rFonts w:ascii="宋体" w:hAnsi="宋体"/>
                <w:color w:val="313131"/>
                <w:kern w:val="0"/>
                <w:sz w:val="24"/>
              </w:rPr>
              <w:t>圩塘中学教研组长</w:t>
            </w:r>
            <w:r>
              <w:rPr>
                <w:rFonts w:hint="eastAsia" w:ascii="宋体" w:hAnsi="宋体"/>
                <w:color w:val="313131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color w:val="313131"/>
                <w:kern w:val="0"/>
                <w:sz w:val="24"/>
              </w:rPr>
              <w:t>王小妹</w:t>
            </w:r>
          </w:p>
        </w:tc>
        <w:tc>
          <w:tcPr>
            <w:tcW w:w="1370" w:type="dxa"/>
            <w:vMerge w:val="restart"/>
            <w:vAlign w:val="center"/>
          </w:tcPr>
          <w:p w14:paraId="463FDAED">
            <w:pPr>
              <w:widowControl/>
              <w:spacing w:before="105" w:after="105" w:line="460" w:lineRule="exact"/>
              <w:jc w:val="center"/>
              <w:rPr>
                <w:rFonts w:ascii="宋体" w:hAnsi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/>
                <w:color w:val="313131"/>
                <w:kern w:val="0"/>
                <w:szCs w:val="21"/>
              </w:rPr>
              <w:t>求真楼三楼</w:t>
            </w:r>
          </w:p>
          <w:p w14:paraId="43B63E62">
            <w:pPr>
              <w:widowControl/>
              <w:spacing w:before="105" w:after="105" w:line="460" w:lineRule="exact"/>
              <w:jc w:val="center"/>
              <w:rPr>
                <w:rFonts w:ascii="宋体" w:hAnsi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/>
                <w:color w:val="313131"/>
                <w:kern w:val="0"/>
                <w:szCs w:val="21"/>
              </w:rPr>
              <w:t>支部活动室</w:t>
            </w:r>
          </w:p>
        </w:tc>
      </w:tr>
      <w:tr w14:paraId="3B58E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  <w:vAlign w:val="center"/>
          </w:tcPr>
          <w:p w14:paraId="1B5D1390">
            <w:pPr>
              <w:widowControl/>
              <w:spacing w:before="105" w:after="105" w:line="460" w:lineRule="exact"/>
              <w:jc w:val="center"/>
              <w:rPr>
                <w:rFonts w:ascii="宋体" w:hAnsi="宋体"/>
                <w:color w:val="313131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7DF8519">
            <w:pPr>
              <w:widowControl/>
              <w:spacing w:before="105" w:after="105" w:line="460" w:lineRule="exact"/>
              <w:jc w:val="left"/>
              <w:rPr>
                <w:rFonts w:ascii="宋体" w:hAnsi="宋体"/>
                <w:color w:val="313131"/>
                <w:sz w:val="24"/>
              </w:rPr>
            </w:pPr>
            <w:r>
              <w:rPr>
                <w:rFonts w:ascii="宋体" w:hAnsi="宋体"/>
                <w:color w:val="313131"/>
                <w:sz w:val="24"/>
              </w:rPr>
              <w:t>15:</w:t>
            </w:r>
            <w:r>
              <w:rPr>
                <w:rFonts w:hint="eastAsia" w:ascii="宋体" w:hAnsi="宋体"/>
                <w:color w:val="313131"/>
                <w:sz w:val="24"/>
              </w:rPr>
              <w:t>4</w:t>
            </w:r>
            <w:r>
              <w:rPr>
                <w:rFonts w:ascii="宋体" w:hAnsi="宋体"/>
                <w:color w:val="313131"/>
                <w:sz w:val="24"/>
              </w:rPr>
              <w:t>5</w:t>
            </w:r>
            <w:r>
              <w:rPr>
                <w:rFonts w:hint="eastAsia" w:ascii="宋体" w:hAnsi="宋体"/>
                <w:color w:val="313131"/>
                <w:sz w:val="24"/>
              </w:rPr>
              <w:t>-1</w:t>
            </w:r>
            <w:r>
              <w:rPr>
                <w:rFonts w:ascii="宋体" w:hAnsi="宋体"/>
                <w:color w:val="313131"/>
                <w:sz w:val="24"/>
              </w:rPr>
              <w:t>6:30</w:t>
            </w:r>
          </w:p>
        </w:tc>
        <w:tc>
          <w:tcPr>
            <w:tcW w:w="5245" w:type="dxa"/>
            <w:vAlign w:val="center"/>
          </w:tcPr>
          <w:p w14:paraId="50BD39C3">
            <w:pPr>
              <w:widowControl/>
              <w:spacing w:before="105" w:after="105" w:line="460" w:lineRule="exact"/>
              <w:jc w:val="left"/>
              <w:rPr>
                <w:rFonts w:ascii="宋体" w:hAnsi="宋体"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</w:rPr>
              <w:t>培育室成员评课议课</w:t>
            </w:r>
          </w:p>
        </w:tc>
        <w:tc>
          <w:tcPr>
            <w:tcW w:w="1370" w:type="dxa"/>
            <w:vMerge w:val="continue"/>
            <w:vAlign w:val="center"/>
          </w:tcPr>
          <w:p w14:paraId="1FB3BE54">
            <w:pPr>
              <w:widowControl/>
              <w:spacing w:before="105" w:after="105" w:line="460" w:lineRule="exact"/>
              <w:jc w:val="center"/>
              <w:rPr>
                <w:rFonts w:ascii="宋体" w:hAnsi="宋体"/>
                <w:color w:val="313131"/>
                <w:kern w:val="0"/>
                <w:szCs w:val="21"/>
              </w:rPr>
            </w:pPr>
          </w:p>
        </w:tc>
      </w:tr>
    </w:tbl>
    <w:p w14:paraId="7C20DB82">
      <w:pPr>
        <w:numPr>
          <w:ilvl w:val="0"/>
          <w:numId w:val="1"/>
        </w:numPr>
        <w:spacing w:line="46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活动要求</w:t>
      </w:r>
    </w:p>
    <w:p w14:paraId="1A70E2E2">
      <w:pPr>
        <w:numPr>
          <w:ilvl w:val="0"/>
          <w:numId w:val="2"/>
        </w:numPr>
        <w:spacing w:line="420" w:lineRule="exact"/>
        <w:ind w:left="105" w:leftChars="50" w:right="420" w:firstLine="420" w:firstLineChars="15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任务安排</w:t>
      </w:r>
    </w:p>
    <w:p w14:paraId="34C1CD94">
      <w:pPr>
        <w:spacing w:line="420" w:lineRule="exact"/>
        <w:ind w:left="420" w:leftChars="200" w:right="42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报道、摄影：许一帆</w:t>
      </w:r>
    </w:p>
    <w:p w14:paraId="4D6EA4B8">
      <w:pPr>
        <w:spacing w:line="420" w:lineRule="exact"/>
        <w:ind w:left="420" w:leftChars="200" w:right="42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活动感悟：满红艳、陈嘉贤、高莹莹</w:t>
      </w:r>
    </w:p>
    <w:p w14:paraId="666DCCA2">
      <w:pPr>
        <w:spacing w:line="420" w:lineRule="exact"/>
        <w:ind w:left="105" w:leftChars="50" w:right="420" w:firstLine="420" w:firstLineChars="15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2.请成员提前安排好各项事务，准时到达指定地点参加活动。 `</w:t>
      </w:r>
    </w:p>
    <w:p w14:paraId="17D12961">
      <w:pPr>
        <w:spacing w:line="420" w:lineRule="exact"/>
        <w:ind w:left="105" w:leftChars="50" w:right="420" w:firstLine="420" w:firstLineChars="15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 常州市新北区教育管理服务中心 </w:t>
      </w:r>
    </w:p>
    <w:p w14:paraId="3E0B16A0">
      <w:pPr>
        <w:spacing w:line="420" w:lineRule="exact"/>
        <w:ind w:left="105" w:leftChars="50" w:right="420" w:firstLine="360" w:firstLineChars="150"/>
        <w:jc w:val="right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新北区初中语文芦启顺优秀教师培育室</w:t>
      </w:r>
    </w:p>
    <w:p w14:paraId="43A373ED">
      <w:pPr>
        <w:spacing w:line="420" w:lineRule="exact"/>
        <w:ind w:left="5006" w:leftChars="228" w:hanging="4527" w:hangingChars="1617"/>
        <w:jc w:val="left"/>
        <w:rPr>
          <w:rFonts w:ascii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2025年5月29日 </w:t>
      </w:r>
    </w:p>
    <w:bookmarkEnd w:id="0"/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38CF8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DFC"/>
    <w:rsid w:val="00526705"/>
    <w:rsid w:val="00AB1736"/>
    <w:rsid w:val="00EA6DFC"/>
    <w:rsid w:val="3BD402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默认段落字体1"/>
    <w:qFormat/>
    <w:uiPriority w:val="0"/>
    <w:rPr>
      <w:rFonts w:ascii="Times New Roman" w:hAnsi="Times New Roman" w:eastAsia="宋体"/>
    </w:rPr>
  </w:style>
  <w:style w:type="table" w:customStyle="1" w:styleId="7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0">
    <w:name w:val="要点1"/>
    <w:basedOn w:val="6"/>
    <w:qFormat/>
    <w:uiPriority w:val="0"/>
    <w:rPr>
      <w:rFonts w:ascii="Times New Roman" w:hAnsi="Times New Roman" w:eastAsia="宋体"/>
      <w:b/>
      <w:bCs/>
    </w:rPr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12">
    <w:name w:val="网格型1"/>
    <w:basedOn w:val="7"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14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365</Characters>
  <Lines>3</Lines>
  <Paragraphs>1</Paragraphs>
  <TotalTime>21</TotalTime>
  <ScaleCrop>false</ScaleCrop>
  <LinksUpToDate>false</LinksUpToDate>
  <CharactersWithSpaces>411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2025-03-21T11:00:00Z</dcterms:created>
  <dc:creator>LENOVO</dc:creator>
  <cp:lastModifiedBy>LENOVO</cp:lastModifiedBy>
  <cp:lastPrinted>2025-06-22T06:50:00Z</cp:lastPrinted>
  <dcterms:modified xsi:type="dcterms:W3CDTF">2025-06-25T22:37:18Z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eyJoZGlkIjoiMzEwNTM5NzYwMDRjMzkwZTVkZjY2ODkwMGIxNGU0OTUiLCJ1c2VySWQiOiIyMjAzNzYyOTkifQ==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157D055E2DF94744B0C2CFDF25D50EB6_13</vt:lpwstr>
  </property>
</Properties>
</file>