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t>新北区小学</w:t>
      </w:r>
      <w:r>
        <w:rPr>
          <w:rFonts w:hint="eastAsia"/>
          <w:sz w:val="32"/>
          <w:szCs w:val="40"/>
          <w:lang w:val="en-US" w:eastAsia="zh-CN"/>
        </w:rPr>
        <w:t>英语祁琴花</w:t>
      </w:r>
      <w:r>
        <w:rPr>
          <w:rFonts w:hint="eastAsia"/>
          <w:sz w:val="32"/>
          <w:szCs w:val="40"/>
          <w:lang w:eastAsia="zh-CN"/>
        </w:rPr>
        <w:t>优秀教师培育室阶段成果佐证材料</w:t>
      </w:r>
    </w:p>
    <w:p>
      <w:pPr>
        <w:jc w:val="center"/>
        <w:rPr>
          <w:rFonts w:hint="eastAsia" w:ascii="楷体" w:hAnsi="楷体" w:eastAsia="楷体" w:cs="楷体"/>
          <w:sz w:val="32"/>
          <w:szCs w:val="40"/>
          <w:lang w:eastAsia="zh-CN"/>
        </w:rPr>
      </w:pPr>
      <w:r>
        <w:rPr>
          <w:rFonts w:hint="eastAsia" w:ascii="楷体" w:hAnsi="楷体" w:eastAsia="楷体" w:cs="楷体"/>
          <w:sz w:val="32"/>
          <w:szCs w:val="40"/>
          <w:lang w:eastAsia="zh-CN"/>
        </w:rPr>
        <w:t>（材料名称：专业称号、职称晋升）</w:t>
      </w:r>
    </w:p>
    <w:tbl>
      <w:tblPr>
        <w:tblStyle w:val="4"/>
        <w:tblW w:w="800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6"/>
        <w:gridCol w:w="1427"/>
        <w:gridCol w:w="1166"/>
        <w:gridCol w:w="2525"/>
        <w:gridCol w:w="2139"/>
      </w:tblGrid>
      <w:tr>
        <w:trPr>
          <w:trHeight w:val="571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序号</w:t>
            </w:r>
          </w:p>
        </w:tc>
        <w:tc>
          <w:tcPr>
            <w:tcW w:w="1427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教师姓名</w:t>
            </w:r>
          </w:p>
        </w:tc>
        <w:tc>
          <w:tcPr>
            <w:tcW w:w="2525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级别</w:t>
            </w:r>
          </w:p>
        </w:tc>
        <w:tc>
          <w:tcPr>
            <w:tcW w:w="2139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发证单位</w:t>
            </w:r>
          </w:p>
        </w:tc>
      </w:tr>
      <w:tr>
        <w:trPr>
          <w:trHeight w:val="549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42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  <w:t>2024.12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  <w:t>卢媛媛</w:t>
            </w:r>
          </w:p>
        </w:tc>
        <w:tc>
          <w:tcPr>
            <w:tcW w:w="2525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中小学一级</w:t>
            </w:r>
          </w:p>
        </w:tc>
        <w:tc>
          <w:tcPr>
            <w:tcW w:w="2139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常州市人力资源和社会保障局</w:t>
            </w:r>
          </w:p>
        </w:tc>
      </w:tr>
      <w:tr>
        <w:trPr>
          <w:trHeight w:val="571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427" w:type="dxa"/>
            <w:vAlign w:val="center"/>
          </w:tcPr>
          <w:p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  <w:t>2025.1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杨栋钫</w:t>
            </w:r>
          </w:p>
        </w:tc>
        <w:tc>
          <w:tcPr>
            <w:tcW w:w="2525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新北区骨干教师</w:t>
            </w:r>
          </w:p>
        </w:tc>
        <w:tc>
          <w:tcPr>
            <w:tcW w:w="2139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新北区教育局</w:t>
            </w:r>
          </w:p>
        </w:tc>
      </w:tr>
      <w:tr>
        <w:trPr>
          <w:trHeight w:val="571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42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  <w:t>2024.12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  <w:t>解美洁</w:t>
            </w:r>
          </w:p>
        </w:tc>
        <w:tc>
          <w:tcPr>
            <w:tcW w:w="2525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新北区骨干教师</w:t>
            </w:r>
          </w:p>
        </w:tc>
        <w:tc>
          <w:tcPr>
            <w:tcW w:w="2139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新北区教育局</w:t>
            </w:r>
          </w:p>
        </w:tc>
      </w:tr>
      <w:tr>
        <w:trPr>
          <w:trHeight w:val="588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142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2024.12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王珍</w:t>
            </w:r>
          </w:p>
        </w:tc>
        <w:tc>
          <w:tcPr>
            <w:tcW w:w="2525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新北区骨干教师</w:t>
            </w:r>
          </w:p>
        </w:tc>
        <w:tc>
          <w:tcPr>
            <w:tcW w:w="2139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新北区教育局</w:t>
            </w:r>
          </w:p>
        </w:tc>
      </w:tr>
      <w:tr>
        <w:trPr>
          <w:trHeight w:val="588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1427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2024.09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夏凤娇</w:t>
            </w:r>
          </w:p>
        </w:tc>
        <w:tc>
          <w:tcPr>
            <w:tcW w:w="2525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中小学二级</w:t>
            </w:r>
          </w:p>
        </w:tc>
        <w:tc>
          <w:tcPr>
            <w:tcW w:w="2139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常州市中天实验学校</w:t>
            </w:r>
          </w:p>
        </w:tc>
      </w:tr>
      <w:tr>
        <w:trPr>
          <w:trHeight w:val="588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1427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1166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2525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2139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</w:tr>
      <w:tr>
        <w:trPr>
          <w:trHeight w:val="588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1427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1166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2525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2139" w:type="dxa"/>
            <w:vAlign w:val="center"/>
          </w:tcPr>
          <w:p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</w:tr>
    </w:tbl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佐证材料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117475</wp:posOffset>
            </wp:positionV>
            <wp:extent cx="4360545" cy="5665470"/>
            <wp:effectExtent l="0" t="0" r="1905" b="11430"/>
            <wp:wrapTopAndBottom/>
            <wp:docPr id="7" name="图片 7" descr="IMG_4358(20250117-1231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358(20250117-123149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566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770" cy="3778885"/>
            <wp:effectExtent l="0" t="0" r="5080" b="12065"/>
            <wp:docPr id="8" name="图片 8" descr="IMG_4359(20250117-1236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4359(20250117-12362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</w:t>
      </w:r>
      <w:r>
        <w:rPr>
          <w:rFonts w:hint="default"/>
          <w:lang w:val="en-US" w:eastAsia="zh-CN"/>
        </w:rPr>
        <w:t>.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2720" cy="3794125"/>
            <wp:effectExtent l="0" t="0" r="5080" b="15875"/>
            <wp:docPr id="9" name="图片 9" descr="2eb9ff644f4ac9c01068562ab13e00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eb9ff644f4ac9c01068562ab13e00e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</w:t>
      </w:r>
      <w:r>
        <w:rPr>
          <w:rFonts w:hint="eastAsia"/>
          <w:lang w:val="en-US" w:eastAsia="zh-CN"/>
        </w:rPr>
        <w:t>.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39540" cy="5254625"/>
            <wp:effectExtent l="0" t="0" r="3175" b="3810"/>
            <wp:docPr id="11" name="图片 11" descr="59d5e6793c404e016fd3047949fbe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9d5e6793c404e016fd3047949fbea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39540" cy="52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57345" cy="2687320"/>
            <wp:effectExtent l="0" t="0" r="3175" b="2540"/>
            <wp:docPr id="1" name="图片 1" descr="2025-06-25 19:33:57.17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06-25 19:33:57.173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734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panose1 w:val="02010609060101010101"/>
    <w:charset w:val="86"/>
    <w:family w:val="auto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139</Words>
  <Characters>166</Characters>
  <Lines>0</Lines>
  <Paragraphs>0</Paragraphs>
  <TotalTime>0</TotalTime>
  <ScaleCrop>false</ScaleCrop>
  <LinksUpToDate>false</LinksUpToDate>
  <CharactersWithSpaces>166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1899-12-31T00:00:00Z</dcterms:created>
  <dc:creator>ღ蒲公英ღ</dc:creator>
  <cp:lastModifiedBy>iPhone (8)</cp:lastModifiedBy>
  <dcterms:modified xsi:type="dcterms:W3CDTF">2025-06-25T19:34:27Z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2052-10.15.0</vt:lpwstr>
  </property>
  <property fmtid="{D5CDD505-2E9C-101B-9397-08002B2CF9AE}" pid="3" name="ICV">
    <vt:lpwstr>B37261D9B4134CEDB6BFEFA787A651CC_13</vt:lpwstr>
  </property>
  <property fmtid="{D5CDD505-2E9C-101B-9397-08002B2CF9AE}" pid="4" name="KSOTemplateDocerSaveRecord">
    <vt:lpwstr>eyJoZGlkIjoiZTk2ZjE2NDAyNTI2MmYyODcxZGQxNGRiMWM2ODFhOTEifQ==</vt:lpwstr>
  </property>
</Properties>
</file>