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0A74D1">
      <w:r>
        <w:rPr>
          <w:rFonts w:hint="eastAsia" w:eastAsia="宋体"/>
          <w:sz w:val="32"/>
          <w:szCs w:val="32"/>
          <w:lang w:val="en-US" w:eastAsia="zh-CN"/>
        </w:rPr>
        <w:drawing>
          <wp:inline distT="0" distB="0" distL="114300" distR="114300">
            <wp:extent cx="5261610" cy="7015480"/>
            <wp:effectExtent l="0" t="0" r="15240" b="13970"/>
            <wp:docPr id="1" name="图片 1" descr="IMG_0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02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01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4AE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寒冰依诺</cp:lastModifiedBy>
  <dcterms:modified xsi:type="dcterms:W3CDTF">2025-06-24T07:06:50Z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eyJoZGlkIjoiZjczMDhlYzc3ZDBjMWNlMzlhM2FiYThjNGUxMGY1ODQiLCJ1c2VySWQiOiIyNTM3NTUzMDIifQ==</vt:lpwstr>
  </property>
  <property fmtid="{D5CDD505-2E9C-101B-9397-08002B2CF9AE}" pid="4" name="ICV">
    <vt:lpwstr>C0BA34BC083449D288430C043CB5FE70_12</vt:lpwstr>
  </property>
</Properties>
</file>