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bCs/>
          <w:sz w:val="28"/>
          <w:szCs w:val="36"/>
          <w:lang w:val="en-US" w:eastAsia="zh-CN"/>
        </w:rPr>
      </w:pPr>
      <w:r>
        <w:rPr>
          <w:rFonts w:hint="eastAsia" w:ascii="黑体" w:hAnsi="黑体" w:eastAsia="黑体" w:cs="黑体"/>
          <w:b/>
          <w:bCs/>
          <w:sz w:val="28"/>
          <w:szCs w:val="36"/>
          <w:lang w:val="en-US" w:eastAsia="zh-CN"/>
        </w:rPr>
        <w:t>四下第四单元第13课《猫》教学设计</w:t>
      </w:r>
    </w:p>
    <w:p>
      <w:pPr>
        <w:spacing w:line="360" w:lineRule="auto"/>
        <w:jc w:val="center"/>
        <w:rPr>
          <w:rFonts w:hint="eastAsia" w:ascii="楷体" w:hAnsi="楷体" w:eastAsia="楷体" w:cs="楷体"/>
          <w:b/>
          <w:bCs/>
          <w:sz w:val="28"/>
          <w:szCs w:val="36"/>
          <w:lang w:val="en-US" w:eastAsia="zh-CN"/>
        </w:rPr>
      </w:pPr>
      <w:r>
        <w:rPr>
          <w:rFonts w:hint="eastAsia" w:ascii="楷体" w:hAnsi="楷体" w:eastAsia="楷体" w:cs="楷体"/>
          <w:b/>
          <w:bCs/>
          <w:sz w:val="28"/>
          <w:szCs w:val="36"/>
          <w:lang w:val="en-US" w:eastAsia="zh-CN"/>
        </w:rPr>
        <w:t>常州市新北区百草园小学 刘桢</w:t>
      </w:r>
    </w:p>
    <w:p>
      <w:pPr>
        <w:numPr>
          <w:ilvl w:val="0"/>
          <w:numId w:val="1"/>
        </w:numPr>
        <w:spacing w:line="360" w:lineRule="auto"/>
        <w:rPr>
          <w:rFonts w:hint="eastAsia"/>
          <w:b/>
          <w:bCs/>
          <w:sz w:val="24"/>
          <w:szCs w:val="32"/>
          <w:lang w:val="en-US" w:eastAsia="zh-CN"/>
        </w:rPr>
      </w:pPr>
      <w:r>
        <w:rPr>
          <w:rFonts w:hint="eastAsia"/>
          <w:b/>
          <w:bCs/>
          <w:sz w:val="24"/>
          <w:szCs w:val="32"/>
          <w:lang w:val="en-US" w:eastAsia="zh-CN"/>
        </w:rPr>
        <w:t>教材分析</w:t>
      </w:r>
    </w:p>
    <w:p>
      <w:pPr>
        <w:numPr>
          <w:ilvl w:val="0"/>
          <w:numId w:val="0"/>
        </w:numPr>
        <w:spacing w:line="360" w:lineRule="auto"/>
        <w:ind w:firstLine="420" w:firstLineChars="200"/>
        <w:rPr>
          <w:rFonts w:hint="eastAsia"/>
          <w:lang w:val="en-US" w:eastAsia="zh-CN"/>
        </w:rPr>
      </w:pPr>
      <w:r>
        <w:rPr>
          <w:rFonts w:hint="eastAsia"/>
          <w:lang w:val="en-US" w:eastAsia="zh-CN"/>
        </w:rPr>
        <w:t>《猫》是部编版四年级下册第四单元的第一篇课文，作者老舍。从单元来看，本单元以“作家笔下的动物”为主题，语文要素是“体会作家是如何表达对动物的感情的”，习作要求是“写自己喜欢的动物，试着写出特点”，两个要素都指向让学生学会使用一定的表达方式进行表达；从文本来看，《猫》这篇文章细致生动地描述了大猫的古怪性格和小猫满月时的淘气可爱，字里行间流露出对猫的喜爱之情，语言风格非常生活化，与同单元的《白鹅》形成鲜明对比，与同是老舍写的《母鸡》也有着较大的差异。</w:t>
      </w:r>
    </w:p>
    <w:p>
      <w:pPr>
        <w:numPr>
          <w:ilvl w:val="0"/>
          <w:numId w:val="1"/>
        </w:numPr>
        <w:spacing w:line="360" w:lineRule="auto"/>
        <w:rPr>
          <w:rFonts w:hint="default"/>
          <w:b/>
          <w:bCs/>
          <w:sz w:val="24"/>
          <w:szCs w:val="32"/>
          <w:lang w:val="en-US" w:eastAsia="zh-CN"/>
        </w:rPr>
      </w:pPr>
      <w:r>
        <w:rPr>
          <w:rFonts w:hint="eastAsia"/>
          <w:b/>
          <w:bCs/>
          <w:sz w:val="24"/>
          <w:szCs w:val="32"/>
          <w:lang w:val="en-US" w:eastAsia="zh-CN"/>
        </w:rPr>
        <w:t>学情分析</w:t>
      </w:r>
    </w:p>
    <w:p>
      <w:pPr>
        <w:numPr>
          <w:ilvl w:val="0"/>
          <w:numId w:val="0"/>
        </w:numPr>
        <w:spacing w:line="360" w:lineRule="auto"/>
        <w:ind w:firstLine="420" w:firstLineChars="200"/>
        <w:rPr>
          <w:rFonts w:hint="default"/>
          <w:lang w:val="en-US" w:eastAsia="zh-CN"/>
        </w:rPr>
      </w:pPr>
      <w:r>
        <w:rPr>
          <w:rFonts w:hint="eastAsia"/>
          <w:lang w:val="en-US" w:eastAsia="zh-CN"/>
        </w:rPr>
        <w:t>学生</w:t>
      </w:r>
      <w:r>
        <w:rPr>
          <w:rFonts w:hint="default"/>
          <w:lang w:val="en-US" w:eastAsia="zh-CN"/>
        </w:rPr>
        <w:t>在第一单元已经接触了</w:t>
      </w:r>
      <w:r>
        <w:rPr>
          <w:rFonts w:hint="eastAsia"/>
          <w:lang w:val="en-US" w:eastAsia="zh-CN"/>
        </w:rPr>
        <w:t>“</w:t>
      </w:r>
      <w:r>
        <w:rPr>
          <w:rFonts w:hint="default"/>
          <w:lang w:val="en-US" w:eastAsia="zh-CN"/>
        </w:rPr>
        <w:t>初步体会课文表达的思想感情</w:t>
      </w:r>
      <w:r>
        <w:rPr>
          <w:rFonts w:hint="eastAsia"/>
          <w:lang w:val="en-US" w:eastAsia="zh-CN"/>
        </w:rPr>
        <w:t>”</w:t>
      </w:r>
      <w:r>
        <w:rPr>
          <w:rFonts w:hint="default"/>
          <w:lang w:val="en-US" w:eastAsia="zh-CN"/>
        </w:rPr>
        <w:t>这一语文要素，本单元</w:t>
      </w:r>
      <w:r>
        <w:rPr>
          <w:rFonts w:hint="eastAsia"/>
          <w:lang w:val="en-US" w:eastAsia="zh-CN"/>
        </w:rPr>
        <w:t>则</w:t>
      </w:r>
      <w:r>
        <w:rPr>
          <w:rFonts w:hint="default"/>
          <w:lang w:val="en-US" w:eastAsia="zh-CN"/>
        </w:rPr>
        <w:t>是在原来的基础上强调不仅要体会文章所表达的情感，还要关注作家是如何表达的，</w:t>
      </w:r>
      <w:r>
        <w:rPr>
          <w:rFonts w:hint="eastAsia"/>
          <w:lang w:val="en-US" w:eastAsia="zh-CN"/>
        </w:rPr>
        <w:t>并在习作中运用这样的表达方式，不仅</w:t>
      </w:r>
      <w:r>
        <w:rPr>
          <w:rFonts w:hint="default"/>
          <w:lang w:val="en-US" w:eastAsia="zh-CN"/>
        </w:rPr>
        <w:t>提高了要求，</w:t>
      </w:r>
      <w:r>
        <w:rPr>
          <w:rFonts w:hint="eastAsia"/>
          <w:lang w:val="en-US" w:eastAsia="zh-CN"/>
        </w:rPr>
        <w:t>还</w:t>
      </w:r>
      <w:r>
        <w:rPr>
          <w:rFonts w:hint="default"/>
          <w:lang w:val="en-US" w:eastAsia="zh-CN"/>
        </w:rPr>
        <w:t>加大了难度。</w:t>
      </w:r>
    </w:p>
    <w:p>
      <w:pPr>
        <w:numPr>
          <w:ilvl w:val="0"/>
          <w:numId w:val="1"/>
        </w:numPr>
        <w:spacing w:line="360" w:lineRule="auto"/>
        <w:rPr>
          <w:rFonts w:hint="default"/>
          <w:b/>
          <w:bCs/>
          <w:sz w:val="24"/>
          <w:szCs w:val="32"/>
          <w:lang w:val="en-US" w:eastAsia="zh-CN"/>
        </w:rPr>
      </w:pPr>
      <w:r>
        <w:rPr>
          <w:rFonts w:hint="eastAsia"/>
          <w:b/>
          <w:bCs/>
          <w:sz w:val="24"/>
          <w:szCs w:val="32"/>
          <w:lang w:val="en-US" w:eastAsia="zh-CN"/>
        </w:rPr>
        <w:t>教学目标</w:t>
      </w:r>
    </w:p>
    <w:p>
      <w:pPr>
        <w:numPr>
          <w:ilvl w:val="0"/>
          <w:numId w:val="2"/>
        </w:numPr>
        <w:spacing w:line="360" w:lineRule="auto"/>
        <w:ind w:leftChars="0" w:firstLine="420" w:firstLineChars="200"/>
        <w:rPr>
          <w:rFonts w:hint="eastAsia"/>
          <w:lang w:val="en-US" w:eastAsia="zh-CN"/>
        </w:rPr>
      </w:pPr>
      <w:r>
        <w:rPr>
          <w:rFonts w:hint="eastAsia"/>
          <w:lang w:val="en-US" w:eastAsia="zh-CN"/>
        </w:rPr>
        <w:t>认识“忧、虑”等生字，读准“屏”等多音字。</w:t>
      </w:r>
    </w:p>
    <w:p>
      <w:pPr>
        <w:numPr>
          <w:ilvl w:val="0"/>
          <w:numId w:val="2"/>
        </w:numPr>
        <w:spacing w:line="360" w:lineRule="auto"/>
        <w:ind w:leftChars="0" w:firstLine="420" w:firstLineChars="200"/>
        <w:rPr>
          <w:rFonts w:hint="default"/>
          <w:lang w:val="en-US" w:eastAsia="zh-CN"/>
        </w:rPr>
      </w:pPr>
      <w:r>
        <w:rPr>
          <w:rFonts w:hint="default"/>
          <w:lang w:val="en-US" w:eastAsia="zh-CN"/>
        </w:rPr>
        <w:t>正确、流利、有感情地朗读课文，</w:t>
      </w:r>
      <w:r>
        <w:rPr>
          <w:rFonts w:hint="eastAsia"/>
          <w:lang w:val="en-US" w:eastAsia="zh-CN"/>
        </w:rPr>
        <w:t>知道课文分成两部分，分别介绍了大猫和小猫。</w:t>
      </w:r>
    </w:p>
    <w:p>
      <w:pPr>
        <w:numPr>
          <w:ilvl w:val="0"/>
          <w:numId w:val="2"/>
        </w:numPr>
        <w:spacing w:line="360" w:lineRule="auto"/>
        <w:ind w:leftChars="0" w:firstLine="420" w:firstLineChars="200"/>
        <w:rPr>
          <w:rFonts w:hint="default"/>
          <w:lang w:val="en-US" w:eastAsia="zh-CN"/>
        </w:rPr>
      </w:pPr>
      <w:r>
        <w:rPr>
          <w:rFonts w:hint="eastAsia"/>
          <w:lang w:val="en-US" w:eastAsia="zh-CN"/>
        </w:rPr>
        <w:t>体会作家是如何通过口语化、生活化语言等方式表达对猫的感情的。</w:t>
      </w:r>
    </w:p>
    <w:p>
      <w:pPr>
        <w:numPr>
          <w:ilvl w:val="0"/>
          <w:numId w:val="2"/>
        </w:numPr>
        <w:spacing w:line="360" w:lineRule="auto"/>
        <w:ind w:leftChars="0" w:firstLine="420" w:firstLineChars="200"/>
        <w:rPr>
          <w:rFonts w:hint="default"/>
          <w:lang w:val="en-US" w:eastAsia="zh-CN"/>
        </w:rPr>
      </w:pPr>
      <w:r>
        <w:rPr>
          <w:rFonts w:hint="eastAsia"/>
          <w:lang w:val="en-US" w:eastAsia="zh-CN"/>
        </w:rPr>
        <w:t>尝试模仿练习，写出动物的特点。</w:t>
      </w:r>
    </w:p>
    <w:p>
      <w:pPr>
        <w:numPr>
          <w:ilvl w:val="0"/>
          <w:numId w:val="1"/>
        </w:numPr>
        <w:spacing w:line="360" w:lineRule="auto"/>
        <w:rPr>
          <w:rFonts w:hint="default"/>
          <w:b/>
          <w:bCs/>
          <w:sz w:val="24"/>
          <w:szCs w:val="32"/>
          <w:lang w:val="en-US" w:eastAsia="zh-CN"/>
        </w:rPr>
      </w:pPr>
      <w:r>
        <w:rPr>
          <w:rFonts w:hint="eastAsia"/>
          <w:b/>
          <w:bCs/>
          <w:sz w:val="24"/>
          <w:szCs w:val="32"/>
          <w:lang w:val="en-US" w:eastAsia="zh-CN"/>
        </w:rPr>
        <w:t>教学过程</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asciiTheme="minorHAnsi" w:eastAsiaTheme="minorEastAsia"/>
          <w:b/>
          <w:bCs/>
          <w:lang w:val="en-US" w:eastAsia="zh-CN"/>
        </w:rPr>
        <w:t>创设情境明要求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bCs/>
          <w:lang w:val="en-US" w:eastAsia="zh-CN"/>
        </w:rPr>
      </w:pPr>
      <w:r>
        <w:rPr>
          <w:rFonts w:hint="eastAsia" w:asciiTheme="minorHAnsi" w:eastAsiaTheme="minorEastAsia"/>
          <w:b/>
          <w:bCs/>
          <w:lang w:val="en-US" w:eastAsia="zh-CN"/>
        </w:rPr>
        <w:t>（一）创设情境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w:t>
      </w:r>
      <w:r>
        <w:rPr>
          <w:rFonts w:hint="eastAsia" w:asciiTheme="minorHAnsi" w:eastAsiaTheme="minorEastAsia"/>
          <w:highlight w:val="yellow"/>
          <w:lang w:val="en-US" w:eastAsia="zh-CN"/>
        </w:rPr>
        <w:t>（出示单元导语页）</w:t>
      </w:r>
      <w:r>
        <w:rPr>
          <w:rFonts w:hint="eastAsia" w:asciiTheme="minorHAnsi" w:eastAsiaTheme="minorEastAsia"/>
          <w:lang w:val="en-US" w:eastAsia="zh-CN"/>
        </w:rPr>
        <w:t>本节课，我们进入第四单元的学习，读一读单元导语——奔跑，飞舞；驻足，凝望。可爱的动物，我们的好朋友。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师：同学们，你们有动物朋友吗？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生123：……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师：嗯，每个人都有自己的动物朋友，有时候，我们需要向别人介绍动物朋友，瞧——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asciiTheme="minorHAnsi" w:eastAsiaTheme="minorEastAsia"/>
          <w:highlight w:val="yellow"/>
          <w:lang w:val="en-US" w:eastAsia="zh-CN"/>
        </w:rPr>
        <w:t>ppt出示：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我家的猫不见了，我想请小伙伴们帮忙找一找，这就需要——介绍我的动物朋友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我们全家要外出旅游一段时间，想请邻居帮忙喂养母鸡，这也需要——介绍我的动物朋友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我要搬到外地去了，想请一位同学收养我的白鹅，就更需要——介绍我的动物朋友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师：以上是动物朋友丢失、需要寄养或者是需要收养时的情况，还有哪些情况下，我们需要向他人介绍自己的动物朋友呢？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cyan"/>
          <w:lang w:val="en-US" w:eastAsia="zh-CN"/>
        </w:rPr>
      </w:pPr>
      <w:r>
        <w:rPr>
          <w:rFonts w:hint="eastAsia" w:asciiTheme="minorHAnsi" w:eastAsiaTheme="minorEastAsia"/>
          <w:lang w:val="en-US" w:eastAsia="zh-CN"/>
        </w:rPr>
        <w:t>师：没错，学会介绍自己的动物朋友是多么重要、多么有用啊！今天，我们就来编写一本属于我们班的故事集《我的动物朋友》，向其他人介绍你的动物朋友。</w:t>
      </w:r>
      <w:r>
        <w:rPr>
          <w:rFonts w:hint="eastAsia" w:asciiTheme="minorHAnsi" w:eastAsiaTheme="minorEastAsia"/>
          <w:highlight w:val="cyan"/>
          <w:lang w:val="en-US" w:eastAsia="zh-CN"/>
        </w:rPr>
        <w:t>（板贴：我的动物朋友）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highlight w:val="cyan"/>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b/>
          <w:bCs/>
          <w:lang w:val="en-US" w:eastAsia="zh-CN"/>
        </w:rPr>
      </w:pPr>
      <w:r>
        <w:rPr>
          <w:rFonts w:hint="eastAsia" w:asciiTheme="minorHAnsi" w:eastAsiaTheme="minorEastAsia"/>
          <w:b/>
          <w:bCs/>
          <w:lang w:val="en-US" w:eastAsia="zh-CN"/>
        </w:rPr>
        <w:t>（二）明确要求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师：那么，编写故事集有什么要求呢？指名生读——（出示：写自己喜欢的动物朋友，试着写出特点；用生动的语言表达对动物朋友的喜爱之情）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师：是的，要写出动物朋友的特点，还要有真情实感。可每个动物朋友都有很多特点，要是全写，根本写不完，我们到底要选择动物朋友哪方面的特点呢？不如先来看看刚刚这三位同学是怎么选的。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asciiTheme="minorHAnsi" w:eastAsiaTheme="minorEastAsia"/>
          <w:highlight w:val="yellow"/>
          <w:lang w:val="en-US" w:eastAsia="zh-CN"/>
        </w:rPr>
        <w:t>（ppt出示习作的泡泡图）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师：他们选择介绍的是动物朋友哪方面的特点呀？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生：第一位——外貌方面，第二位——饮食方面，第三位：性格方面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师：那他们是根据什么来选择的呢？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师：所以我们要根据情况需要，重点介绍动物朋友们某一个方面的特点，这样才能更好地帮助它们。</w:t>
      </w:r>
      <w:r>
        <w:rPr>
          <w:rFonts w:hint="eastAsia" w:asciiTheme="minorHAnsi" w:eastAsiaTheme="minorEastAsia"/>
          <w:highlight w:val="cyan"/>
          <w:lang w:val="en-US" w:eastAsia="zh-CN"/>
        </w:rPr>
        <w:t>（板贴：根据需要）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下面就请同学们拿出学习任务单，选择三种情况中的一种，或者自己设置一种情况，根据情况需要，写一写你想介绍动物朋友的哪一个方面。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b/>
          <w:bCs/>
          <w:lang w:val="en-US" w:eastAsia="zh-CN"/>
        </w:rPr>
      </w:pPr>
      <w:r>
        <w:rPr>
          <w:rFonts w:hint="eastAsia" w:asciiTheme="minorHAnsi" w:eastAsiaTheme="minorEastAsia"/>
          <w:b/>
          <w:bCs/>
          <w:lang w:val="en-US" w:eastAsia="zh-CN"/>
        </w:rPr>
        <w:t>借鉴名家寻方法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asciiTheme="minorHAnsi" w:eastAsiaTheme="minorEastAsia"/>
          <w:lang w:val="en-US" w:eastAsia="zh-CN"/>
        </w:rPr>
        <w:t>师：同学们，这节课我们接着来创编属于我们班的《我的动物朋友》故事集。上节课我们了解了故事集的创编要求</w:t>
      </w:r>
      <w:r>
        <w:rPr>
          <w:rFonts w:hint="eastAsia"/>
          <w:highlight w:val="cyan"/>
          <w:lang w:val="en-US" w:eastAsia="zh-CN"/>
        </w:rPr>
        <w:t>（板贴：写出特点、表达感情）</w:t>
      </w:r>
      <w:r>
        <w:rPr>
          <w:rFonts w:hint="eastAsia" w:asciiTheme="minorHAnsi" w:eastAsiaTheme="minor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asciiTheme="minorHAnsi" w:eastAsiaTheme="minorEastAsia"/>
          <w:lang w:val="en-US" w:eastAsia="zh-CN"/>
        </w:rPr>
        <w:t>不仅如此，我们还根据单元习作中的提示，知道了要根据情况需要来选择介绍的方面，每位同学都完成了学习任务单的“情况设置”部分，确定了想介绍的动物朋友是谁，以及到底介绍他哪方面的特点，非常棒。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lang w:val="en-US" w:eastAsia="zh-CN"/>
        </w:rPr>
      </w:pPr>
      <w:r>
        <w:rPr>
          <w:rFonts w:hint="eastAsia" w:asciiTheme="minorHAnsi" w:eastAsiaTheme="minorEastAsia"/>
          <w:lang w:val="en-US" w:eastAsia="zh-CN"/>
        </w:rPr>
        <w:t>但光有这些可不够，我们具体介绍什么、用什么办法表达喜爱之情还是问题。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eastAsia" w:asciiTheme="minorHAnsi" w:eastAsiaTheme="minorEastAsia"/>
          <w:lang w:val="en-US" w:eastAsia="zh-CN"/>
        </w:rPr>
        <w:t>不如先来看看著名作家老舍先生是怎么做的，老舍原名舒庆春，是我国——读一读红色部分。不仅如此，他还是个动物学家，家里有很多动物朋友。有一次，老舍先生要出远门，于是请朋友代为照顾他家的猫，为了让朋友快速了解猫咪的性格，老舍先生写下了《猫》这篇文章。我们现在就来看看，老舍先生是怎样介绍他的猫咪朋友的。介绍了什么，又用了怎样的方法。</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eastAsia"/>
          <w:b/>
          <w:bCs/>
          <w:lang w:val="en-US" w:eastAsia="zh-CN"/>
        </w:rPr>
      </w:pPr>
      <w:r>
        <w:rPr>
          <w:rFonts w:hint="eastAsia" w:asciiTheme="minorHAnsi" w:eastAsiaTheme="minorEastAsia"/>
          <w:b/>
          <w:bCs/>
          <w:lang w:val="en-US" w:eastAsia="zh-CN"/>
        </w:rPr>
        <w:t>任务一：了解猫的特点</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b/>
          <w:bCs/>
          <w:lang w:val="en-US" w:eastAsia="zh-CN"/>
        </w:rPr>
        <w:t>学习活动一：</w:t>
      </w:r>
      <w:r>
        <w:rPr>
          <w:rFonts w:hint="eastAsia" w:asciiTheme="minorHAnsi" w:eastAsiaTheme="minorEastAsia"/>
          <w:lang w:val="en-US" w:eastAsia="zh-CN"/>
        </w:rPr>
        <w:t>自由朗读课文，读准字音，读通句子，边读边思考：老舍先生家的猫在性格上给你留下了怎样的印象？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读完了，我们先来认识一下猫</w:t>
      </w:r>
      <w:r>
        <w:rPr>
          <w:rFonts w:hint="eastAsia"/>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yellow"/>
          <w:lang w:val="en-US" w:eastAsia="zh-CN"/>
        </w:rPr>
      </w:pPr>
      <w:r>
        <w:rPr>
          <w:rFonts w:hint="eastAsia" w:asciiTheme="minorHAnsi" w:eastAsiaTheme="minorEastAsia"/>
          <w:highlight w:val="yellow"/>
          <w:lang w:val="en-US" w:eastAsia="zh-CN"/>
        </w:rPr>
        <w:t>ppt出示：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yellow"/>
          <w:lang w:val="en-US" w:eastAsia="zh-CN"/>
        </w:rPr>
      </w:pPr>
      <w:r>
        <w:rPr>
          <w:rFonts w:hint="eastAsia" w:asciiTheme="minorHAnsi" w:eastAsiaTheme="minorEastAsia"/>
          <w:highlight w:val="yellow"/>
          <w:lang w:val="en-US" w:eastAsia="zh-CN"/>
        </w:rPr>
        <w:t>尽职、</w:t>
      </w:r>
      <w:r>
        <w:rPr>
          <w:rFonts w:hint="eastAsia"/>
          <w:highlight w:val="yellow"/>
          <w:lang w:val="en-US" w:eastAsia="zh-CN"/>
        </w:rPr>
        <w:t>解闷</w:t>
      </w:r>
      <w:r>
        <w:rPr>
          <w:rFonts w:hint="eastAsia" w:asciiTheme="minorHAnsi" w:eastAsiaTheme="minorEastAsia"/>
          <w:highlight w:val="yellow"/>
          <w:lang w:val="en-US" w:eastAsia="zh-CN"/>
        </w:rPr>
        <w:t>、</w:t>
      </w:r>
      <w:r>
        <w:rPr>
          <w:rFonts w:hint="eastAsia"/>
          <w:highlight w:val="yellow"/>
          <w:lang w:val="en-US" w:eastAsia="zh-CN"/>
        </w:rPr>
        <w:t>贪玩</w:t>
      </w:r>
      <w:r>
        <w:rPr>
          <w:rFonts w:hint="eastAsia" w:asciiTheme="minorHAnsi" w:eastAsiaTheme="minorEastAsia"/>
          <w:highlight w:val="yellow"/>
          <w:lang w:val="en-US" w:eastAsia="zh-CN"/>
        </w:rPr>
        <w:t>、遭殃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asciiTheme="minorHAnsi" w:eastAsiaTheme="minorEastAsia"/>
          <w:highlight w:val="yellow"/>
          <w:lang w:val="en-US" w:eastAsia="zh-CN"/>
        </w:rPr>
        <w:t>无忧无虑、丰富多腔、生气勃勃、天真可爱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HAnsi" w:eastAsiaTheme="minorEastAsia"/>
          <w:lang w:val="en-US" w:eastAsia="zh-CN"/>
        </w:rPr>
      </w:pPr>
      <w:r>
        <w:rPr>
          <w:rFonts w:hint="eastAsia" w:asciiTheme="minorHAnsi" w:eastAsiaTheme="minorEastAsia"/>
          <w:lang w:val="en-US" w:eastAsia="zh-CN"/>
        </w:rPr>
        <w:t>指名读，齐读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heme="minorHAnsi" w:eastAsiaTheme="minorEastAsia"/>
          <w:lang w:val="en-US" w:eastAsia="zh-CN"/>
        </w:rPr>
      </w:pPr>
      <w:r>
        <w:rPr>
          <w:rFonts w:hint="eastAsia"/>
          <w:lang w:val="en-US" w:eastAsia="zh-CN"/>
        </w:rPr>
        <w:t>再请两位同学接着认识猫。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asciiTheme="minorHAnsi" w:eastAsiaTheme="minorEastAsia"/>
          <w:highlight w:val="yellow"/>
          <w:lang w:val="en-US" w:eastAsia="zh-CN"/>
        </w:rPr>
        <w:t>ppt出示：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asciiTheme="minorHAnsi" w:eastAsiaTheme="minorEastAsia"/>
          <w:highlight w:val="yellow"/>
          <w:lang w:val="en-US" w:eastAsia="zh-CN"/>
        </w:rPr>
        <w:t>它屏息凝视，一连就是几个钟头，非把老鼠等出来不可！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yellow"/>
          <w:lang w:val="en-US" w:eastAsia="zh-CN"/>
        </w:rPr>
      </w:pPr>
      <w:r>
        <w:rPr>
          <w:rFonts w:hint="eastAsia" w:asciiTheme="minorHAnsi" w:eastAsiaTheme="minorEastAsia"/>
          <w:highlight w:val="yellow"/>
          <w:lang w:val="en-US" w:eastAsia="zh-CN"/>
        </w:rPr>
        <w:t>它们在花盆里摔跤，抱着花枝打秋千，所过之处，枝折花落。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师：你读的真好，把这句话中的多音字“屏”给读准了。它还有一个音是？请你来说并组词。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那要读好这句话，只读准字音够吗？请你读。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嗯，你不仅读准了字音，还把非字加了重音，把感叹号的语气读出来了。请全班同学像他一样来读。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师：不错，第二句呢，谁来？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师：你也把多音字“折”读准了，请你带着全班同学一起读一读这个词。它还有一个音是？组词？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师：同学们很厉害，读音已经难不倒你们，词义呢？谁能来说说这两个词的意思？指名回答。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师：所以在解释词语时，我们可以联系上下文，这样词语就变得简单易懂。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那么，读完课文和刚刚这些词语、句子，老舍先生家的猫在性格上给你留下了怎样的印象？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生：大猫古怪，小猫淘气。</w:t>
      </w:r>
      <w:r>
        <w:rPr>
          <w:rFonts w:hint="eastAsia" w:asciiTheme="minorHAnsi" w:eastAsiaTheme="minorEastAsia"/>
          <w:highlight w:val="cyan"/>
          <w:lang w:val="en-US" w:eastAsia="zh-CN"/>
        </w:rPr>
        <w:t>（板贴：大猫古怪、小猫淘气）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师：好，我们今天先来认识一下老舍先生家古怪的大猫。当老舍先生告诉朋友大猫性格古怪的时候，朋友可半点不信，他说老舍先生没有证据。你们觉得，老舍先生会怎么办？</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生：找证据。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师：没错，请同学们——</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b/>
          <w:bCs/>
          <w:lang w:val="en-US" w:eastAsia="zh-CN"/>
        </w:rPr>
        <w:t>学习活动二：</w:t>
      </w:r>
      <w:r>
        <w:rPr>
          <w:rFonts w:hint="eastAsia" w:asciiTheme="minorHAnsi" w:eastAsiaTheme="minorEastAsia"/>
          <w:lang w:val="en-US" w:eastAsia="zh-CN"/>
        </w:rPr>
        <w:t>默读课文1-5自然段，圈出体现大猫性格古怪的词语。</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交流讨论。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t>生12345：老实、贪玩、尽职、温柔可亲、一声不出、什么都怕、勇猛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yellow"/>
          <w:lang w:val="en-US" w:eastAsia="zh-CN"/>
        </w:rPr>
      </w:pPr>
      <w:r>
        <w:rPr>
          <w:rFonts w:hint="default"/>
          <w:highlight w:val="yellow"/>
          <w:lang w:val="en-US" w:eastAsia="zh-CN"/>
        </w:rPr>
        <w:t>ppt出示对应句子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asciiTheme="minorHAnsi" w:eastAsiaTheme="minorEastAsia"/>
          <w:highlight w:val="none"/>
          <w:lang w:val="en-US" w:eastAsia="zh-CN"/>
        </w:rPr>
        <w:t>师：同学们把大猫的古怪之处都找出来了，老师请一位同学按照屏幕上的格式来总结一下。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asciiTheme="minorHAnsi" w:eastAsiaTheme="minorEastAsia"/>
          <w:highlight w:val="none"/>
          <w:lang w:val="en-US" w:eastAsia="zh-CN"/>
        </w:rPr>
        <w:t>师：总结得真好，老舍先生也这么觉得，于是他拿着这张总结纸去找朋友了，结果你猜怎么着？朋友说，我还是不信，你说这猫又老实又贪玩，怎么可能呢？老实有证据吗？贪玩有证据吗？没办法，老舍先生只好来补充证据。那他补充了哪些证据呢？我们找一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首先是大猫的老实、贪玩和尽职，你在第二小节中找到证据了吗？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生说师引导：大猫做了什么？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师：这些都是大猫做的具体的事情，老舍先生把它们拿来当证明用的例子，像这样的内容，我们就叫它具体事例。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b/>
          <w:bCs/>
          <w:highlight w:val="none"/>
          <w:lang w:val="en-US" w:eastAsia="zh-CN"/>
        </w:rPr>
        <w:t>学习活动</w:t>
      </w:r>
      <w:r>
        <w:rPr>
          <w:rFonts w:hint="eastAsia" w:asciiTheme="minorHAnsi" w:eastAsiaTheme="minorEastAsia"/>
          <w:b/>
          <w:bCs/>
          <w:highlight w:val="none"/>
          <w:lang w:val="en-US" w:eastAsia="zh-CN"/>
        </w:rPr>
        <w:t>三</w:t>
      </w:r>
      <w:r>
        <w:rPr>
          <w:rFonts w:hint="default"/>
          <w:b/>
          <w:bCs/>
          <w:highlight w:val="none"/>
          <w:lang w:val="en-US" w:eastAsia="zh-CN"/>
        </w:rPr>
        <w:t>：</w:t>
      </w:r>
      <w:r>
        <w:rPr>
          <w:rFonts w:hint="default"/>
          <w:highlight w:val="none"/>
          <w:lang w:val="en-US" w:eastAsia="zh-CN"/>
        </w:rPr>
        <w:t>默读课文3、4自然段，同桌合作，用相关句子和具体事例把表格补充完整。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师提醒：可以一个同学找相关句子，另一个同学把具体事例概括出来。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指名发言。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师：当老舍先生把这样一张表格给朋友看的时候，朋友才相信了他说的话。所以，同学们，你觉得我们在写动物朋友的特点时，要注意什么？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要注意找证据，也就是用具体事例来证明。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只有这个吗？如果把老实和贪玩的事例换一换，行吗？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default"/>
          <w:highlight w:val="none"/>
          <w:lang w:val="en-US" w:eastAsia="zh-CN"/>
        </w:rPr>
        <w:t>所以事例要能证明特点，两个东西要对得上，不然听到你介绍的人还以为你在瞎说呢。（板贴：具体事例，对应）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default"/>
          <w:highlight w:val="none"/>
          <w:lang w:val="en-US" w:eastAsia="zh-CN"/>
        </w:rPr>
        <w:t>师：好，证据解决，可新的问题又来了，朋友相信老舍先生家的猫性格古怪后，有点不愿意养这只猫。朋友说，这么古怪的猫，谁会喜欢呢？</w:t>
      </w:r>
      <w:r>
        <w:rPr>
          <w:rFonts w:hint="eastAsia" w:asciiTheme="minorHAnsi" w:eastAsiaTheme="minorEastAsia"/>
          <w:highlight w:val="none"/>
          <w:lang w:val="en-US" w:eastAsia="zh-CN"/>
        </w:rPr>
        <w:t>同学们，你们觉得谁喜欢？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highlight w:val="none"/>
          <w:lang w:val="en-US" w:eastAsia="zh-CN"/>
        </w:rPr>
      </w:pPr>
      <w:r>
        <w:rPr>
          <w:rFonts w:hint="eastAsia" w:asciiTheme="minorHAnsi" w:eastAsiaTheme="minorEastAsia"/>
          <w:highlight w:val="none"/>
          <w:lang w:val="en-US" w:eastAsia="zh-CN"/>
        </w:rPr>
        <w:t>生：老舍先生。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none"/>
          <w:lang w:val="en-US" w:eastAsia="zh-CN"/>
        </w:rPr>
      </w:pPr>
      <w:r>
        <w:rPr>
          <w:rFonts w:hint="eastAsia" w:asciiTheme="minorHAnsi" w:eastAsiaTheme="minorEastAsia"/>
          <w:highlight w:val="none"/>
          <w:lang w:val="en-US" w:eastAsia="zh-CN"/>
        </w:rPr>
        <w:t>师：嗯，下面我们就一起来看看，老舍先生是怎么表达对大猫的喜爱之情的。</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default"/>
          <w:b/>
          <w:bCs/>
          <w:lang w:val="en-US" w:eastAsia="zh-CN"/>
        </w:rPr>
      </w:pPr>
      <w:r>
        <w:rPr>
          <w:rFonts w:hint="eastAsia" w:asciiTheme="minorHAnsi" w:eastAsiaTheme="minorEastAsia"/>
          <w:b/>
          <w:bCs/>
          <w:lang w:val="en-US" w:eastAsia="zh-CN"/>
        </w:rPr>
        <w:t>任务二：寻找表达密码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highlight w:val="none"/>
          <w:lang w:val="en-US" w:eastAsia="zh-CN"/>
        </w:rPr>
      </w:pPr>
      <w:r>
        <w:rPr>
          <w:rFonts w:hint="eastAsia" w:asciiTheme="minorHAnsi" w:eastAsiaTheme="minorEastAsia"/>
          <w:b/>
          <w:bCs/>
          <w:highlight w:val="none"/>
          <w:lang w:val="en-US" w:eastAsia="zh-CN"/>
        </w:rPr>
        <w:t>学习活动一：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默读课文1-5自然段，</w:t>
      </w:r>
      <w:r>
        <w:rPr>
          <w:rFonts w:hint="eastAsia"/>
          <w:b w:val="0"/>
          <w:bCs w:val="0"/>
          <w:highlight w:val="none"/>
          <w:lang w:val="en-US" w:eastAsia="zh-CN"/>
        </w:rPr>
        <w:t>举例说说可以从哪些地方看出作者非常喜欢猫</w:t>
      </w:r>
      <w:r>
        <w:rPr>
          <w:rFonts w:hint="eastAsia" w:asciiTheme="minorHAnsi" w:eastAsiaTheme="minorEastAsia"/>
          <w:b w:val="0"/>
          <w:bCs w:val="0"/>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师：最直接的一</w:t>
      </w:r>
      <w:r>
        <w:rPr>
          <w:rFonts w:hint="eastAsia"/>
          <w:b w:val="0"/>
          <w:bCs w:val="0"/>
          <w:highlight w:val="none"/>
          <w:lang w:val="en-US" w:eastAsia="zh-CN"/>
        </w:rPr>
        <w:t>处地方</w:t>
      </w:r>
      <w:r>
        <w:rPr>
          <w:rFonts w:hint="eastAsia" w:asciiTheme="minorHAnsi" w:eastAsiaTheme="minorEastAsia"/>
          <w:b w:val="0"/>
          <w:bCs w:val="0"/>
          <w:highlight w:val="none"/>
          <w:lang w:val="en-US" w:eastAsia="zh-CN"/>
        </w:rPr>
        <w:t>，谁找到了？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生：这种古怪的小动物，真让人觉得可爱。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师：是的，这句话中的哪个词让你觉得老舍先生喜爱大猫？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生：可爱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师：嗯，可爱是一个夸人的词，我们称这样的词为“美言”，我们要表达对动物朋友的喜爱之情，就可以这样直接使用美言。</w:t>
      </w:r>
      <w:r>
        <w:rPr>
          <w:rFonts w:hint="eastAsia" w:asciiTheme="minorHAnsi" w:eastAsiaTheme="minorEastAsia"/>
          <w:b w:val="0"/>
          <w:bCs w:val="0"/>
          <w:highlight w:val="cyan"/>
          <w:lang w:val="en-US" w:eastAsia="zh-CN"/>
        </w:rPr>
        <w:t>（板贴：直接美言）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师：那么除了直接美言的这句，你们还找到了哪些句子？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bCs w:val="0"/>
          <w:highlight w:val="none"/>
          <w:lang w:val="en-US" w:eastAsia="zh-CN"/>
        </w:rPr>
      </w:pPr>
      <w:r>
        <w:rPr>
          <w:rFonts w:hint="eastAsia" w:asciiTheme="minorHAnsi" w:eastAsiaTheme="minorEastAsia"/>
          <w:b w:val="0"/>
          <w:bCs w:val="0"/>
          <w:highlight w:val="none"/>
          <w:lang w:val="en-US" w:eastAsia="zh-CN"/>
        </w:rPr>
        <w:t>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师：同学们，对比刚刚的表格，和我们现在找到的句子，你发现了什么？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生：表现具体事例的句子也是老舍先生表达感情的句子。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师：非常好，所以具体事例的另一个妙用是？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bCs w:val="0"/>
          <w:highlight w:val="none"/>
          <w:lang w:val="en-US" w:eastAsia="zh-CN"/>
        </w:rPr>
      </w:pPr>
      <w:r>
        <w:rPr>
          <w:rFonts w:hint="eastAsia" w:asciiTheme="minorHAnsi" w:eastAsiaTheme="minorEastAsia"/>
          <w:b w:val="0"/>
          <w:bCs w:val="0"/>
          <w:highlight w:val="none"/>
          <w:lang w:val="en-US" w:eastAsia="zh-CN"/>
        </w:rPr>
        <w:t>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b w:val="0"/>
          <w:bCs w:val="0"/>
          <w:highlight w:val="none"/>
          <w:lang w:val="en-US" w:eastAsia="zh-CN"/>
        </w:rPr>
      </w:pPr>
      <w:r>
        <w:rPr>
          <w:rFonts w:hint="eastAsia" w:asciiTheme="minorHAnsi" w:eastAsiaTheme="minorEastAsia"/>
          <w:b w:val="0"/>
          <w:bCs w:val="0"/>
          <w:highlight w:val="none"/>
          <w:lang w:val="en-US" w:eastAsia="zh-CN"/>
        </w:rPr>
        <w:t>师总结：具体事例不仅能突出动物朋友的特点，还可以帮助我们表达对动物朋友的感情，多么有用啊，我们在写故事集的时候也要用上它。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val="0"/>
          <w:bCs w:val="0"/>
          <w:highlight w:val="none"/>
          <w:lang w:val="en-US" w:eastAsia="zh-CN"/>
        </w:rPr>
      </w:pPr>
      <w:r>
        <w:rPr>
          <w:rFonts w:hint="eastAsia" w:asciiTheme="minorHAnsi" w:eastAsiaTheme="minorEastAsia"/>
          <w:b w:val="0"/>
          <w:bCs w:val="0"/>
          <w:highlight w:val="none"/>
          <w:lang w:val="en-US" w:eastAsia="zh-CN"/>
        </w:rPr>
        <w:t>师：（出示几个体现古怪的词语）现在，再看这些词语，想一想跟它们对应的事例，感受到大猫古怪的同时，我们还能体会到老舍先生对大猫浓浓的喜爱之情。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highlight w:val="cyan"/>
          <w:lang w:val="en-US" w:eastAsia="zh-CN"/>
        </w:rPr>
      </w:pPr>
      <w:r>
        <w:rPr>
          <w:rFonts w:hint="eastAsia" w:asciiTheme="minorHAnsi" w:eastAsiaTheme="minorEastAsia"/>
          <w:b w:val="0"/>
          <w:bCs w:val="0"/>
          <w:highlight w:val="none"/>
          <w:lang w:val="en-US" w:eastAsia="zh-CN"/>
        </w:rPr>
        <w:t>不过，</w:t>
      </w:r>
      <w:r>
        <w:rPr>
          <w:rFonts w:hint="eastAsia" w:asciiTheme="minorHAnsi" w:eastAsiaTheme="minorEastAsia"/>
          <w:highlight w:val="none"/>
          <w:lang w:val="en-US" w:eastAsia="zh-CN"/>
        </w:rPr>
        <w:t>又老实又贪玩，什么都怕还那么勇猛，这些词放在一起也太奇怪了。可在文中，他们却显得如此流畅，这是为什么呢？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师：注意，老舍先生是著名的作家，他写文章的水平特别高超。正因为有了这个词，所以即便是矛盾的，也一下就转过弯儿来了。哪个词呢？我们先把文章来读一读。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女生读红色部分，男生读蓝色部分。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师：哪个词？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生：可是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师：你真是火眼金睛，这个词特别神奇，请你起立，老师要表扬你，上课发言很积极，可是……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听到这儿，你是不是心都提起来了，所以这个可是是很厉害的。请坐。就是这样把矛盾的东西都连接起来了。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师：不仅如此，为了用真情打动朋友，老舍先生还用了一些让你觉得非常亲切的词，就像他在和你面对面介绍这只大猫一样，这又是为什么呢？他用了哪个词？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生：说它。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师：还有个语气词。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生：吧。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师：非常好，说它……吧，可是怎么怎么样，太有对话的感觉了。老舍先生就是用这样的语言，把大猫古怪的性格写了出来，难怪别人称老舍先生为人民艺术家，语言多接地气呀。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ppt出示：说它……，可是……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现在，能不能请你把课文的第四小节也用这样的方式表达出来？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asciiTheme="minorHAnsi" w:eastAsiaTheme="minorEastAsia"/>
          <w:b/>
          <w:bCs/>
          <w:lang w:val="en-US" w:eastAsia="zh-CN"/>
        </w:rPr>
        <w:t>学习活动二：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用“说它……吧，可是……”的句式改写第4自然段。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指名生尝试。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师：真棒，你已经学会了，这样的句式可以让我们的文章更加亲切，也更能体现出动物朋友的特点。我们在写故事集的时候，就可以用上这样的句式。</w:t>
      </w:r>
      <w:r>
        <w:rPr>
          <w:rFonts w:hint="eastAsia" w:asciiTheme="minorHAnsi" w:eastAsiaTheme="minorEastAsia"/>
          <w:highlight w:val="cyan"/>
          <w:lang w:val="en-US" w:eastAsia="zh-CN"/>
        </w:rPr>
        <w:t>（板贴：运用句式）</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Chars="0"/>
        <w:textAlignment w:val="auto"/>
        <w:rPr>
          <w:rFonts w:hint="default"/>
          <w:b/>
          <w:bCs/>
          <w:lang w:val="en-US" w:eastAsia="zh-CN"/>
        </w:rPr>
      </w:pPr>
      <w:r>
        <w:rPr>
          <w:rFonts w:hint="eastAsia" w:asciiTheme="minorHAnsi" w:eastAsiaTheme="minorEastAsia"/>
          <w:b/>
          <w:bCs/>
          <w:lang w:val="en-US" w:eastAsia="zh-CN"/>
        </w:rPr>
        <w:t>任务三：完成仿写试炼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现在，内容和方法都有了，请同学们拿出学习任务单，提笔尝试。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学习活动一：根据习作评价表完成《我的动物朋友》故事集片段。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default"/>
          <w:lang w:val="en-US" w:eastAsia="zh-CN"/>
        </w:rPr>
        <w:drawing>
          <wp:inline distT="0" distB="0" distL="114300" distR="114300">
            <wp:extent cx="5273040" cy="2840990"/>
            <wp:effectExtent l="0" t="0" r="10160" b="3810"/>
            <wp:docPr id="1" name="图片 1" descr="FO@BI]_~5Y_3NGOE0L0KW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O@BI]_~5Y_3NGOE0L0KW26"/>
                    <pic:cNvPicPr>
                      <a:picLocks noChangeAspect="1"/>
                    </pic:cNvPicPr>
                  </pic:nvPicPr>
                  <pic:blipFill>
                    <a:blip r:embed="rId4"/>
                    <a:stretch>
                      <a:fillRect/>
                    </a:stretch>
                  </pic:blipFill>
                  <pic:spPr>
                    <a:xfrm>
                      <a:off x="0" y="0"/>
                      <a:ext cx="5273040" cy="2840990"/>
                    </a:xfrm>
                    <a:prstGeom prst="rect">
                      <a:avLst/>
                    </a:prstGeom>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default"/>
          <w:lang w:val="en-US" w:eastAsia="zh-CN"/>
        </w:rPr>
        <w:t>指名展示，自评，他评，提出修改意见。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0" w:firstLineChars="0"/>
        <w:textAlignment w:val="auto"/>
        <w:rPr>
          <w:rFonts w:hint="eastAsia"/>
          <w:b/>
          <w:bCs/>
          <w:lang w:val="en-US" w:eastAsia="zh-CN"/>
        </w:rPr>
      </w:pPr>
      <w:r>
        <w:rPr>
          <w:rFonts w:hint="eastAsia" w:asciiTheme="minorHAnsi" w:eastAsiaTheme="minorEastAsia"/>
          <w:b/>
          <w:bCs/>
          <w:lang w:val="en-US" w:eastAsia="zh-CN"/>
        </w:rPr>
        <w:t>总结提升新任务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default"/>
          <w:lang w:val="en-US" w:eastAsia="zh-CN"/>
        </w:rPr>
        <w:t>同学们，这节课我们</w:t>
      </w:r>
      <w:r>
        <w:rPr>
          <w:rFonts w:hint="eastAsia" w:asciiTheme="minorHAnsi" w:eastAsiaTheme="minorEastAsia"/>
          <w:lang w:val="en-US" w:eastAsia="zh-CN"/>
        </w:rPr>
        <w:t>通过学习老舍先生的《猫》，初步完成了《我的动物朋友》故事集的一个片段。你有没有思考过，老舍先生明明觉得猫可爱，却要先说它古怪呢？万一有人只读了《猫》的第一小节，岂不是会觉得老舍先生讨厌猫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r>
        <w:rPr>
          <w:rFonts w:hint="default"/>
          <w:lang w:val="en-US" w:eastAsia="zh-CN"/>
        </w:rPr>
        <w:t>下节课，我们就重点</w:t>
      </w:r>
      <w:r>
        <w:rPr>
          <w:rFonts w:hint="eastAsia" w:asciiTheme="minorHAnsi" w:eastAsiaTheme="minorEastAsia"/>
          <w:lang w:val="en-US" w:eastAsia="zh-CN"/>
        </w:rPr>
        <w:t>探究这个问题，看看《猫》中还藏着怎样的表达奥秘。</w:t>
      </w:r>
      <w:r>
        <w:rPr>
          <w:rFonts w:hint="default"/>
          <w:lang w:val="en-US" w:eastAsia="zh-CN"/>
        </w:rPr>
        <w:t>这节课到此结束，下课！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板书设计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b/>
          <w:bCs/>
          <w:lang w:val="en-US" w:eastAsia="zh-CN"/>
        </w:rPr>
        <w:t xml:space="preserve">主板书    </w:t>
      </w:r>
      <w:r>
        <w:rPr>
          <w:rFonts w:hint="eastAsia" w:asciiTheme="minorHAnsi" w:eastAsiaTheme="minor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260" w:firstLineChars="600"/>
        <w:textAlignment w:val="auto"/>
        <w:rPr>
          <w:rFonts w:hint="default"/>
          <w:lang w:val="en-US" w:eastAsia="zh-CN"/>
        </w:rPr>
      </w:pPr>
      <w:r>
        <w:rPr>
          <w:sz w:val="21"/>
        </w:rPr>
        <mc:AlternateContent>
          <mc:Choice Requires="wps">
            <w:drawing>
              <wp:anchor distT="0" distB="0" distL="114300" distR="114300" simplePos="0" relativeHeight="251660288" behindDoc="0" locked="0" layoutInCell="1" allowOverlap="1">
                <wp:simplePos x="0" y="0"/>
                <wp:positionH relativeFrom="column">
                  <wp:posOffset>2640330</wp:posOffset>
                </wp:positionH>
                <wp:positionV relativeFrom="paragraph">
                  <wp:posOffset>90170</wp:posOffset>
                </wp:positionV>
                <wp:extent cx="128270" cy="406400"/>
                <wp:effectExtent l="0" t="6350" r="62230" b="6350"/>
                <wp:wrapNone/>
                <wp:docPr id="4" name="右大括号 4"/>
                <wp:cNvGraphicFramePr/>
                <a:graphic xmlns:a="http://schemas.openxmlformats.org/drawingml/2006/main">
                  <a:graphicData uri="http://schemas.microsoft.com/office/word/2010/wordprocessingShape">
                    <wps:wsp>
                      <wps:cNvSpPr/>
                      <wps:spPr>
                        <a:xfrm>
                          <a:off x="3434080" y="1301750"/>
                          <a:ext cx="128270" cy="406400"/>
                        </a:xfrm>
                        <a:prstGeom prst="rightBrace">
                          <a:avLst/>
                        </a:prstGeom>
                        <a:noFill/>
                        <a:ln w="12700" cap="flat" cmpd="sng" algn="ctr">
                          <a:solidFill>
                            <a:sysClr val="windowText" lastClr="000000"/>
                          </a:solidFill>
                          <a:prstDash val="solid"/>
                          <a:miter lim="800000"/>
                        </a:ln>
                        <a:effectLst/>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88" type="#_x0000_t88" style="position:absolute;left:0pt;margin-left:207.9pt;margin-top:7.1pt;height:32pt;width:10.1pt;z-index:251660288;mso-width-relative:page;mso-height-relative:page;" filled="f" stroked="t" coordsize="21600,21600" o:gfxdata="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&#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OgFNsTWAAAACQEAAA8AAAAAAAAAAQAgAAAAIgAAAGRy&#10;cy9kb3ducmV2LnhtbFBLAQIUABQAAAAIAIdO4kCHsavkBwIAAOcDAAAOAAAAAAAAAAEAIAAAACUB&#10;AABkcnMvZTJvRG9jLnhtbFBLBQYAAAAABgAGAFkBAACeBQAAAAA=&#10;" adj="568,10800">
                <v:fill on="f" focussize="0,0"/>
                <v:stroke weight="1pt" color="#000000 [3204]" miterlimit="8" joinstyle="miter"/>
                <v:imagedata o:title=""/>
                <o:lock v:ext="edit" aspectratio="f"/>
              </v:shape>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3046730</wp:posOffset>
                </wp:positionH>
                <wp:positionV relativeFrom="paragraph">
                  <wp:posOffset>133350</wp:posOffset>
                </wp:positionV>
                <wp:extent cx="520700" cy="287655"/>
                <wp:effectExtent l="5080" t="4445" r="7620" b="12700"/>
                <wp:wrapNone/>
                <wp:docPr id="5" name="文本框 5"/>
                <wp:cNvGraphicFramePr/>
                <a:graphic xmlns:a="http://schemas.openxmlformats.org/drawingml/2006/main">
                  <a:graphicData uri="http://schemas.microsoft.com/office/word/2010/wordprocessingShape">
                    <wps:wsp>
                      <wps:cNvSpPr txBox="1"/>
                      <wps:spPr>
                        <a:xfrm>
                          <a:off x="3740785" y="1423035"/>
                          <a:ext cx="520700" cy="28765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eastAsia" w:eastAsiaTheme="minorEastAsia"/>
                                <w:lang w:val="en-US" w:eastAsia="zh-CN"/>
                              </w:rPr>
                            </w:pPr>
                            <w:r>
                              <w:rPr>
                                <w:rFonts w:hint="eastAsia" w:asciiTheme="minorHAnsi" w:eastAsiaTheme="minorEastAsia"/>
                                <w:lang w:val="en-US" w:eastAsia="zh-CN"/>
                              </w:rPr>
                              <w:t>对应</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9.9pt;margin-top:10.5pt;height:22.65pt;width:41pt;z-index:251661312;mso-width-relative:page;mso-height-relative:page;" fillcolor="#FFFFFF [3201]" filled="t" stroked="t" coordsize="21600,21600" o:gfxdata="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vKu0ONYAAAAJAQAADwAAAAAAAAABACAAAAAiAAAAZHJzL2Rvd25yZXYueG1s&#10;UEsBAhQAFAAAAAgAh07iQJE8iapsAgAA0AQAAA4AAAAAAAAAAQAgAAAAJQEAAGRycy9lMm9Eb2Mu&#10;eG1sUEsFBgAAAAAGAAYAWQEAAAMGAAAAAA==&#10;">
                <v:fill on="t" focussize="0,0"/>
                <v:stroke weight="0.5pt" color="#000000 [3204]" joinstyle="round"/>
                <v:imagedata o:title=""/>
                <o:lock v:ext="edit" aspectratio="f"/>
                <v:textbox>
                  <w:txbxContent>
                    <w:p>
                      <w:pPr>
                        <w:jc w:val="center"/>
                        <w:rPr>
                          <w:rFonts w:hint="eastAsia" w:eastAsiaTheme="minorEastAsia"/>
                          <w:lang w:val="en-US" w:eastAsia="zh-CN"/>
                        </w:rPr>
                      </w:pPr>
                      <w:r>
                        <w:rPr>
                          <w:rFonts w:hint="eastAsia" w:asciiTheme="minorHAnsi" w:eastAsiaTheme="minorEastAsia"/>
                          <w:lang w:val="en-US" w:eastAsia="zh-CN"/>
                        </w:rPr>
                        <w:t>对应</w:t>
                      </w:r>
                    </w:p>
                  </w:txbxContent>
                </v:textbox>
              </v:shape>
            </w:pict>
          </mc:Fallback>
        </mc:AlternateContent>
      </w:r>
      <w:r>
        <w:rPr>
          <w:rFonts w:hint="eastAsia" w:asciiTheme="minorHAnsi" w:eastAsiaTheme="minorEastAsia"/>
          <w:lang w:val="en-US" w:eastAsia="zh-CN"/>
        </w:rPr>
        <w:t xml:space="preserve">  写出特点      根据需要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rPr>
          <w:rFonts w:hint="eastAsia" w:asciiTheme="minorHAnsi" w:eastAsiaTheme="minorEastAsia"/>
          <w:lang w:val="en-US" w:eastAsia="zh-CN"/>
        </w:rPr>
        <w:t>我的动物朋友                具体事例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 xml:space="preserve">              表达</w:t>
      </w:r>
      <w:r>
        <w:rPr>
          <w:rFonts w:hint="eastAsia"/>
          <w:lang w:val="en-US" w:eastAsia="zh-CN"/>
        </w:rPr>
        <w:t>感情</w:t>
      </w:r>
      <w:r>
        <w:rPr>
          <w:rFonts w:hint="eastAsia" w:asciiTheme="minorHAnsi" w:eastAsiaTheme="minorEastAsia"/>
          <w:lang w:val="en-US" w:eastAsia="zh-CN"/>
        </w:rPr>
        <w:t xml:space="preserve">      直接美言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940" w:firstLineChars="1400"/>
        <w:textAlignment w:val="auto"/>
        <w:rPr>
          <w:rFonts w:hint="eastAsia"/>
          <w:lang w:val="en-US" w:eastAsia="zh-CN"/>
        </w:rPr>
      </w:pPr>
      <w:r>
        <w:rPr>
          <w:rFonts w:hint="eastAsia" w:asciiTheme="minorHAnsi" w:eastAsiaTheme="minorEastAsia"/>
          <w:lang w:val="en-US" w:eastAsia="zh-CN"/>
        </w:rPr>
        <w:t>运用句式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b/>
          <w:bCs/>
          <w:lang w:val="en-US" w:eastAsia="zh-CN"/>
        </w:rPr>
      </w:pPr>
      <w:r>
        <w:rPr>
          <w:rFonts w:hint="eastAsia" w:asciiTheme="minorHAnsi" w:eastAsiaTheme="minorEastAsia"/>
          <w:b/>
          <w:bCs/>
          <w:lang w:val="en-US" w:eastAsia="zh-CN"/>
        </w:rPr>
        <w:t>副板书</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猫</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asciiTheme="minorHAnsi" w:eastAsiaTheme="minorEastAsia"/>
          <w:lang w:val="en-US" w:eastAsia="zh-CN"/>
        </w:rPr>
        <w:t>大猫  古怪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HAnsi" w:eastAsiaTheme="minorEastAsia"/>
          <w:lang w:val="en-US" w:eastAsia="zh-CN"/>
        </w:rPr>
      </w:pPr>
      <w:r>
        <w:rPr>
          <w:rFonts w:hint="eastAsia" w:asciiTheme="minorHAnsi" w:eastAsiaTheme="minorEastAsia"/>
          <w:lang w:val="en-US" w:eastAsia="zh-CN"/>
        </w:rPr>
        <w:t>小猫  淘气</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HAnsi" w:eastAsiaTheme="minorEastAsia"/>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p>
    <w:p>
      <w:pPr>
        <w:spacing w:line="360" w:lineRule="auto"/>
        <w:jc w:val="center"/>
        <w:rPr>
          <w:rFonts w:hint="eastAsia" w:ascii="黑体" w:hAnsi="黑体" w:eastAsia="黑体" w:cs="黑体"/>
          <w:b/>
          <w:bCs/>
          <w:sz w:val="28"/>
          <w:szCs w:val="36"/>
          <w:lang w:val="en-US" w:eastAsia="zh-CN"/>
        </w:rPr>
      </w:pPr>
      <w:bookmarkStart w:id="3" w:name="_GoBack"/>
      <w:bookmarkEnd w:id="3"/>
      <w:r>
        <w:rPr>
          <w:rFonts w:hint="eastAsia" w:ascii="黑体" w:hAnsi="黑体" w:eastAsia="黑体" w:cs="黑体"/>
          <w:b/>
          <w:bCs/>
          <w:sz w:val="28"/>
          <w:szCs w:val="36"/>
          <w:lang w:val="en-US" w:eastAsia="zh-CN"/>
        </w:rPr>
        <w:t>四下第四单元第15课《白鹅》教学设计</w:t>
      </w:r>
    </w:p>
    <w:p>
      <w:pPr>
        <w:spacing w:line="360" w:lineRule="auto"/>
        <w:jc w:val="center"/>
        <w:rPr>
          <w:rFonts w:hint="default" w:ascii="楷体" w:hAnsi="楷体" w:eastAsia="楷体" w:cs="楷体"/>
          <w:b/>
          <w:bCs/>
          <w:sz w:val="28"/>
          <w:szCs w:val="36"/>
          <w:lang w:val="en-US" w:eastAsia="zh-CN"/>
        </w:rPr>
      </w:pPr>
      <w:r>
        <w:rPr>
          <w:rFonts w:hint="eastAsia" w:ascii="楷体" w:hAnsi="楷体" w:eastAsia="楷体" w:cs="楷体"/>
          <w:b/>
          <w:bCs/>
          <w:sz w:val="28"/>
          <w:szCs w:val="36"/>
          <w:lang w:val="en-US" w:eastAsia="zh-CN"/>
        </w:rPr>
        <w:t>常州市新北区香槟湖小学 唐婧怡</w:t>
      </w:r>
    </w:p>
    <w:p>
      <w:r>
        <w:rPr>
          <w:rFonts w:hint="eastAsia"/>
        </w:rPr>
        <w:t>【教学目标】</w:t>
      </w:r>
    </w:p>
    <w:p>
      <w:pPr>
        <w:pStyle w:val="5"/>
        <w:numPr>
          <w:ilvl w:val="0"/>
          <w:numId w:val="5"/>
        </w:numPr>
        <w:ind w:firstLineChars="0"/>
      </w:pPr>
      <w:r>
        <w:rPr>
          <w:rFonts w:hint="eastAsia"/>
        </w:rPr>
        <w:t>认识“调、看”等生字，会写“调、促”等字，理解“厉声呵斥、厉声叫嚣、引吭大叫”等词语，把握文本结构。</w:t>
      </w:r>
    </w:p>
    <w:p>
      <w:pPr>
        <w:pStyle w:val="5"/>
        <w:numPr>
          <w:ilvl w:val="0"/>
          <w:numId w:val="5"/>
        </w:numPr>
        <w:ind w:firstLineChars="0"/>
      </w:pPr>
      <w:r>
        <w:rPr>
          <w:rFonts w:hint="eastAsia"/>
        </w:rPr>
        <w:t>抓住对比，体会白鹅叫声的高傲。</w:t>
      </w:r>
    </w:p>
    <w:p>
      <w:pPr>
        <w:pStyle w:val="5"/>
        <w:numPr>
          <w:ilvl w:val="0"/>
          <w:numId w:val="5"/>
        </w:numPr>
        <w:ind w:firstLineChars="0"/>
      </w:pPr>
      <w:r>
        <w:rPr>
          <w:rFonts w:hint="eastAsia"/>
        </w:rPr>
        <w:t>初步了解“明贬暗褒”。</w:t>
      </w:r>
    </w:p>
    <w:p>
      <w:pPr>
        <w:pStyle w:val="5"/>
        <w:numPr>
          <w:ilvl w:val="0"/>
          <w:numId w:val="5"/>
        </w:numPr>
        <w:ind w:firstLineChars="0"/>
        <w:rPr>
          <w:rFonts w:hint="eastAsia"/>
        </w:rPr>
      </w:pPr>
      <w:r>
        <w:rPr>
          <w:rFonts w:hint="eastAsia"/>
        </w:rPr>
        <w:t>尝试围绕动物某一方面的特点，运用对比展开描写。</w:t>
      </w:r>
    </w:p>
    <w:p>
      <w:pPr>
        <w:rPr>
          <w:rFonts w:hint="eastAsia"/>
        </w:rPr>
      </w:pPr>
      <w:r>
        <w:rPr>
          <w:rFonts w:hint="eastAsia"/>
        </w:rPr>
        <w:t>【教学过程】</w:t>
      </w:r>
    </w:p>
    <w:p>
      <w:pPr>
        <w:numPr>
          <w:ilvl w:val="0"/>
          <w:numId w:val="6"/>
        </w:numPr>
      </w:pPr>
      <w:r>
        <w:rPr>
          <w:rFonts w:hint="eastAsia"/>
        </w:rPr>
        <w:t>情境导入</w:t>
      </w:r>
    </w:p>
    <w:p>
      <w:pPr>
        <w:ind w:firstLine="420" w:firstLineChars="200"/>
      </w:pPr>
      <w:r>
        <w:t>上节课我们认识了老舍先生的猫，大猫古怪，小猫可爱，我们发现老舍先生对他们的喜爱就藏在特殊的句式，丰富的拟声词中。同学们也提笔创作，不同情境，各有侧重，这节课我们将继续丰富我们的故事集《我的动物朋友》。</w:t>
      </w:r>
    </w:p>
    <w:p>
      <w:pPr>
        <w:ind w:firstLine="420" w:firstLineChars="200"/>
      </w:pPr>
      <w:r>
        <w:rPr>
          <w:rFonts w:hint="eastAsia"/>
        </w:rPr>
        <w:t>今天我们去学习丰子恺先生笔下的白鹅</w:t>
      </w:r>
      <w:r>
        <w:t>。</w:t>
      </w:r>
    </w:p>
    <w:p>
      <w:pPr>
        <w:ind w:firstLine="420" w:firstLineChars="200"/>
      </w:pPr>
      <w:r>
        <w:t>（生齐读课题）</w:t>
      </w:r>
    </w:p>
    <w:p>
      <w:pPr>
        <w:numPr>
          <w:ilvl w:val="0"/>
          <w:numId w:val="6"/>
        </w:numPr>
      </w:pPr>
      <w:r>
        <w:rPr>
          <w:rFonts w:hint="eastAsia"/>
        </w:rPr>
        <w:t>梳理文脉，探究写作结构</w:t>
      </w:r>
    </w:p>
    <w:p>
      <w:pPr>
        <w:numPr>
          <w:ilvl w:val="0"/>
          <w:numId w:val="7"/>
        </w:numPr>
      </w:pPr>
      <w:r>
        <w:rPr>
          <w:rFonts w:hint="eastAsia"/>
        </w:rPr>
        <w:t>丰子恺先生笔下的白鹅最大的特点是什么？围绕这一特点他又写了哪几个方面？阅读文章完成思维导图。</w:t>
      </w:r>
    </w:p>
    <w:p>
      <w:r>
        <mc:AlternateContent>
          <mc:Choice Requires="wps">
            <w:drawing>
              <wp:anchor distT="0" distB="0" distL="0" distR="0" simplePos="0" relativeHeight="251659264" behindDoc="0" locked="0" layoutInCell="1" allowOverlap="1">
                <wp:simplePos x="0" y="0"/>
                <wp:positionH relativeFrom="column">
                  <wp:posOffset>400685</wp:posOffset>
                </wp:positionH>
                <wp:positionV relativeFrom="paragraph">
                  <wp:posOffset>57785</wp:posOffset>
                </wp:positionV>
                <wp:extent cx="198755" cy="509905"/>
                <wp:effectExtent l="12700" t="12700" r="4445" b="23495"/>
                <wp:wrapNone/>
                <wp:docPr id="1026" name="左大括号 2"/>
                <wp:cNvGraphicFramePr/>
                <a:graphic xmlns:a="http://schemas.openxmlformats.org/drawingml/2006/main">
                  <a:graphicData uri="http://schemas.microsoft.com/office/word/2010/wordprocessingShape">
                    <wps:wsp>
                      <wps:cNvSpPr/>
                      <wps:spPr>
                        <a:xfrm>
                          <a:off x="0" y="0"/>
                          <a:ext cx="198755" cy="509905"/>
                        </a:xfrm>
                        <a:prstGeom prst="leftBrace">
                          <a:avLst/>
                        </a:prstGeom>
                        <a:ln w="25400" cap="flat" cmpd="sng">
                          <a:solidFill>
                            <a:srgbClr val="4F81BD"/>
                          </a:solidFill>
                          <a:prstDash val="solid"/>
                          <a:round/>
                        </a:ln>
                      </wps:spPr>
                      <wps:bodyPr/>
                    </wps:wsp>
                  </a:graphicData>
                </a:graphic>
              </wp:anchor>
            </w:drawing>
          </mc:Choice>
          <mc:Fallback>
            <w:pict>
              <v:shape id="左大括号 2" o:spid="_x0000_s1026" o:spt="87" type="#_x0000_t87" style="position:absolute;left:0pt;margin-left:31.55pt;margin-top:4.55pt;height:40.15pt;width:15.65pt;z-index:251659264;mso-width-relative:page;mso-height-relative:page;" filled="f" stroked="t" coordsize="21600,21600" o:gfxdata="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Lra/41gAAAAYBAAAPAAAAAAAA&#10;AAEAIAAAACIAAABkcnMvZG93bnJldi54bWxQSwECFAAUAAAACACHTuJA4evi9dsBAACYAwAADgAA&#10;AAAAAAABACAAAAAlAQAAZHJzL2Uyb0RvYy54bWxQSwUGAAAAAAYABgBZAQAAcgUAAAAA&#10;" adj="701,10800">
                <v:fill on="f" focussize="0,0"/>
                <v:stroke weight="2pt" color="#4F81BD" joinstyle="round"/>
                <v:imagedata o:title=""/>
                <o:lock v:ext="edit" aspectratio="f"/>
              </v:shape>
            </w:pict>
          </mc:Fallback>
        </mc:AlternateContent>
      </w:r>
      <w:r>
        <w:rPr>
          <w:rFonts w:hint="eastAsia"/>
        </w:rPr>
        <w:t>预设：    叫声</w:t>
      </w:r>
    </w:p>
    <w:p>
      <w:r>
        <w:rPr>
          <w:rFonts w:hint="eastAsia"/>
        </w:rPr>
        <w:t>高傲      步态</w:t>
      </w:r>
    </w:p>
    <w:p>
      <w:r>
        <w:rPr>
          <w:rFonts w:hint="eastAsia"/>
        </w:rPr>
        <w:t xml:space="preserve">          吃法</w:t>
      </w:r>
    </w:p>
    <w:p>
      <w:pPr>
        <w:rPr>
          <w:highlight w:val="yellow"/>
        </w:rPr>
      </w:pPr>
      <w:r>
        <w:rPr>
          <w:highlight w:val="yellow"/>
        </w:rPr>
        <w:t>（板书）</w:t>
      </w:r>
    </w:p>
    <w:p>
      <w:r>
        <w:rPr>
          <w:highlight w:val="yellow"/>
        </w:rPr>
        <w:t>在本节课中有两个生字，谁能读好这句话。</w:t>
      </w:r>
      <w:r>
        <w:t>你还知道它的其他读音吗？（书写生字：左侧言字会变形，周字在右略写宽，撇在中线莫忘记）</w:t>
      </w:r>
    </w:p>
    <w:p/>
    <w:p>
      <w:pPr>
        <w:numPr>
          <w:ilvl w:val="0"/>
          <w:numId w:val="7"/>
        </w:numPr>
      </w:pPr>
      <w:r>
        <w:rPr>
          <w:rFonts w:hint="eastAsia"/>
        </w:rPr>
        <w:t>你是如何又快又准的理清文章内容的？</w:t>
      </w:r>
    </w:p>
    <w:p>
      <w:r>
        <w:rPr>
          <w:rFonts w:hint="eastAsia"/>
        </w:rPr>
        <w:t>预设:</w:t>
      </w:r>
      <w:r>
        <w:t>“鹅的高傲，更表现在它的叫声……”</w:t>
      </w:r>
    </w:p>
    <w:p>
      <w:r>
        <w:t>追问：这个自然段在文中有什么作用？</w:t>
      </w:r>
    </w:p>
    <w:p>
      <w:r>
        <w:t>预设：承上启下的过渡句</w:t>
      </w:r>
    </w:p>
    <w:p>
      <w:r>
        <w:t>追问：文章开头还有一句话也体现了白鹅的高傲？请你找到。</w:t>
      </w:r>
    </w:p>
    <w:p>
      <w:r>
        <w:t>预设:好一个高傲的动物。</w:t>
      </w:r>
    </w:p>
    <w:p>
      <w:r>
        <w:t>小结：丰子恺先生运用一个中心句，一个过渡句，就把文章主要内容交代清楚了。</w:t>
      </w:r>
      <w:r>
        <w:rPr>
          <w:rFonts w:hint="eastAsia"/>
        </w:rPr>
        <w:t>写</w:t>
      </w:r>
      <w:r>
        <w:t>动物朋友时</w:t>
      </w:r>
      <w:r>
        <w:rPr>
          <w:rFonts w:hint="eastAsia"/>
        </w:rPr>
        <w:t>可以利用总分结构，围绕一个特点，从多个方面表现</w:t>
      </w:r>
      <w:r>
        <w:t>。</w:t>
      </w:r>
      <w:r>
        <w:rPr>
          <w:rFonts w:hint="eastAsia"/>
        </w:rPr>
        <w:t xml:space="preserve">  </w:t>
      </w:r>
      <w:r>
        <w:rPr>
          <w:highlight w:val="yellow"/>
        </w:rPr>
        <w:t>（板书）</w:t>
      </w:r>
    </w:p>
    <w:p>
      <w:pPr>
        <w:numPr>
          <w:ilvl w:val="0"/>
          <w:numId w:val="6"/>
        </w:numPr>
      </w:pPr>
      <w:r>
        <w:rPr>
          <w:rFonts w:hint="eastAsia"/>
        </w:rPr>
        <w:t>精读课文，品析表达之妙</w:t>
      </w:r>
    </w:p>
    <w:p>
      <w:pPr>
        <w:pStyle w:val="5"/>
        <w:numPr>
          <w:ilvl w:val="0"/>
          <w:numId w:val="8"/>
        </w:numPr>
        <w:ind w:firstLineChars="0"/>
      </w:pPr>
      <w:r>
        <w:t>高傲的人你们在生活中见过吗？你喜欢吗？</w:t>
      </w:r>
    </w:p>
    <w:p>
      <w:pPr>
        <w:pStyle w:val="5"/>
        <w:ind w:left="420" w:firstLine="0" w:firstLineChars="0"/>
      </w:pPr>
      <w:r>
        <w:rPr>
          <w:rFonts w:hint="eastAsia"/>
        </w:rPr>
        <w:t>那</w:t>
      </w:r>
      <w:r>
        <w:t>丰子恺笔下高傲的白鹅</w:t>
      </w:r>
      <w:r>
        <w:rPr>
          <w:rFonts w:hint="eastAsia"/>
        </w:rPr>
        <w:t>你们喜欢吗</w:t>
      </w:r>
      <w:r>
        <w:t>？</w:t>
      </w:r>
      <w:r>
        <w:rPr>
          <w:rFonts w:hint="eastAsia"/>
        </w:rPr>
        <w:t>丰子恺先生喜欢它吗？</w:t>
      </w:r>
      <w:r>
        <w:t>让我们</w:t>
      </w:r>
      <w:r>
        <w:rPr>
          <w:rFonts w:hint="eastAsia"/>
        </w:rPr>
        <w:t>一探究竟</w:t>
      </w:r>
      <w:r>
        <w:t>。</w:t>
      </w:r>
    </w:p>
    <w:p>
      <w:r>
        <w:rPr>
          <w:rFonts w:hint="eastAsia"/>
        </w:rPr>
        <w:t>（一）</w:t>
      </w:r>
      <w:bookmarkStart w:id="0" w:name="_Hlk161815442"/>
      <w:r>
        <w:t>白鹅的高傲体现在哪些方面？阅读第三自然段，</w:t>
      </w:r>
      <w:r>
        <w:rPr>
          <w:rFonts w:hint="eastAsia"/>
        </w:rPr>
        <w:t>圈画关键词</w:t>
      </w:r>
      <w:r>
        <w:t>，</w:t>
      </w:r>
      <w:r>
        <w:rPr>
          <w:rFonts w:hint="eastAsia"/>
        </w:rPr>
        <w:t>说</w:t>
      </w:r>
      <w:r>
        <w:t>说你的感受。</w:t>
      </w:r>
      <w:bookmarkEnd w:id="0"/>
    </w:p>
    <w:p>
      <w:pPr>
        <w:rPr>
          <w:rFonts w:ascii="仿宋" w:hAnsi="仿宋" w:eastAsia="仿宋"/>
        </w:rPr>
      </w:pPr>
      <w:r>
        <w:rPr>
          <w:rFonts w:hint="eastAsia" w:ascii="仿宋" w:hAnsi="仿宋" w:eastAsia="仿宋"/>
        </w:rPr>
        <w:t>a</w:t>
      </w:r>
      <w:r>
        <w:rPr>
          <w:rFonts w:ascii="仿宋" w:hAnsi="仿宋" w:eastAsia="仿宋"/>
        </w:rPr>
        <w:t>.鹅的叫声，音调严肃郑重，似厉声呵斥。</w:t>
      </w:r>
    </w:p>
    <w:p>
      <w:pPr>
        <w:rPr>
          <w:rFonts w:ascii="仿宋" w:hAnsi="仿宋" w:eastAsia="仿宋"/>
        </w:rPr>
      </w:pPr>
      <w:r>
        <w:rPr>
          <w:rFonts w:ascii="仿宋" w:hAnsi="仿宋" w:eastAsia="仿宋"/>
        </w:rPr>
        <w:t xml:space="preserve"> 预设：“严肃郑重”、“厉声呵斥”</w:t>
      </w:r>
    </w:p>
    <w:p>
      <w:pPr>
        <w:rPr>
          <w:rFonts w:ascii="仿宋" w:hAnsi="仿宋" w:eastAsia="仿宋"/>
        </w:rPr>
      </w:pPr>
      <w:r>
        <w:rPr>
          <w:rFonts w:ascii="仿宋" w:hAnsi="仿宋" w:eastAsia="仿宋"/>
        </w:rPr>
        <w:t>（1）你在生活中有听到过这种声音吗？结合你的生活经验为我们说说这两个词语</w:t>
      </w:r>
    </w:p>
    <w:p>
      <w:pPr>
        <w:rPr>
          <w:rFonts w:ascii="仿宋" w:hAnsi="仿宋" w:eastAsia="仿宋"/>
        </w:rPr>
      </w:pPr>
      <w:r>
        <w:rPr>
          <w:rFonts w:ascii="仿宋" w:hAnsi="仿宋" w:eastAsia="仿宋"/>
        </w:rPr>
        <w:t>（2）谁来读出大白鹅的严厉郑重？</w:t>
      </w:r>
    </w:p>
    <w:p>
      <w:pPr>
        <w:rPr>
          <w:rFonts w:ascii="仿宋" w:hAnsi="仿宋" w:eastAsia="仿宋"/>
        </w:rPr>
      </w:pPr>
      <w:r>
        <w:rPr>
          <w:rFonts w:hint="eastAsia" w:ascii="仿宋" w:hAnsi="仿宋" w:eastAsia="仿宋"/>
        </w:rPr>
        <w:t>b</w:t>
      </w:r>
      <w:r>
        <w:rPr>
          <w:rFonts w:ascii="仿宋" w:hAnsi="仿宋" w:eastAsia="仿宋"/>
        </w:rPr>
        <w:t>.凡有生客进来，鹅必然厉声叫嚣。</w:t>
      </w:r>
    </w:p>
    <w:p>
      <w:pPr>
        <w:rPr>
          <w:rFonts w:ascii="仿宋" w:hAnsi="仿宋" w:eastAsia="仿宋"/>
        </w:rPr>
      </w:pPr>
      <w:r>
        <w:rPr>
          <w:rFonts w:ascii="仿宋" w:hAnsi="仿宋" w:eastAsia="仿宋"/>
        </w:rPr>
        <w:t>预设：“叫嚣”</w:t>
      </w:r>
    </w:p>
    <w:p>
      <w:pPr>
        <w:numPr>
          <w:ilvl w:val="0"/>
          <w:numId w:val="9"/>
        </w:numPr>
        <w:rPr>
          <w:rFonts w:ascii="仿宋" w:hAnsi="仿宋" w:eastAsia="仿宋"/>
        </w:rPr>
      </w:pPr>
      <w:r>
        <w:rPr>
          <w:rFonts w:ascii="仿宋" w:hAnsi="仿宋" w:eastAsia="仿宋"/>
        </w:rPr>
        <w:t>出示嚣字源，你发现了什么？</w:t>
      </w:r>
    </w:p>
    <w:p>
      <w:pPr>
        <w:rPr>
          <w:rFonts w:ascii="仿宋" w:hAnsi="仿宋" w:eastAsia="仿宋"/>
        </w:rPr>
      </w:pPr>
      <w:r>
        <w:rPr>
          <w:rFonts w:ascii="仿宋" w:hAnsi="仿宋" w:eastAsia="仿宋"/>
        </w:rPr>
        <w:t>预设：“页”在古汉语中指人，周围有四张“口”，表示一个人站在众人中间，你一言我一语，非常喧哗吵闹。</w:t>
      </w:r>
    </w:p>
    <w:p>
      <w:pPr>
        <w:numPr>
          <w:ilvl w:val="0"/>
          <w:numId w:val="9"/>
        </w:numPr>
        <w:rPr>
          <w:rFonts w:ascii="仿宋" w:hAnsi="仿宋" w:eastAsia="仿宋"/>
        </w:rPr>
      </w:pPr>
      <w:r>
        <w:rPr>
          <w:rFonts w:ascii="仿宋" w:hAnsi="仿宋" w:eastAsia="仿宋"/>
        </w:rPr>
        <w:t>比“嚣”声音更大的就是厉声叫嚣</w:t>
      </w:r>
    </w:p>
    <w:p>
      <w:pPr>
        <w:numPr>
          <w:ilvl w:val="0"/>
          <w:numId w:val="9"/>
        </w:numPr>
        <w:rPr>
          <w:rFonts w:ascii="仿宋" w:hAnsi="仿宋" w:eastAsia="仿宋"/>
        </w:rPr>
      </w:pPr>
      <w:r>
        <w:rPr>
          <w:rFonts w:ascii="仿宋" w:hAnsi="仿宋" w:eastAsia="仿宋"/>
        </w:rPr>
        <w:t>谁能读出这种感觉？</w:t>
      </w:r>
    </w:p>
    <w:p>
      <w:pPr>
        <w:rPr>
          <w:rFonts w:ascii="仿宋" w:hAnsi="仿宋" w:eastAsia="仿宋"/>
        </w:rPr>
      </w:pPr>
      <w:r>
        <w:rPr>
          <w:rFonts w:hint="eastAsia" w:ascii="仿宋" w:hAnsi="仿宋" w:eastAsia="仿宋"/>
        </w:rPr>
        <w:t>c.</w:t>
      </w:r>
      <w:r>
        <w:rPr>
          <w:rFonts w:ascii="仿宋" w:hAnsi="仿宋" w:eastAsia="仿宋"/>
        </w:rPr>
        <w:t>甚至篱笆外有人走路，它也要引吭大叫，不亚于狗的狂吠。</w:t>
      </w:r>
    </w:p>
    <w:p>
      <w:pPr>
        <w:rPr>
          <w:rFonts w:ascii="仿宋" w:hAnsi="仿宋" w:eastAsia="仿宋"/>
        </w:rPr>
      </w:pPr>
      <w:r>
        <w:rPr>
          <w:rFonts w:ascii="仿宋" w:hAnsi="仿宋" w:eastAsia="仿宋"/>
        </w:rPr>
        <w:t>预设：引吭大叫</w:t>
      </w:r>
    </w:p>
    <w:p>
      <w:pPr>
        <w:numPr>
          <w:ilvl w:val="0"/>
          <w:numId w:val="10"/>
        </w:numPr>
        <w:rPr>
          <w:rFonts w:ascii="仿宋" w:hAnsi="仿宋" w:eastAsia="仿宋"/>
        </w:rPr>
      </w:pPr>
      <w:r>
        <w:rPr>
          <w:rFonts w:ascii="仿宋" w:hAnsi="仿宋" w:eastAsia="仿宋"/>
        </w:rPr>
        <w:t>谁能做做动作，演一演。</w:t>
      </w:r>
    </w:p>
    <w:p>
      <w:pPr>
        <w:numPr>
          <w:ilvl w:val="0"/>
          <w:numId w:val="10"/>
        </w:numPr>
        <w:rPr>
          <w:rFonts w:ascii="仿宋" w:hAnsi="仿宋" w:eastAsia="仿宋"/>
        </w:rPr>
      </w:pPr>
      <w:r>
        <w:rPr>
          <w:rFonts w:ascii="仿宋" w:hAnsi="仿宋" w:eastAsia="仿宋"/>
        </w:rPr>
        <w:t>带上你的气势读好它。</w:t>
      </w:r>
    </w:p>
    <w:p>
      <w:r>
        <w:rPr>
          <w:rFonts w:ascii="华文楷体" w:hAnsi="华文楷体"/>
        </w:rPr>
        <w:t>（二）</w:t>
      </w:r>
      <w:r>
        <w:rPr>
          <w:rFonts w:ascii="华文楷体" w:hAnsi="华文楷体" w:eastAsia="华文楷体"/>
        </w:rPr>
        <w:t>读读这三个词语，你觉得他们可以调换位置吗？</w:t>
      </w:r>
    </w:p>
    <w:p>
      <w:pPr>
        <w:ind w:firstLine="420" w:firstLineChars="200"/>
      </w:pPr>
      <w:r>
        <w:rPr>
          <w:rFonts w:ascii="华文楷体" w:hAnsi="华文楷体" w:eastAsia="华文楷体"/>
        </w:rPr>
        <w:t>预设：厉声喝斥——用严厉的声音训斥</w:t>
      </w:r>
    </w:p>
    <w:p>
      <w:pPr>
        <w:ind w:firstLine="420" w:firstLineChars="200"/>
      </w:pPr>
      <w:r>
        <w:rPr>
          <w:rFonts w:ascii="华文楷体" w:hAnsi="华文楷体" w:eastAsia="华文楷体"/>
        </w:rPr>
        <w:t>厉声叫嚣——表示声音严厉地大声喧叫吵闹（带页的字一般与人的头部有关，想象一下它是什么意思，想象“嚣”的象形字，像一个人长了四张嘴巴在叫喊）</w:t>
      </w:r>
    </w:p>
    <w:p>
      <w:pPr>
        <w:ind w:firstLine="420" w:firstLineChars="200"/>
        <w:rPr>
          <w:rFonts w:ascii="华文楷体" w:hAnsi="华文楷体" w:eastAsia="华文楷体"/>
        </w:rPr>
      </w:pPr>
      <w:r>
        <w:rPr>
          <w:rFonts w:ascii="华文楷体" w:hAnsi="华文楷体" w:eastAsia="华文楷体"/>
        </w:rPr>
        <w:t>引吭大叫——伸长脖子高声大叫</w:t>
      </w:r>
    </w:p>
    <w:p>
      <w:r>
        <w:rPr>
          <w:rFonts w:hint="eastAsia"/>
        </w:rPr>
        <w:t>小结：三个词语都表示叫声，却各有不同，</w:t>
      </w:r>
      <w:r>
        <w:t>同一个事物可以用不同的词语来形容。（板书）</w:t>
      </w:r>
    </w:p>
    <w:p>
      <w:r>
        <w:rPr>
          <w:rFonts w:hint="eastAsia"/>
        </w:rPr>
        <w:t>2.</w:t>
      </w:r>
      <w:r>
        <w:t>让我们一起来听一听鹅的叫声（播放音频）想象一下，白鹅此时会说些什么。</w:t>
      </w:r>
    </w:p>
    <w:p>
      <w:pPr>
        <w:ind w:firstLine="420" w:firstLineChars="200"/>
      </w:pPr>
      <w:r>
        <w:t>凡有生客进来，鹅必然厉声叫嚣，</w:t>
      </w:r>
      <w:r>
        <w:rPr>
          <w:rFonts w:hint="eastAsia"/>
        </w:rPr>
        <w:t>好像在对第一次来的客人说：“</w:t>
      </w:r>
      <w:r>
        <w:rPr>
          <w:rFonts w:hint="eastAsia"/>
          <w:u w:val="single"/>
        </w:rPr>
        <w:t xml:space="preserve">                  。</w:t>
      </w:r>
      <w:r>
        <w:rPr>
          <w:rFonts w:hint="eastAsia"/>
        </w:rPr>
        <w:t>”</w:t>
      </w:r>
    </w:p>
    <w:p>
      <w:pPr>
        <w:ind w:firstLine="420" w:firstLineChars="200"/>
      </w:pPr>
      <w:r>
        <w:rPr>
          <w:rFonts w:hint="eastAsia"/>
        </w:rPr>
        <w:t>甚至</w:t>
      </w:r>
      <w:r>
        <w:t>篱笆外有人走路，它也要引吭大叫，</w:t>
      </w:r>
      <w:r>
        <w:rPr>
          <w:rFonts w:hint="eastAsia"/>
        </w:rPr>
        <w:t>好像在对路人</w:t>
      </w:r>
      <w:r>
        <w:t>说：</w:t>
      </w:r>
      <w:r>
        <w:rPr>
          <w:rFonts w:hint="eastAsia"/>
        </w:rPr>
        <w:t>“</w:t>
      </w:r>
      <w:r>
        <w:rPr>
          <w:rFonts w:hint="eastAsia"/>
          <w:u w:val="single"/>
        </w:rPr>
        <w:t xml:space="preserve">                 。</w:t>
      </w:r>
      <w:r>
        <w:rPr>
          <w:rFonts w:hint="eastAsia"/>
        </w:rPr>
        <w:t>”那叫声不亚于狗的狂吠。</w:t>
      </w:r>
    </w:p>
    <w:p>
      <w:pPr>
        <w:pStyle w:val="5"/>
        <w:ind w:firstLine="0" w:firstLineChars="0"/>
      </w:pPr>
      <w:r>
        <w:t>白鹅的叫声真实严厉又郑重啊，</w:t>
      </w:r>
      <w:r>
        <w:rPr>
          <w:rFonts w:hint="eastAsia"/>
        </w:rPr>
        <w:t>难怪作者不禁感慨（齐读）“好一个高傲的动物！”</w:t>
      </w:r>
    </w:p>
    <w:p>
      <w:pPr>
        <w:pStyle w:val="5"/>
        <w:ind w:firstLine="0" w:firstLineChars="0"/>
      </w:pPr>
      <w:r>
        <w:rPr>
          <w:rFonts w:hint="eastAsia"/>
        </w:rPr>
        <w:t>3.</w:t>
      </w:r>
      <w:r>
        <w:t>在这一段中，作者不仅写了白鹅，还写了狗，你知道作者的用意吗？</w:t>
      </w:r>
    </w:p>
    <w:p>
      <w:pPr>
        <w:pStyle w:val="5"/>
        <w:ind w:firstLine="0" w:firstLineChars="0"/>
      </w:pPr>
      <w:r>
        <w:t>预设：狗，对比，</w:t>
      </w:r>
      <w:r>
        <w:rPr>
          <w:rFonts w:hint="eastAsia"/>
        </w:rPr>
        <w:t>用大家熟悉的狗来作比较，</w:t>
      </w:r>
      <w:r>
        <w:t>体现鹅看家的本领和狗一样忠诚。</w:t>
      </w:r>
    </w:p>
    <w:p>
      <w:r>
        <w:rPr>
          <w:rFonts w:hint="eastAsia"/>
        </w:rPr>
        <w:t>小结：这就是文章的一大表现手法，</w:t>
      </w:r>
      <w:r>
        <w:t>将两个不同却</w:t>
      </w:r>
      <w:r>
        <w:rPr>
          <w:rFonts w:hint="eastAsia"/>
        </w:rPr>
        <w:t>又有相似特点的动物进行对比，突出某一方的特点。</w:t>
      </w:r>
      <w:r>
        <w:rPr>
          <w:rFonts w:hint="eastAsia"/>
          <w:highlight w:val="yellow"/>
        </w:rPr>
        <w:t>（板书：表现手法、对比）</w:t>
      </w:r>
    </w:p>
    <w:p>
      <w:pPr>
        <w:numPr>
          <w:ilvl w:val="0"/>
          <w:numId w:val="7"/>
        </w:numPr>
      </w:pPr>
      <w:r>
        <w:rPr>
          <w:rFonts w:hint="eastAsia"/>
        </w:rPr>
        <w:t>这</w:t>
      </w:r>
      <w:r>
        <w:t>段话</w:t>
      </w:r>
      <w:r>
        <w:rPr>
          <w:rFonts w:hint="eastAsia"/>
        </w:rPr>
        <w:t>中有一个</w:t>
      </w:r>
      <w:r>
        <w:t>特别的</w:t>
      </w:r>
      <w:r>
        <w:rPr>
          <w:rFonts w:hint="eastAsia"/>
        </w:rPr>
        <w:t>标点，你能找到吗？</w:t>
      </w:r>
    </w:p>
    <w:p>
      <w:r>
        <w:rPr>
          <w:rFonts w:hint="eastAsia"/>
        </w:rPr>
        <w:t>预设：冒号，前半句是动物的特点，冒号后面是具体的事例说明这一特点。</w:t>
      </w:r>
    </w:p>
    <w:p>
      <w:r>
        <w:rPr>
          <w:rFonts w:hint="eastAsia"/>
        </w:rPr>
        <w:t>4.齐读第三段：让我们在朗读中再次感受丰子恺先生精妙的文笔。</w:t>
      </w:r>
    </w:p>
    <w:p>
      <w:r>
        <w:rPr>
          <w:rFonts w:hint="eastAsia"/>
        </w:rPr>
        <w:t>（三）读到这里，你们觉得丰子恺先生喜欢这只白鹅吗？</w:t>
      </w:r>
    </w:p>
    <w:p>
      <w:r>
        <w:rPr>
          <w:rFonts w:hint="eastAsia"/>
        </w:rPr>
        <w:t>小组讨论：默读1-3段，探讨丰子恺先生是否喜爱这只白鹅。</w:t>
      </w:r>
    </w:p>
    <w:p>
      <w:pPr>
        <w:pStyle w:val="5"/>
        <w:numPr>
          <w:ilvl w:val="3"/>
          <w:numId w:val="10"/>
        </w:numPr>
        <w:ind w:firstLineChars="0"/>
      </w:pPr>
      <w:r>
        <w:rPr>
          <w:rFonts w:hint="eastAsia"/>
        </w:rPr>
        <w:t>画一画：画出能体现丰子恺对白鹅情感的句子。</w:t>
      </w:r>
    </w:p>
    <w:p>
      <w:pPr>
        <w:pStyle w:val="5"/>
        <w:numPr>
          <w:ilvl w:val="3"/>
          <w:numId w:val="10"/>
        </w:numPr>
        <w:ind w:firstLineChars="0"/>
      </w:pPr>
      <w:r>
        <w:rPr>
          <w:rFonts w:hint="eastAsia"/>
        </w:rPr>
        <w:t>说一说：小组内交流你的想法。</w:t>
      </w:r>
    </w:p>
    <w:p>
      <w:r>
        <w:rPr>
          <w:rFonts w:hint="eastAsia"/>
        </w:rPr>
        <w:t>追问：上节课，我们知道老舍先生为了请人照顾他的小猫写了这篇文章，大胆猜测一下，丰子恺先生在什么情况下写了这篇文章？</w:t>
      </w:r>
    </w:p>
    <w:p>
      <w:r>
        <w:rPr>
          <w:rFonts w:hint="eastAsia"/>
        </w:rPr>
        <w:t>小结：表面上看，丰子恺先生说这只白鹅高傲，好像不喜欢它，其实字里行间都是喜爱啊，这种方法就叫明贬暗褒，下节课我们将继续学习。</w:t>
      </w:r>
    </w:p>
    <w:p>
      <w:r>
        <w:rPr>
          <w:rFonts w:hint="eastAsia"/>
        </w:rPr>
        <w:t>四、读写结合，练习写作之法</w:t>
      </w:r>
    </w:p>
    <w:p>
      <w:pPr>
        <w:ind w:firstLine="420" w:firstLineChars="200"/>
      </w:pPr>
      <w:r>
        <w:rPr>
          <w:rFonts w:hint="eastAsia"/>
        </w:rPr>
        <w:t>这一节课，我们探究了丰子恺先生写作的密码。</w:t>
      </w:r>
      <w:bookmarkStart w:id="1" w:name="_Hlk161815602"/>
      <w:r>
        <w:t>如果你想</w:t>
      </w:r>
      <w:r>
        <w:rPr>
          <w:rFonts w:hint="eastAsia"/>
        </w:rPr>
        <w:t>向同学们炫耀一下</w:t>
      </w:r>
      <w:r>
        <w:t>你的小动物，你会抓住什么特点，从哪些方面进行描写呢？试着写一写</w:t>
      </w:r>
      <w:r>
        <w:rPr>
          <w:rFonts w:hint="eastAsia"/>
        </w:rPr>
        <w:t>。</w:t>
      </w:r>
    </w:p>
    <w:bookmarkEnd w:id="1"/>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6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pPr>
              <w:rPr>
                <w:b/>
                <w:bCs/>
              </w:rPr>
            </w:pPr>
            <w:bookmarkStart w:id="2" w:name="_Hlk161815700"/>
            <w:r>
              <w:rPr>
                <w:rFonts w:hint="eastAsia"/>
                <w:b/>
                <w:bCs/>
              </w:rPr>
              <w:t>评价内容</w:t>
            </w:r>
          </w:p>
        </w:tc>
        <w:tc>
          <w:tcPr>
            <w:tcW w:w="6883" w:type="dxa"/>
          </w:tcPr>
          <w:p>
            <w:pPr>
              <w:rPr>
                <w:b/>
                <w:bCs/>
              </w:rPr>
            </w:pPr>
            <w:r>
              <w:rPr>
                <w:rFonts w:hint="eastAsia"/>
                <w:b/>
                <w:bCs/>
              </w:rPr>
              <w:t>评价标准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r>
              <w:rPr>
                <w:rFonts w:hint="eastAsia"/>
              </w:rPr>
              <w:t>结构</w:t>
            </w:r>
          </w:p>
        </w:tc>
        <w:tc>
          <w:tcPr>
            <w:tcW w:w="6883" w:type="dxa"/>
          </w:tcPr>
          <w:p>
            <w:r>
              <w:rPr>
                <w:rFonts w:hint="eastAsia"/>
              </w:rPr>
              <mc:AlternateContent>
                <mc:Choice Requires="wps">
                  <w:drawing>
                    <wp:anchor distT="0" distB="0" distL="0" distR="0" simplePos="0" relativeHeight="251659264" behindDoc="0" locked="0" layoutInCell="1" allowOverlap="1">
                      <wp:simplePos x="0" y="0"/>
                      <wp:positionH relativeFrom="column">
                        <wp:posOffset>3625215</wp:posOffset>
                      </wp:positionH>
                      <wp:positionV relativeFrom="paragraph">
                        <wp:posOffset>9525</wp:posOffset>
                      </wp:positionV>
                      <wp:extent cx="187325" cy="171450"/>
                      <wp:effectExtent l="4445" t="4445" r="11430" b="14605"/>
                      <wp:wrapNone/>
                      <wp:docPr id="1030"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285.45pt;margin-top:0.75pt;height:13.5pt;width:14.75pt;z-index:251659264;mso-width-relative:page;mso-height-relative:page;" filled="f" stroked="t" coordsize="187325,171450" o:gfxdata="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&#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5nZJ7YAAAACAEAAA8AAAAAAAAAAQAgAAAAIgAAAGRy&#10;cy9kb3ducmV2LnhtbFBLAQIUABQAAAAIAIdO4kA0CDcwBQIAAAcEAAAOAAAAAAAAAAEAIAAAACcB&#10;AABkcnMvZTJvRG9jLnhtbFBLBQYAAAAABgAGAFkBAACeBQ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rPr>
              <mc:AlternateContent>
                <mc:Choice Requires="wps">
                  <w:drawing>
                    <wp:anchor distT="0" distB="0" distL="0" distR="0" simplePos="0" relativeHeight="251659264" behindDoc="0" locked="0" layoutInCell="1" allowOverlap="1">
                      <wp:simplePos x="0" y="0"/>
                      <wp:positionH relativeFrom="column">
                        <wp:posOffset>1235075</wp:posOffset>
                      </wp:positionH>
                      <wp:positionV relativeFrom="paragraph">
                        <wp:posOffset>198755</wp:posOffset>
                      </wp:positionV>
                      <wp:extent cx="211455" cy="172085"/>
                      <wp:effectExtent l="4445" t="4445" r="12700" b="13970"/>
                      <wp:wrapNone/>
                      <wp:docPr id="1029" name="星形: 五角 1"/>
                      <wp:cNvGraphicFramePr/>
                      <a:graphic xmlns:a="http://schemas.openxmlformats.org/drawingml/2006/main">
                        <a:graphicData uri="http://schemas.microsoft.com/office/word/2010/wordprocessingShape">
                          <wps:wsp>
                            <wps:cNvSpPr/>
                            <wps:spPr>
                              <a:xfrm>
                                <a:off x="0" y="0"/>
                                <a:ext cx="211215" cy="172396"/>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97.25pt;margin-top:15.65pt;height:13.55pt;width:16.65pt;z-index:251659264;mso-width-relative:page;mso-height-relative:page;" filled="f" stroked="t" coordsize="211215,172396" o:gfxdata="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TnVJR9cAAAAJAQAADwAAAAAAAAABACAAAAAiAAAA&#10;ZHJzL2Rvd25yZXYueG1sUEsBAhQAFAAAAAgAh07iQOSUed4IAgAABwQAAA4AAAAAAAAAAQAgAAAA&#10;JgEAAGRycy9lMm9Eb2MueG1sUEsFBgAAAAAGAAYAWQEAAKAFAAAAAA==&#10;" path="m0,65849l83315,68965,105607,0,127899,68965,211214,65849,141676,105355,170876,172395,105607,127845,40338,172395,69538,105355xe">
                      <v:path o:connectlocs="105607,0;0,65849;40338,172395;170876,172395;211214,65849" o:connectangles="247,164,82,82,0"/>
                      <v:fill on="f" focussize="0,0"/>
                      <v:stroke weight="0.5pt" color="#000000" joinstyle="round"/>
                      <v:imagedata o:title=""/>
                      <o:lock v:ext="edit" aspectratio="f"/>
                    </v:shape>
                  </w:pict>
                </mc:Fallback>
              </mc:AlternateContent>
            </w:r>
            <w:r>
              <w:rPr>
                <w:rFonts w:hint="eastAsia"/>
              </w:rPr>
              <w:t>使用中心句或过渡句，围绕动物朋友某一方面的特点内容来写。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tc>
        <w:tc>
          <w:tcPr>
            <w:tcW w:w="6883" w:type="dxa"/>
          </w:tcPr>
          <w:p>
            <w:r>
              <w:rPr>
                <w:rFonts w:hint="eastAsia"/>
              </w:rPr>
              <w:t>有具体生动的事例。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413" w:type="dxa"/>
            <w:vMerge w:val="restart"/>
            <w:vAlign w:val="center"/>
          </w:tcPr>
          <w:p>
            <w:r>
              <w:rPr>
                <w:rFonts w:hint="eastAsia"/>
              </w:rPr>
              <w:t>用词</w:t>
            </w:r>
          </w:p>
        </w:tc>
        <w:tc>
          <w:tcPr>
            <w:tcW w:w="6883" w:type="dxa"/>
          </w:tcPr>
          <w:p>
            <w:r>
              <w:rPr>
                <w:rFonts w:hint="eastAsia"/>
              </w:rPr>
              <mc:AlternateContent>
                <mc:Choice Requires="wps">
                  <w:drawing>
                    <wp:anchor distT="0" distB="0" distL="0" distR="0" simplePos="0" relativeHeight="251662336" behindDoc="0" locked="0" layoutInCell="1" allowOverlap="1">
                      <wp:simplePos x="0" y="0"/>
                      <wp:positionH relativeFrom="column">
                        <wp:posOffset>2472690</wp:posOffset>
                      </wp:positionH>
                      <wp:positionV relativeFrom="paragraph">
                        <wp:posOffset>23495</wp:posOffset>
                      </wp:positionV>
                      <wp:extent cx="187325" cy="171450"/>
                      <wp:effectExtent l="4445" t="4445" r="11430" b="14605"/>
                      <wp:wrapNone/>
                      <wp:docPr id="542135848"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194.7pt;margin-top:1.85pt;height:13.5pt;width:14.75pt;z-index:251662336;mso-width-relative:page;mso-height-relative:page;" filled="f" stroked="t" coordsize="187325,171450" o:gfxdata="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oVLtdtgAAAAIAQAADwAAAAAAAAABACAAAAAi&#10;AAAAZHJzL2Rvd25yZXYueG1sUEsBAhQAFAAAAAgAh07iQDvwxn4KAgAADAQAAA4AAAAAAAAAAQAg&#10;AAAAJwEAAGRycy9lMm9Eb2MueG1sUEsFBgAAAAAGAAYAWQEAAKMFA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rPr>
              <w:t>尝试</w:t>
            </w:r>
            <w:r>
              <w:t>用不同的词语来形容</w:t>
            </w:r>
            <w:r>
              <w:rPr>
                <w:rFonts w:hint="eastAsia"/>
              </w:rPr>
              <w:t>同一个事物。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r>
              <w:rPr>
                <w:rFonts w:hint="eastAsia"/>
              </w:rPr>
              <w:t>表现手法</w:t>
            </w:r>
          </w:p>
        </w:tc>
        <w:tc>
          <w:tcPr>
            <w:tcW w:w="6883" w:type="dxa"/>
          </w:tcPr>
          <w:p>
            <w:r>
              <w:rPr>
                <w:rFonts w:hint="eastAsia"/>
              </w:rPr>
              <mc:AlternateContent>
                <mc:Choice Requires="wps">
                  <w:drawing>
                    <wp:anchor distT="0" distB="0" distL="0" distR="0" simplePos="0" relativeHeight="251659264" behindDoc="0" locked="0" layoutInCell="1" allowOverlap="1">
                      <wp:simplePos x="0" y="0"/>
                      <wp:positionH relativeFrom="column">
                        <wp:posOffset>2477770</wp:posOffset>
                      </wp:positionH>
                      <wp:positionV relativeFrom="paragraph">
                        <wp:posOffset>8890</wp:posOffset>
                      </wp:positionV>
                      <wp:extent cx="187325" cy="171450"/>
                      <wp:effectExtent l="4445" t="4445" r="11430" b="14605"/>
                      <wp:wrapNone/>
                      <wp:docPr id="1032"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195.1pt;margin-top:0.7pt;height:13.5pt;width:14.75pt;z-index:251659264;mso-width-relative:page;mso-height-relative:page;" filled="f" stroked="t" coordsize="187325,171450" o:gfxdata="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&#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RQTJc2AAAAAgBAAAPAAAAAAAAAAEAIAAAACIAAABk&#10;cnMvZG93bnJldi54bWxQSwECFAAUAAAACACHTuJAe7BRbwYCAAAHBAAADgAAAAAAAAABACAAAAAn&#10;AQAAZHJzL2Uyb0RvYy54bWxQSwUGAAAAAAYABgBZAQAAnwU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rPr>
              <w:t>能运用对比的方法表现动物朋友的特点。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vAlign w:val="center"/>
          </w:tcPr>
          <w:p/>
        </w:tc>
        <w:tc>
          <w:tcPr>
            <w:tcW w:w="6883" w:type="dxa"/>
          </w:tcPr>
          <w:p>
            <w:r>
              <w:rPr>
                <w:rFonts w:hint="eastAsia"/>
              </w:rPr>
              <mc:AlternateContent>
                <mc:Choice Requires="wps">
                  <w:drawing>
                    <wp:anchor distT="0" distB="0" distL="0" distR="0" simplePos="0" relativeHeight="251659264" behindDoc="0" locked="0" layoutInCell="1" allowOverlap="1">
                      <wp:simplePos x="0" y="0"/>
                      <wp:positionH relativeFrom="column">
                        <wp:posOffset>2476500</wp:posOffset>
                      </wp:positionH>
                      <wp:positionV relativeFrom="paragraph">
                        <wp:posOffset>-3175</wp:posOffset>
                      </wp:positionV>
                      <wp:extent cx="187325" cy="171450"/>
                      <wp:effectExtent l="4445" t="4445" r="11430" b="14605"/>
                      <wp:wrapNone/>
                      <wp:docPr id="1033" name="星形: 五角 1"/>
                      <wp:cNvGraphicFramePr/>
                      <a:graphic xmlns:a="http://schemas.openxmlformats.org/drawingml/2006/main">
                        <a:graphicData uri="http://schemas.microsoft.com/office/word/2010/wordprocessingShape">
                          <wps:wsp>
                            <wps:cNvSpPr/>
                            <wps:spPr>
                              <a:xfrm>
                                <a:off x="0" y="0"/>
                                <a:ext cx="187325" cy="171450"/>
                              </a:xfrm>
                              <a:prstGeom prst="star5">
                                <a:avLst>
                                  <a:gd name="adj" fmla="val 17077"/>
                                  <a:gd name="hf" fmla="val 105146"/>
                                  <a:gd name="vf" fmla="val 110557"/>
                                </a:avLst>
                              </a:prstGeom>
                              <a:ln w="6350" cap="flat" cmpd="sng">
                                <a:solidFill>
                                  <a:srgbClr val="000000"/>
                                </a:solidFill>
                                <a:prstDash val="solid"/>
                                <a:round/>
                              </a:ln>
                            </wps:spPr>
                            <wps:bodyPr/>
                          </wps:wsp>
                        </a:graphicData>
                      </a:graphic>
                    </wp:anchor>
                  </w:drawing>
                </mc:Choice>
                <mc:Fallback>
                  <w:pict>
                    <v:shape id="星形: 五角 1" o:spid="_x0000_s1026" style="position:absolute;left:0pt;margin-left:195pt;margin-top:-0.25pt;height:13.5pt;width:14.75pt;z-index:251659264;mso-width-relative:page;mso-height-relative:page;" filled="f" stroked="t" coordsize="187325,171450" o:gfxdata="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cyKuhNkAAAAIAQAADwAAAAAAAAABACAAAAAiAAAA&#10;ZHJzL2Rvd25yZXYueG1sUEsBAhQAFAAAAAgAh07iQHxvWq0GAgAABwQAAA4AAAAAAAAAAQAgAAAA&#10;KAEAAGRycy9lMm9Eb2MueG1sUEsFBgAAAAAGAAYAWQEAAKAFAAAAAA==&#10;" path="m0,65487l73891,68587,93662,0,113433,68587,187324,65487,125651,104777,151548,171449,93662,127144,35776,171449,61673,104777xe">
                      <v:path o:connectlocs="93662,0;0,65487;35776,171449;151548,171449;187324,65487" o:connectangles="247,164,82,82,0"/>
                      <v:fill on="f" focussize="0,0"/>
                      <v:stroke weight="0.5pt" color="#000000" joinstyle="round"/>
                      <v:imagedata o:title=""/>
                      <o:lock v:ext="edit" aspectratio="f"/>
                    </v:shape>
                  </w:pict>
                </mc:Fallback>
              </mc:AlternateContent>
            </w:r>
            <w:r>
              <w:rPr>
                <w:rFonts w:hint="eastAsia"/>
              </w:rPr>
              <w:t>尝试运用明贬暗褒表现对动物朋友的情感。</w:t>
            </w:r>
          </w:p>
        </w:tc>
      </w:tr>
      <w:bookmarkEnd w:id="2"/>
    </w:tbl>
    <w:p>
      <w:r>
        <w:rPr>
          <w:rFonts w:hint="eastAsia"/>
        </w:rPr>
        <w:t>【板书设计】</w:t>
      </w:r>
    </w:p>
    <w:p>
      <w:pPr>
        <w:jc w:val="center"/>
      </w:pPr>
      <w:r>
        <w:rPr>
          <w:rFonts w:hint="eastAsia"/>
        </w:rPr>
        <w:t>白鹅</w:t>
      </w:r>
    </w:p>
    <w:p>
      <w:pPr>
        <w:rPr>
          <w:rFonts w:hint="eastAsia"/>
        </w:rPr>
      </w:pPr>
      <w:r>
        <w:rPr>
          <w:rFonts w:hint="eastAsia"/>
        </w:rPr>
        <w:t>结构  总——分                              叫声  厉声叫嚣  厉声呵斥  引吭大叫</w:t>
      </w:r>
    </w:p>
    <w:p>
      <w:pPr>
        <w:rPr>
          <w:rFonts w:hint="eastAsia"/>
        </w:rPr>
      </w:pPr>
      <w:r>
        <w:rPr>
          <w:rFonts w:hint="eastAsia"/>
        </w:rPr>
        <w:t>用词  不同词语描写食物同一方面        高傲  步态</w:t>
      </w:r>
    </w:p>
    <w:p>
      <w:pPr>
        <w:rPr>
          <w:rFonts w:hint="eastAsia"/>
        </w:rPr>
      </w:pPr>
      <w:r>
        <w:rPr>
          <w:rFonts w:hint="eastAsia"/>
        </w:rPr>
        <w:t>手法  对比、明贬暗褒                        吃相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heme="minorHAnsi"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E78C20FF-D43A-404E-908F-5BBADC93D5C8}"/>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embedRegular r:id="rId2" w:fontKey="{F236330C-7AD1-485F-96C0-85F41917052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49C883"/>
    <w:multiLevelType w:val="singleLevel"/>
    <w:tmpl w:val="9A49C883"/>
    <w:lvl w:ilvl="0" w:tentative="0">
      <w:start w:val="1"/>
      <w:numFmt w:val="chineseCounting"/>
      <w:suff w:val="nothing"/>
      <w:lvlText w:val="%1、"/>
      <w:lvlJc w:val="left"/>
      <w:rPr>
        <w:rFonts w:hint="eastAsia"/>
      </w:rPr>
    </w:lvl>
  </w:abstractNum>
  <w:abstractNum w:abstractNumId="1">
    <w:nsid w:val="00000001"/>
    <w:multiLevelType w:val="multilevel"/>
    <w:tmpl w:val="0000000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2"/>
    <w:multiLevelType w:val="multilevel"/>
    <w:tmpl w:val="0000000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3"/>
    <w:multiLevelType w:val="singleLevel"/>
    <w:tmpl w:val="00000003"/>
    <w:lvl w:ilvl="0" w:tentative="0">
      <w:start w:val="1"/>
      <w:numFmt w:val="decimal"/>
      <w:lvlText w:val="%1."/>
      <w:lvlJc w:val="left"/>
      <w:pPr>
        <w:tabs>
          <w:tab w:val="left" w:pos="312"/>
        </w:tabs>
      </w:pPr>
    </w:lvl>
  </w:abstractNum>
  <w:abstractNum w:abstractNumId="4">
    <w:nsid w:val="00000004"/>
    <w:multiLevelType w:val="multilevel"/>
    <w:tmpl w:val="0000000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B54CBD9"/>
    <w:multiLevelType w:val="singleLevel"/>
    <w:tmpl w:val="1B54CBD9"/>
    <w:lvl w:ilvl="0" w:tentative="0">
      <w:start w:val="1"/>
      <w:numFmt w:val="decimal"/>
      <w:lvlText w:val="%1."/>
      <w:lvlJc w:val="left"/>
      <w:pPr>
        <w:tabs>
          <w:tab w:val="left" w:pos="312"/>
        </w:tabs>
      </w:pPr>
    </w:lvl>
  </w:abstractNum>
  <w:abstractNum w:abstractNumId="6">
    <w:nsid w:val="648D5266"/>
    <w:multiLevelType w:val="multilevel"/>
    <w:tmpl w:val="648D526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6A9AB4E4"/>
    <w:multiLevelType w:val="singleLevel"/>
    <w:tmpl w:val="6A9AB4E4"/>
    <w:lvl w:ilvl="0" w:tentative="0">
      <w:start w:val="1"/>
      <w:numFmt w:val="chineseCounting"/>
      <w:suff w:val="nothing"/>
      <w:lvlText w:val="%1、"/>
      <w:lvlJc w:val="left"/>
      <w:rPr>
        <w:rFonts w:hint="eastAsia"/>
      </w:rPr>
    </w:lvl>
  </w:abstractNum>
  <w:abstractNum w:abstractNumId="8">
    <w:nsid w:val="76F01B43"/>
    <w:multiLevelType w:val="singleLevel"/>
    <w:tmpl w:val="76F01B43"/>
    <w:lvl w:ilvl="0" w:tentative="0">
      <w:start w:val="1"/>
      <w:numFmt w:val="chineseCounting"/>
      <w:suff w:val="nothing"/>
      <w:lvlText w:val="%1、"/>
      <w:lvlJc w:val="left"/>
      <w:rPr>
        <w:rFonts w:hint="eastAsia"/>
      </w:rPr>
    </w:lvl>
  </w:abstractNum>
  <w:abstractNum w:abstractNumId="9">
    <w:nsid w:val="7FACD5A3"/>
    <w:multiLevelType w:val="singleLevel"/>
    <w:tmpl w:val="7FACD5A3"/>
    <w:lvl w:ilvl="0" w:tentative="0">
      <w:start w:val="1"/>
      <w:numFmt w:val="chineseCounting"/>
      <w:suff w:val="nothing"/>
      <w:lvlText w:val="（%1）"/>
      <w:lvlJc w:val="left"/>
      <w:rPr>
        <w:rFonts w:hint="eastAsia"/>
      </w:rPr>
    </w:lvl>
  </w:abstractNum>
  <w:num w:numId="1">
    <w:abstractNumId w:val="0"/>
  </w:num>
  <w:num w:numId="2">
    <w:abstractNumId w:val="5"/>
  </w:num>
  <w:num w:numId="3">
    <w:abstractNumId w:val="7"/>
  </w:num>
  <w:num w:numId="4">
    <w:abstractNumId w:val="9"/>
  </w:num>
  <w:num w:numId="5">
    <w:abstractNumId w:val="6"/>
  </w:num>
  <w:num w:numId="6">
    <w:abstractNumId w:val="8"/>
  </w:num>
  <w:num w:numId="7">
    <w:abstractNumId w:val="3"/>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2MzJhZDllMzY3MzFiYjIzZTcxZjlhYjM0M2NmMzMifQ=="/>
  </w:docVars>
  <w:rsids>
    <w:rsidRoot w:val="00000000"/>
    <w:rsid w:val="04B23805"/>
    <w:rsid w:val="0A465ACF"/>
    <w:rsid w:val="250E771E"/>
    <w:rsid w:val="2E7D4C36"/>
    <w:rsid w:val="382050DC"/>
    <w:rsid w:val="43AA157A"/>
    <w:rsid w:val="47DD1176"/>
    <w:rsid w:val="59334BDA"/>
    <w:rsid w:val="594C02DB"/>
    <w:rsid w:val="5A8B3CAC"/>
    <w:rsid w:val="66AE0069"/>
    <w:rsid w:val="71A86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styleId="3">
    <w:name w:val="Table Grid"/>
    <w:basedOn w:val="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2024-03-07T11:44:00Z</dcterms:created>
  <dc:creator>admin</dc:creator>
  <cp:lastModifiedBy>懒懒</cp:lastModifiedBy>
  <cp:lastPrinted>2024-04-01T07:12:00Z</cp:lastPrinted>
  <dcterms:modified xsi:type="dcterms:W3CDTF">2024-04-09T08:24:52Z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567BBFB8CA1C48289889A86ECD3AA98D_12</vt:lpwstr>
  </property>
</Properties>
</file>