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0A4211" w14:textId="5FB73E3D" w:rsidR="009766E1" w:rsidRDefault="009766E1" w:rsidP="009766E1">
      <w:pPr>
        <w:jc w:val="center"/>
        <w:rPr>
          <w:rFonts w:ascii="宋体" w:eastAsia="宋体" w:hAnsi="宋体"/>
          <w:sz w:val="24"/>
        </w:rPr>
      </w:pPr>
      <w:r>
        <w:rPr>
          <w:rFonts w:ascii="宋体" w:eastAsia="宋体" w:hAnsi="宋体" w:hint="eastAsia"/>
          <w:sz w:val="24"/>
        </w:rPr>
        <w:t>评课稿</w:t>
      </w:r>
    </w:p>
    <w:p w14:paraId="635A9C7B" w14:textId="33FD6B4D" w:rsidR="005B3E0C" w:rsidRPr="005B3E0C" w:rsidRDefault="005B3E0C" w:rsidP="005B3E0C">
      <w:pPr>
        <w:rPr>
          <w:rFonts w:ascii="宋体" w:eastAsia="宋体" w:hAnsi="宋体" w:hint="eastAsia"/>
          <w:sz w:val="24"/>
        </w:rPr>
      </w:pPr>
      <w:r w:rsidRPr="005B3E0C">
        <w:rPr>
          <w:rFonts w:ascii="宋体" w:eastAsia="宋体" w:hAnsi="宋体"/>
          <w:sz w:val="24"/>
        </w:rPr>
        <w:t>孟河实验小学 高昕成</w:t>
      </w:r>
    </w:p>
    <w:p w14:paraId="428A7F9F" w14:textId="6EF9D027" w:rsidR="00B66419" w:rsidRPr="005B3E0C" w:rsidRDefault="005B3E0C" w:rsidP="005B3E0C">
      <w:pPr>
        <w:ind w:firstLineChars="200" w:firstLine="480"/>
        <w:rPr>
          <w:rFonts w:ascii="宋体" w:eastAsia="宋体" w:hAnsi="宋体" w:hint="eastAsia"/>
          <w:sz w:val="24"/>
        </w:rPr>
      </w:pPr>
      <w:r w:rsidRPr="005B3E0C">
        <w:rPr>
          <w:rFonts w:ascii="宋体" w:eastAsia="宋体" w:hAnsi="宋体"/>
          <w:sz w:val="24"/>
        </w:rPr>
        <w:t>《刷子李》教学中，</w:t>
      </w:r>
      <w:proofErr w:type="gramStart"/>
      <w:r w:rsidRPr="005B3E0C">
        <w:rPr>
          <w:rFonts w:ascii="宋体" w:eastAsia="宋体" w:hAnsi="宋体"/>
          <w:sz w:val="24"/>
        </w:rPr>
        <w:t>巢老师</w:t>
      </w:r>
      <w:proofErr w:type="gramEnd"/>
      <w:r w:rsidRPr="005B3E0C">
        <w:rPr>
          <w:rFonts w:ascii="宋体" w:eastAsia="宋体" w:hAnsi="宋体"/>
          <w:sz w:val="24"/>
        </w:rPr>
        <w:t>巧妙通过绘制曹小三信服指数图让学生对曹小三心理变化有直观的认识，理解侧面描写的妙用。建议评价量表的具体内容紧扣本课教学重点“侧面描写”展开，精准指导。</w:t>
      </w:r>
      <w:r w:rsidRPr="005B3E0C">
        <w:rPr>
          <w:rFonts w:ascii="宋体" w:eastAsia="宋体" w:hAnsi="宋体"/>
          <w:sz w:val="24"/>
        </w:rPr>
        <w:br/>
        <w:t>龙城小学 </w:t>
      </w:r>
      <w:proofErr w:type="gramStart"/>
      <w:r w:rsidRPr="005B3E0C">
        <w:rPr>
          <w:rFonts w:ascii="宋体" w:eastAsia="宋体" w:hAnsi="宋体"/>
          <w:sz w:val="24"/>
        </w:rPr>
        <w:t>宦</w:t>
      </w:r>
      <w:proofErr w:type="gramEnd"/>
      <w:r w:rsidRPr="005B3E0C">
        <w:rPr>
          <w:rFonts w:ascii="宋体" w:eastAsia="宋体" w:hAnsi="宋体"/>
          <w:sz w:val="24"/>
        </w:rPr>
        <w:t>欢</w:t>
      </w:r>
      <w:r w:rsidRPr="005B3E0C">
        <w:rPr>
          <w:rFonts w:ascii="宋体" w:eastAsia="宋体" w:hAnsi="宋体"/>
          <w:sz w:val="24"/>
        </w:rPr>
        <w:br/>
      </w:r>
      <w:r w:rsidRPr="005B3E0C">
        <w:rPr>
          <w:rFonts w:ascii="宋体" w:eastAsia="宋体" w:hAnsi="宋体" w:hint="eastAsia"/>
          <w:sz w:val="24"/>
        </w:rPr>
        <w:t xml:space="preserve">    </w:t>
      </w:r>
      <w:proofErr w:type="gramStart"/>
      <w:r w:rsidRPr="005B3E0C">
        <w:rPr>
          <w:rFonts w:ascii="宋体" w:eastAsia="宋体" w:hAnsi="宋体"/>
          <w:sz w:val="24"/>
        </w:rPr>
        <w:t>巢老师</w:t>
      </w:r>
      <w:proofErr w:type="gramEnd"/>
      <w:r w:rsidRPr="005B3E0C">
        <w:rPr>
          <w:rFonts w:ascii="宋体" w:eastAsia="宋体" w:hAnsi="宋体"/>
          <w:sz w:val="24"/>
        </w:rPr>
        <w:t>在《刷子李》的教学上重点进行侧面描写的文本解读。但课堂上同时运用正面和侧面描写进行小练笔有一定难度，建议在第一课时可以完成正面描写部分，第二课时侧重补充侧面描写。</w:t>
      </w:r>
      <w:r w:rsidRPr="005B3E0C">
        <w:rPr>
          <w:rFonts w:ascii="宋体" w:eastAsia="宋体" w:hAnsi="宋体"/>
          <w:sz w:val="24"/>
        </w:rPr>
        <w:br/>
        <w:t>龙城小学 胡芯</w:t>
      </w:r>
      <w:r w:rsidRPr="005B3E0C">
        <w:rPr>
          <w:rFonts w:ascii="宋体" w:eastAsia="宋体" w:hAnsi="宋体"/>
          <w:sz w:val="24"/>
        </w:rPr>
        <w:br/>
      </w:r>
      <w:r w:rsidRPr="005B3E0C">
        <w:rPr>
          <w:rFonts w:ascii="宋体" w:eastAsia="宋体" w:hAnsi="宋体" w:hint="eastAsia"/>
          <w:sz w:val="24"/>
        </w:rPr>
        <w:t xml:space="preserve">   </w:t>
      </w:r>
      <w:r w:rsidRPr="005B3E0C">
        <w:rPr>
          <w:rFonts w:ascii="宋体" w:eastAsia="宋体" w:hAnsi="宋体"/>
          <w:sz w:val="24"/>
        </w:rPr>
        <w:t>《刷子李》教学中，</w:t>
      </w:r>
      <w:proofErr w:type="gramStart"/>
      <w:r w:rsidRPr="005B3E0C">
        <w:rPr>
          <w:rFonts w:ascii="宋体" w:eastAsia="宋体" w:hAnsi="宋体"/>
          <w:sz w:val="24"/>
        </w:rPr>
        <w:t>巢老师</w:t>
      </w:r>
      <w:proofErr w:type="gramEnd"/>
      <w:r w:rsidRPr="005B3E0C">
        <w:rPr>
          <w:rFonts w:ascii="宋体" w:eastAsia="宋体" w:hAnsi="宋体"/>
          <w:sz w:val="24"/>
        </w:rPr>
        <w:t>巧妙通过绘制曹小三信服指数图让学生对曹小三心理变化有直观的认识，理解侧面描写的妙用。建议评价量表的具体内容紧扣本课教学重点“侧面描写”展开，精准指导。</w:t>
      </w:r>
      <w:r w:rsidRPr="005B3E0C">
        <w:rPr>
          <w:rFonts w:ascii="宋体" w:eastAsia="宋体" w:hAnsi="宋体"/>
          <w:sz w:val="24"/>
        </w:rPr>
        <w:br/>
      </w:r>
      <w:proofErr w:type="gramStart"/>
      <w:r w:rsidRPr="005B3E0C">
        <w:rPr>
          <w:rFonts w:ascii="宋体" w:eastAsia="宋体" w:hAnsi="宋体"/>
          <w:sz w:val="24"/>
        </w:rPr>
        <w:t>罗溪中心</w:t>
      </w:r>
      <w:proofErr w:type="gramEnd"/>
      <w:r w:rsidRPr="005B3E0C">
        <w:rPr>
          <w:rFonts w:ascii="宋体" w:eastAsia="宋体" w:hAnsi="宋体"/>
          <w:sz w:val="24"/>
        </w:rPr>
        <w:t> 张莉</w:t>
      </w:r>
      <w:r w:rsidRPr="005B3E0C">
        <w:rPr>
          <w:rFonts w:ascii="宋体" w:eastAsia="宋体" w:hAnsi="宋体"/>
          <w:sz w:val="24"/>
        </w:rPr>
        <w:br/>
      </w:r>
      <w:r w:rsidRPr="005B3E0C">
        <w:rPr>
          <w:rFonts w:ascii="宋体" w:eastAsia="宋体" w:hAnsi="宋体" w:hint="eastAsia"/>
          <w:sz w:val="24"/>
        </w:rPr>
        <w:t xml:space="preserve">    </w:t>
      </w:r>
      <w:r w:rsidRPr="005B3E0C">
        <w:rPr>
          <w:rFonts w:ascii="宋体" w:eastAsia="宋体" w:hAnsi="宋体"/>
          <w:sz w:val="24"/>
        </w:rPr>
        <w:t>唐老师通过《两茎灯草》的</w:t>
      </w:r>
      <w:proofErr w:type="gramStart"/>
      <w:r w:rsidRPr="005B3E0C">
        <w:rPr>
          <w:rFonts w:ascii="宋体" w:eastAsia="宋体" w:hAnsi="宋体"/>
          <w:sz w:val="24"/>
        </w:rPr>
        <w:t>教学让</w:t>
      </w:r>
      <w:proofErr w:type="gramEnd"/>
      <w:r w:rsidRPr="005B3E0C">
        <w:rPr>
          <w:rFonts w:ascii="宋体" w:eastAsia="宋体" w:hAnsi="宋体"/>
          <w:sz w:val="24"/>
        </w:rPr>
        <w:t>学生明白了什么是典型事例以及典型事例的一些基本特征，但对于人物特点“吝啬”一词的理解还不够精准，建议在教学中将文本内容与学生生活进行有效勾连，帮助学生更加精准地理解“吝啬”一词。</w:t>
      </w:r>
      <w:r w:rsidRPr="005B3E0C">
        <w:rPr>
          <w:rFonts w:ascii="宋体" w:eastAsia="宋体" w:hAnsi="宋体"/>
          <w:sz w:val="24"/>
        </w:rPr>
        <w:br/>
        <w:t>百草园小学 刘桢</w:t>
      </w:r>
      <w:r w:rsidRPr="005B3E0C">
        <w:rPr>
          <w:rFonts w:ascii="宋体" w:eastAsia="宋体" w:hAnsi="宋体"/>
          <w:sz w:val="24"/>
        </w:rPr>
        <w:br/>
      </w:r>
      <w:r w:rsidRPr="005B3E0C">
        <w:rPr>
          <w:rFonts w:ascii="宋体" w:eastAsia="宋体" w:hAnsi="宋体" w:hint="eastAsia"/>
          <w:sz w:val="24"/>
        </w:rPr>
        <w:t xml:space="preserve">    </w:t>
      </w:r>
      <w:r w:rsidRPr="005B3E0C">
        <w:rPr>
          <w:rFonts w:ascii="宋体" w:eastAsia="宋体" w:hAnsi="宋体"/>
          <w:sz w:val="24"/>
        </w:rPr>
        <w:t>唐老师《两茎灯草》于单篇中见单元，目标定位准。建议用一张表格</w:t>
      </w:r>
      <w:proofErr w:type="gramStart"/>
      <w:r w:rsidRPr="005B3E0C">
        <w:rPr>
          <w:rFonts w:ascii="宋体" w:eastAsia="宋体" w:hAnsi="宋体"/>
          <w:sz w:val="24"/>
        </w:rPr>
        <w:t>梳理出严监生</w:t>
      </w:r>
      <w:proofErr w:type="gramEnd"/>
      <w:r w:rsidRPr="005B3E0C">
        <w:rPr>
          <w:rFonts w:ascii="宋体" w:eastAsia="宋体" w:hAnsi="宋体"/>
          <w:sz w:val="24"/>
        </w:rPr>
        <w:t>的反应和别人的看法，教学思路会更加清晰可视。老师还可以适当补充课外资料，引导学生更加全面地看待人物，激发阅读经典名著的兴趣。</w:t>
      </w:r>
    </w:p>
    <w:sectPr w:rsidR="00B66419" w:rsidRPr="005B3E0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89F4A0" w14:textId="77777777" w:rsidR="001C4128" w:rsidRDefault="001C4128" w:rsidP="005B3E0C">
      <w:r>
        <w:separator/>
      </w:r>
    </w:p>
  </w:endnote>
  <w:endnote w:type="continuationSeparator" w:id="0">
    <w:p w14:paraId="6D8B9D81" w14:textId="77777777" w:rsidR="001C4128" w:rsidRDefault="001C4128" w:rsidP="005B3E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2E1958" w14:textId="77777777" w:rsidR="001C4128" w:rsidRDefault="001C4128" w:rsidP="005B3E0C">
      <w:r>
        <w:separator/>
      </w:r>
    </w:p>
  </w:footnote>
  <w:footnote w:type="continuationSeparator" w:id="0">
    <w:p w14:paraId="506EE564" w14:textId="77777777" w:rsidR="001C4128" w:rsidRDefault="001C4128" w:rsidP="005B3E0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66419"/>
    <w:rsid w:val="000C2B55"/>
    <w:rsid w:val="001A3A96"/>
    <w:rsid w:val="001C4128"/>
    <w:rsid w:val="005B3E0C"/>
    <w:rsid w:val="009766E1"/>
    <w:rsid w:val="00B66419"/>
    <w:rsid w:val="00E4270A"/>
    <w:rsid w:val="388B33D8"/>
    <w:rsid w:val="7D2B3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DB436D"/>
  <w15:docId w15:val="{707A8ADF-0A54-492E-AFDD-6741984950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5B3E0C"/>
    <w:pPr>
      <w:tabs>
        <w:tab w:val="center" w:pos="4153"/>
        <w:tab w:val="right" w:pos="8306"/>
      </w:tabs>
      <w:snapToGrid w:val="0"/>
      <w:jc w:val="center"/>
    </w:pPr>
    <w:rPr>
      <w:sz w:val="18"/>
      <w:szCs w:val="18"/>
    </w:rPr>
  </w:style>
  <w:style w:type="character" w:customStyle="1" w:styleId="a4">
    <w:name w:val="页眉 字符"/>
    <w:basedOn w:val="a0"/>
    <w:link w:val="a3"/>
    <w:rsid w:val="005B3E0C"/>
    <w:rPr>
      <w:kern w:val="2"/>
      <w:sz w:val="18"/>
      <w:szCs w:val="18"/>
    </w:rPr>
  </w:style>
  <w:style w:type="paragraph" w:styleId="a5">
    <w:name w:val="footer"/>
    <w:basedOn w:val="a"/>
    <w:link w:val="a6"/>
    <w:rsid w:val="005B3E0C"/>
    <w:pPr>
      <w:tabs>
        <w:tab w:val="center" w:pos="4153"/>
        <w:tab w:val="right" w:pos="8306"/>
      </w:tabs>
      <w:snapToGrid w:val="0"/>
      <w:jc w:val="left"/>
    </w:pPr>
    <w:rPr>
      <w:sz w:val="18"/>
      <w:szCs w:val="18"/>
    </w:rPr>
  </w:style>
  <w:style w:type="character" w:customStyle="1" w:styleId="a6">
    <w:name w:val="页脚 字符"/>
    <w:basedOn w:val="a0"/>
    <w:link w:val="a5"/>
    <w:rsid w:val="005B3E0C"/>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264</Words>
  <Characters>264</Characters>
  <Application>Microsoft Office Word</Application>
  <DocSecurity>0</DocSecurity>
  <Lines>11</Lines>
  <Paragraphs>2</Paragraphs>
  <ScaleCrop>false</ScaleCrop>
  <Company/>
  <LinksUpToDate>false</LinksUpToDate>
  <CharactersWithSpaces>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婧怡 唐</cp:lastModifiedBy>
  <cp:revision>3</cp:revision>
  <dcterms:created xsi:type="dcterms:W3CDTF">2025-06-25T07:57:00Z</dcterms:created>
  <dcterms:modified xsi:type="dcterms:W3CDTF">2025-06-25T11:32:00Z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KSOTemplateDocerSaveRecord">
    <vt:lpwstr>eyJoZGlkIjoiYjU2MzJhZDllMzY3MzFiYjIzZTcxZjlhYjM0M2NmMzMiLCJ1c2VySWQiOiIzOTY2NjI2NTYifQ==</vt:lpwstr>
  </property>
  <property fmtid="{D5CDD505-2E9C-101B-9397-08002B2CF9AE}" pid="4" name="ICV">
    <vt:lpwstr>F85D4AFA235C4C8D8BE9843FE30261DE_12</vt:lpwstr>
  </property>
</Properties>
</file>