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20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6月25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三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二、有趣的户外游戏</w:t>
      </w:r>
    </w:p>
    <w:p w14:paraId="0FE3F5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649595" cy="1287145"/>
            <wp:effectExtent l="0" t="0" r="635" b="635"/>
            <wp:wrapSquare wrapText="bothSides"/>
            <wp:docPr id="3" name="图片 3" descr="/private/var/mobile/Containers/Data/Application/4EA3BD48-EE5B-4A24-A40D-63AF860A69C3/tmp/insert_image_tmp_dir/2025-06-25 12:38:54.821000.png2025-06-25 12:38:54.8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4EA3BD48-EE5B-4A24-A40D-63AF860A69C3/tmp/insert_image_tmp_dir/2025-06-25 12:38:54.821000.png2025-06-25 12:38:54.82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三、集体活动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综合《快快乐乐过暑假》。</w:t>
      </w:r>
    </w:p>
    <w:p w14:paraId="1CDDF97E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</w:rPr>
        <w:t>暑假生活是快快乐乐、丰富多彩的。暑假即将到来,孩子们也越来越开心越来越激 动。暑假对于孩子来说，是个特殊的假期，他们有很长- -段时间可以自由支配，他们可以自由自在地玩耍游戏，如戏水、玩土、玩沙、玩小虫;还可以品尝更多的美味，各种各样的瓜果和冷饮!本次活动主要让幼儿讲述暑假他想做的事情及暑假中需要的注意事 项，知道怎样才能度过一个安全、 快乐的暑假。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四、区域活动</w:t>
      </w:r>
    </w:p>
    <w:p w14:paraId="77F9BE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53975</wp:posOffset>
            </wp:positionV>
            <wp:extent cx="4532630" cy="2266950"/>
            <wp:effectExtent l="0" t="0" r="1270" b="0"/>
            <wp:wrapSquare wrapText="bothSides"/>
            <wp:docPr id="1" name="图片 1" descr="2025-06-25 12:45:00.6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6-25 12:45:00.68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</w:rPr>
        <w:t xml:space="preserve">️ 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2024-09-14T20:36:00Z</dcterms:created>
  <dc:creator>WPS_1573563770</dc:creator>
  <cp:lastModifiedBy>iPhone</cp:lastModifiedBy>
  <dcterms:modified xsi:type="dcterms:W3CDTF">2025-06-25T12:45:41Z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A7ABBCA7F9675174EC7B5B683E74A89E_33</vt:lpwstr>
  </property>
</Properties>
</file>