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1B490">
      <w:pPr>
        <w:jc w:val="center"/>
        <w:rPr>
          <w:rFonts w:hint="eastAsia"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anchor distT="0" distB="0" distL="114300" distR="114300" simplePos="0" relativeHeight="251667456" behindDoc="0" locked="0" layoutInCell="1" allowOverlap="1">
            <wp:simplePos x="0" y="0"/>
            <wp:positionH relativeFrom="column">
              <wp:posOffset>516255</wp:posOffset>
            </wp:positionH>
            <wp:positionV relativeFrom="paragraph">
              <wp:posOffset>-124460</wp:posOffset>
            </wp:positionV>
            <wp:extent cx="5535930" cy="995045"/>
            <wp:effectExtent l="0" t="0" r="11430" b="10795"/>
            <wp:wrapNone/>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anchor>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14:paraId="7012FD64">
      <w:pPr>
        <w:jc w:val="center"/>
        <w:rPr>
          <w:rFonts w:hint="default" w:ascii="宋体" w:hAnsi="宋体" w:eastAsia="宋体" w:cstheme="minorEastAsia"/>
          <w:b/>
          <w:bCs/>
          <w:color w:val="443C29" w:themeColor="background2" w:themeShade="40"/>
          <w:spacing w:val="150"/>
          <w:sz w:val="48"/>
          <w:szCs w:val="48"/>
          <w:lang w:val="en-US" w:eastAsia="zh-CN"/>
        </w:rPr>
      </w:pP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6</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9    星期一</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36</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b/>
          <w:bCs/>
          <w:i w:val="0"/>
          <w:iCs w:val="0"/>
          <w:color w:val="auto"/>
          <w:kern w:val="0"/>
          <w:sz w:val="24"/>
          <w:szCs w:val="24"/>
          <w:u w:val="single"/>
          <w:lang w:val="en-US" w:eastAsia="zh-CN" w:bidi="ar"/>
        </w:rPr>
        <w:t>王翊行、王思宸、冯皓辰、祝沈其、黄钰洁、张佳妮、朱诗涵、韩文雅、李雨萱、陈悦、郁明泽、杨景言、钱欣悦、袁明楷、陈宇航、赵天羽、蔡晗熙、陆忻妍、朱明曦、臧宇朋、冯钰源、李沐荞、郑丽莎、邹羽晗、金芳伊、李金瑶、于锦楠、栾晞纯、孙艺菲、万晞文、李一阳、高茗昀、张琳晞、张轩睿、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3D80EFF0">
      <w:pPr>
        <w:rPr>
          <w:rFonts w:hint="eastAsia" w:ascii="宋体" w:hAnsi="宋体" w:eastAsia="宋体" w:cs="宋体"/>
          <w:sz w:val="24"/>
          <w:szCs w:val="24"/>
          <w:u w:val="single"/>
          <w:lang w:val="en-US" w:eastAsia="zh-CN"/>
        </w:rPr>
      </w:pPr>
    </w:p>
    <w:p w14:paraId="74B9D76B">
      <w:pPr>
        <w:pStyle w:val="25"/>
        <w:spacing w:before="0" w:beforeAutospacing="0" w:after="0" w:afterAutospacing="0" w:line="340" w:lineRule="exact"/>
        <w:jc w:val="both"/>
        <w:rPr>
          <w:rFonts w:hint="eastAsia" w:asciiTheme="minorEastAsia" w:hAnsiTheme="minorEastAsia" w:cstheme="minorEastAsia"/>
          <w:b/>
          <w:color w:val="333333"/>
          <w:spacing w:val="8"/>
          <w:sz w:val="21"/>
          <w:szCs w:val="21"/>
          <w:lang w:val="en-US" w:eastAsia="zh-CN"/>
        </w:rPr>
      </w:pPr>
      <w:r>
        <w:rPr>
          <w:rStyle w:val="30"/>
          <w:color w:val="9F2936" w:themeColor="accent2"/>
          <w:sz w:val="28"/>
          <w:szCs w:val="33"/>
          <w14:textFill>
            <w14:solidFill>
              <w14:schemeClr w14:val="accent2"/>
            </w14:solidFill>
          </w14:textFill>
        </w:rPr>
        <w:drawing>
          <wp:anchor distT="0" distB="0" distL="0" distR="0" simplePos="0" relativeHeight="251666432" behindDoc="0" locked="0" layoutInCell="1" allowOverlap="1">
            <wp:simplePos x="0" y="0"/>
            <wp:positionH relativeFrom="column">
              <wp:posOffset>5775960</wp:posOffset>
            </wp:positionH>
            <wp:positionV relativeFrom="paragraph">
              <wp:posOffset>42545</wp:posOffset>
            </wp:positionV>
            <wp:extent cx="307340" cy="311150"/>
            <wp:effectExtent l="0" t="0" r="12700" b="8890"/>
            <wp:wrapNone/>
            <wp:docPr id="16" name="图片 1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Style w:val="30"/>
          <w:color w:val="9F2936" w:themeColor="accent2"/>
          <w:sz w:val="28"/>
          <w:szCs w:val="33"/>
          <w14:textFill>
            <w14:solidFill>
              <w14:schemeClr w14:val="accent2"/>
            </w14:solidFill>
          </w14:textFill>
        </w:rPr>
        <w:drawing>
          <wp:anchor distT="0" distB="0" distL="0" distR="0" simplePos="0" relativeHeight="251665408" behindDoc="0" locked="0" layoutInCell="1" allowOverlap="1">
            <wp:simplePos x="0" y="0"/>
            <wp:positionH relativeFrom="column">
              <wp:posOffset>1303020</wp:posOffset>
            </wp:positionH>
            <wp:positionV relativeFrom="paragraph">
              <wp:posOffset>4445</wp:posOffset>
            </wp:positionV>
            <wp:extent cx="307340" cy="311150"/>
            <wp:effectExtent l="0" t="0" r="12700" b="8890"/>
            <wp:wrapNone/>
            <wp:docPr id="15" name="图片 1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Theme="minorEastAsia" w:hAnsiTheme="minorEastAsia" w:cstheme="minorEastAsia"/>
          <w:b/>
          <w:color w:val="333333"/>
          <w:spacing w:val="8"/>
          <w:sz w:val="21"/>
          <w:szCs w:val="21"/>
          <w:lang w:val="en-US" w:eastAsia="zh-CN"/>
        </w:rPr>
        <w:t xml:space="preserve">   </w:t>
      </w:r>
    </w:p>
    <w:p w14:paraId="3D197497">
      <w:pPr>
        <w:pStyle w:val="25"/>
        <w:spacing w:before="0" w:beforeAutospacing="0" w:after="0" w:afterAutospacing="0" w:line="340" w:lineRule="exact"/>
        <w:ind w:firstLine="2689" w:firstLineChars="800"/>
        <w:jc w:val="both"/>
        <w:rPr>
          <w:rFonts w:hint="default"/>
          <w:bCs/>
          <w:lang w:val="en-U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2集体活动——社会：团结力量大</w:t>
      </w:r>
    </w:p>
    <w:p w14:paraId="43AED468">
      <w:pPr>
        <w:spacing w:line="360" w:lineRule="exact"/>
        <w:jc w:val="left"/>
        <w:rPr>
          <w:rFonts w:hint="eastAsia" w:ascii="宋体" w:hAnsi="宋体"/>
          <w:b/>
          <w:szCs w:val="21"/>
        </w:rPr>
      </w:pPr>
      <w:r>
        <w:rPr>
          <w:rFonts w:hint="eastAsia" w:ascii="宋体" w:hAnsi="宋体"/>
          <w:b/>
          <w:szCs w:val="21"/>
        </w:rPr>
        <w:t>教材分析：</w:t>
      </w:r>
    </w:p>
    <w:p w14:paraId="4BD893DB">
      <w:pPr>
        <w:spacing w:line="360" w:lineRule="exact"/>
        <w:jc w:val="left"/>
        <w:rPr>
          <w:rFonts w:hint="eastAsia"/>
        </w:rPr>
      </w:pPr>
      <w:r>
        <w:rPr>
          <w:rFonts w:hint="eastAsia" w:ascii="宋体" w:hAnsi="宋体"/>
          <w:szCs w:val="21"/>
        </w:rPr>
        <w:t xml:space="preserve">    快乐的幼儿园生活即将结束，在这三年的幼儿园生活中，幼儿园的老师、保育员阿姨、食堂阿姨以及门卫师傅都在关心爱护着孩子们，为孩子们能够健康快乐的成长做出了许多贡献。本次活动主要引导幼儿在回忆自己在园三年生活的基础上，了解幼儿园的教职工们对自己的爱护，并能够尝试做一些力所能及的事情来表达自己对幼儿园的热爱之情。</w:t>
      </w:r>
    </w:p>
    <w:p w14:paraId="3141C9FE">
      <w:pPr>
        <w:spacing w:line="360" w:lineRule="exact"/>
        <w:rPr>
          <w:rFonts w:hint="eastAsia" w:ascii="宋体" w:hAnsi="宋体"/>
          <w:b/>
          <w:szCs w:val="21"/>
        </w:rPr>
      </w:pPr>
      <w:r>
        <w:rPr>
          <w:rFonts w:hint="eastAsia" w:ascii="宋体" w:hAnsi="宋体"/>
          <w:b/>
          <w:szCs w:val="21"/>
        </w:rPr>
        <w:t>幼儿发展分析：</w:t>
      </w:r>
    </w:p>
    <w:p w14:paraId="321D19DF">
      <w:pPr>
        <w:spacing w:line="360" w:lineRule="exact"/>
        <w:rPr>
          <w:rFonts w:hint="eastAsia"/>
        </w:rPr>
      </w:pPr>
      <w:r>
        <w:rPr>
          <w:rFonts w:hint="eastAsia" w:ascii="宋体" w:hAnsi="宋体"/>
        </w:rPr>
        <w:t>我班幼儿知道自己将要离开幼儿园进入小学，大部分幼儿能够体会到幼儿园各个岗位上的工作人员在这三年中对自己的关爱，能够做到</w:t>
      </w:r>
      <w:r>
        <w:rPr>
          <w:rFonts w:hint="eastAsia"/>
        </w:rPr>
        <w:t>尊重并感谢为大家提供服务的人，珍惜他们的劳动成果。半数幼儿能够尝试通过各种形式来感谢这些关爱自己的人，为幼儿园做一些力所能及的事情，少数幼儿较为害羞，懂得老师对自己的关爱却羞于表达。</w:t>
      </w:r>
    </w:p>
    <w:p w14:paraId="4814A3EA">
      <w:pPr>
        <w:spacing w:line="360" w:lineRule="exact"/>
        <w:rPr>
          <w:rFonts w:hint="eastAsia" w:ascii="宋体" w:hAnsi="宋体" w:eastAsia="宋体" w:cs="宋体"/>
          <w:lang w:val="en-US" w:eastAsia="zh-CN"/>
        </w:rPr>
      </w:pPr>
      <w:r>
        <w:rPr>
          <w:rFonts w:hint="eastAsia" w:ascii="宋体" w:hAnsi="宋体" w:cs="宋体"/>
          <w:kern w:val="0"/>
          <w:szCs w:val="21"/>
        </w:rPr>
        <w:t>能够尝试去</w:t>
      </w:r>
      <w:r>
        <w:rPr>
          <w:rFonts w:hint="eastAsia"/>
        </w:rPr>
        <w:t>感谢在幼儿园各个岗位上的工作人员对自己的关心、爱护和帮助</w:t>
      </w:r>
      <w:r>
        <w:rPr>
          <w:rFonts w:hint="eastAsia"/>
          <w:lang w:eastAsia="zh-CN"/>
        </w:rPr>
        <w:t>，</w:t>
      </w:r>
      <w:r>
        <w:rPr>
          <w:rFonts w:hint="eastAsia"/>
        </w:rPr>
        <w:t>愿意为幼儿园做力所能及的事来表达自己对幼儿园的热爱之情</w:t>
      </w:r>
      <w:r>
        <w:rPr>
          <w:rFonts w:hint="eastAsia" w:ascii="宋体" w:hAnsi="宋体" w:eastAsia="宋体" w:cs="宋体"/>
          <w:lang w:eastAsia="zh-CN"/>
        </w:rPr>
        <w:t>：</w:t>
      </w:r>
      <w:r>
        <w:rPr>
          <w:rFonts w:hint="eastAsia" w:ascii="宋体" w:hAnsi="宋体" w:eastAsia="宋体" w:cs="宋体"/>
          <w:b/>
          <w:bCs/>
          <w:u w:val="single"/>
          <w:lang w:val="en-US" w:eastAsia="zh-CN"/>
        </w:rPr>
        <w:t>李金瑶、</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李雨萱、陈悦、郁明泽、杨景言、钱欣悦、袁明楷、陈宇航、赵天羽、蔡晗熙、陆忻妍、朱明曦、臧宇朋、冯钰源、李沐荞、郑丽莎、邹羽晗、金芳伊、于锦楠、栾晞纯、孙艺菲、万晞文、李一阳、高茗昀、张琳晞、张轩睿、孙贝牙、张睿宸</w:t>
      </w:r>
      <w:r>
        <w:rPr>
          <w:rFonts w:hint="eastAsia" w:ascii="宋体" w:hAnsi="宋体" w:eastAsia="宋体" w:cs="宋体"/>
          <w:lang w:val="en-US" w:eastAsia="zh-CN"/>
        </w:rPr>
        <w:t xml:space="preserve">     </w:t>
      </w:r>
    </w:p>
    <w:p w14:paraId="617D8EA1">
      <w:pPr>
        <w:widowControl/>
        <w:spacing w:line="360" w:lineRule="exact"/>
        <w:ind w:firstLine="480" w:firstLineChars="200"/>
        <w:rPr>
          <w:rFonts w:hint="eastAsia" w:ascii="宋体" w:hAnsi="宋体"/>
          <w:szCs w:val="21"/>
          <w:lang w:val="en-US" w:eastAsia="zh-CN"/>
        </w:rPr>
      </w:pPr>
      <w:r>
        <w:rPr>
          <w:rFonts w:hint="eastAsia" w:ascii="宋体" w:hAnsi="宋体" w:eastAsia="宋体" w:cs="宋体"/>
          <w:lang w:val="en-US" w:eastAsia="zh-CN"/>
        </w:rPr>
        <w:t xml:space="preserve">         </w:t>
      </w:r>
    </w:p>
    <w:p w14:paraId="3F257DF4">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p>
    <w:p w14:paraId="59D50697">
      <w:pPr>
        <w:pStyle w:val="25"/>
        <w:spacing w:before="0" w:beforeAutospacing="0" w:after="0" w:afterAutospacing="0" w:line="340" w:lineRule="exact"/>
        <w:ind w:firstLine="2939" w:firstLineChars="1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3777615</wp:posOffset>
            </wp:positionH>
            <wp:positionV relativeFrom="paragraph">
              <wp:posOffset>60960</wp:posOffset>
            </wp:positionV>
            <wp:extent cx="269875" cy="431800"/>
            <wp:effectExtent l="0" t="0" r="4445" b="10160"/>
            <wp:wrapNone/>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2146935</wp:posOffset>
            </wp:positionH>
            <wp:positionV relativeFrom="paragraph">
              <wp:posOffset>53340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078EEA4A">
      <w:pPr>
        <w:pStyle w:val="25"/>
        <w:spacing w:before="0" w:beforeAutospacing="0" w:after="0" w:afterAutospacing="0" w:line="340" w:lineRule="exact"/>
        <w:ind w:firstLine="3840" w:firstLineChars="16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早点：鲜牛奶、肉松饼；</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午餐：麦片饭、秋葵炖蛋、芹菜炒干丝、莲藕莲子筒骨汤；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午点：奶香面包；</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水果：杨梅贵妃饮</w:t>
      </w:r>
      <w:bookmarkStart w:id="1" w:name="_GoBack"/>
      <w:bookmarkEnd w:id="1"/>
      <w:r>
        <w:rPr>
          <w:rFonts w:hint="eastAsia" w:ascii="宋体" w:hAnsi="宋体" w:eastAsia="宋体" w:cs="宋体"/>
          <w:lang w:val="en-US" w:eastAsia="zh-CN"/>
        </w:rPr>
        <w:t>。</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6D6D3C"/>
    <w:rsid w:val="041A3535"/>
    <w:rsid w:val="04390FDD"/>
    <w:rsid w:val="05700666"/>
    <w:rsid w:val="058065E5"/>
    <w:rsid w:val="05953718"/>
    <w:rsid w:val="06606AF8"/>
    <w:rsid w:val="06677045"/>
    <w:rsid w:val="07B93F81"/>
    <w:rsid w:val="08DF4A59"/>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6F4D64"/>
    <w:rsid w:val="12AD7AA8"/>
    <w:rsid w:val="12B178D6"/>
    <w:rsid w:val="12FF3C2B"/>
    <w:rsid w:val="132644DF"/>
    <w:rsid w:val="13BB4C90"/>
    <w:rsid w:val="14861FBB"/>
    <w:rsid w:val="149A0C5C"/>
    <w:rsid w:val="154D28B1"/>
    <w:rsid w:val="15800151"/>
    <w:rsid w:val="1592109E"/>
    <w:rsid w:val="15C26140"/>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1943400"/>
    <w:rsid w:val="22180357"/>
    <w:rsid w:val="226C280C"/>
    <w:rsid w:val="226E2575"/>
    <w:rsid w:val="22F3666C"/>
    <w:rsid w:val="232932BF"/>
    <w:rsid w:val="233E2389"/>
    <w:rsid w:val="24B46288"/>
    <w:rsid w:val="25B7376D"/>
    <w:rsid w:val="26D511C0"/>
    <w:rsid w:val="26D518A7"/>
    <w:rsid w:val="271B31C9"/>
    <w:rsid w:val="28714810"/>
    <w:rsid w:val="28865E4C"/>
    <w:rsid w:val="28C21C45"/>
    <w:rsid w:val="2A226BAF"/>
    <w:rsid w:val="2A7D66CA"/>
    <w:rsid w:val="2B2D1B1B"/>
    <w:rsid w:val="2B7F355D"/>
    <w:rsid w:val="2B9A0B94"/>
    <w:rsid w:val="2C980689"/>
    <w:rsid w:val="2CCA0E09"/>
    <w:rsid w:val="2DB3100A"/>
    <w:rsid w:val="2E674469"/>
    <w:rsid w:val="2EB43D5F"/>
    <w:rsid w:val="30795284"/>
    <w:rsid w:val="30A86308"/>
    <w:rsid w:val="30CD1622"/>
    <w:rsid w:val="3119131B"/>
    <w:rsid w:val="31E10042"/>
    <w:rsid w:val="324A3C1B"/>
    <w:rsid w:val="32EA3795"/>
    <w:rsid w:val="3344262C"/>
    <w:rsid w:val="344C6AD7"/>
    <w:rsid w:val="3476679F"/>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1663B0"/>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8981928"/>
    <w:rsid w:val="49433FBF"/>
    <w:rsid w:val="494574C2"/>
    <w:rsid w:val="4BE035D2"/>
    <w:rsid w:val="4D81596D"/>
    <w:rsid w:val="4E04490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9C3A23"/>
    <w:rsid w:val="5CE967E8"/>
    <w:rsid w:val="5D664BCA"/>
    <w:rsid w:val="5D8D7329"/>
    <w:rsid w:val="60EA6E72"/>
    <w:rsid w:val="61B14137"/>
    <w:rsid w:val="61B21CD6"/>
    <w:rsid w:val="623F690D"/>
    <w:rsid w:val="628C289B"/>
    <w:rsid w:val="6322506C"/>
    <w:rsid w:val="635306C4"/>
    <w:rsid w:val="65633DFD"/>
    <w:rsid w:val="6618540E"/>
    <w:rsid w:val="666F0F37"/>
    <w:rsid w:val="66D67734"/>
    <w:rsid w:val="66F8422E"/>
    <w:rsid w:val="67444B7B"/>
    <w:rsid w:val="67911674"/>
    <w:rsid w:val="67A01A11"/>
    <w:rsid w:val="68404579"/>
    <w:rsid w:val="69292B84"/>
    <w:rsid w:val="69B04EA2"/>
    <w:rsid w:val="69C427FF"/>
    <w:rsid w:val="69FF205F"/>
    <w:rsid w:val="6A5506F6"/>
    <w:rsid w:val="6B6B696D"/>
    <w:rsid w:val="6BEC459F"/>
    <w:rsid w:val="6D094565"/>
    <w:rsid w:val="6D4D5460"/>
    <w:rsid w:val="6E1E282C"/>
    <w:rsid w:val="6EC87ECA"/>
    <w:rsid w:val="6ECA36D3"/>
    <w:rsid w:val="6EE87DF0"/>
    <w:rsid w:val="6F986A4D"/>
    <w:rsid w:val="6FD47408"/>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712BD"/>
    <w:rsid w:val="7BDD4EB7"/>
    <w:rsid w:val="7C2E3D5F"/>
    <w:rsid w:val="7C6C29A9"/>
    <w:rsid w:val="7D6D1E64"/>
    <w:rsid w:val="7DF419DC"/>
    <w:rsid w:val="7E861604"/>
    <w:rsid w:val="7E9C52C8"/>
    <w:rsid w:val="7EF87C5B"/>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751</Words>
  <Characters>769</Characters>
  <Lines>5</Lines>
  <Paragraphs>1</Paragraphs>
  <TotalTime>1</TotalTime>
  <ScaleCrop>false</ScaleCrop>
  <LinksUpToDate>false</LinksUpToDate>
  <CharactersWithSpaces>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2025-04-28T08:20:00Z</cp:lastPrinted>
  <dcterms:modified xsi:type="dcterms:W3CDTF">2025-06-25T14:34:53Z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8C68B35A53D34F93AC05597B88354FA9_13</vt:lpwstr>
  </property>
  <property fmtid="{D5CDD505-2E9C-101B-9397-08002B2CF9AE}" pid="4" name="_DocHome">
    <vt:i4>-1970227640</vt:i4>
  </property>
  <property fmtid="{D5CDD505-2E9C-101B-9397-08002B2CF9AE}" pid="5" name="KSOTemplateDocerSaveRecord">
    <vt:lpwstr>eyJoZGlkIjoiOGY3YjU3OGJhNDBkZjNiYzJkMzE4YzJmMzNkM2RiOTAiLCJ1c2VySWQiOiIzOTU2ODU0MTQifQ==</vt:lpwstr>
  </property>
</Properties>
</file>