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0B3A" w14:textId="77777777" w:rsidR="00873FC4" w:rsidRDefault="00873FC4" w:rsidP="00873FC4">
      <w:pPr>
        <w:jc w:val="center"/>
        <w:rPr>
          <w:b/>
          <w:bCs/>
        </w:rPr>
      </w:pPr>
      <w:r w:rsidRPr="00873FC4">
        <w:rPr>
          <w:b/>
          <w:bCs/>
        </w:rPr>
        <w:t>以 “两难” 启思，促整本书阅读深行</w:t>
      </w:r>
    </w:p>
    <w:p w14:paraId="0EEDA242" w14:textId="00AD6C04" w:rsidR="00873FC4" w:rsidRPr="00873FC4" w:rsidRDefault="00873FC4" w:rsidP="00873FC4">
      <w:pPr>
        <w:jc w:val="center"/>
        <w:rPr>
          <w:b/>
          <w:bCs/>
        </w:rPr>
      </w:pPr>
      <w:r w:rsidRPr="00873FC4">
        <w:rPr>
          <w:b/>
          <w:bCs/>
        </w:rPr>
        <w:t>—— 读《道德两难问题讨论法在整本书阅读推进课中的应用策略》有感</w:t>
      </w:r>
    </w:p>
    <w:p w14:paraId="4D767772" w14:textId="77777777" w:rsidR="00873FC4" w:rsidRPr="00873FC4" w:rsidRDefault="00873FC4" w:rsidP="00873FC4">
      <w:pPr>
        <w:ind w:firstLineChars="200" w:firstLine="420"/>
      </w:pPr>
      <w:r w:rsidRPr="00873FC4">
        <w:t>在语文教学探索的漫漫长路上，整本书阅读教学始终是一座需要不断叩问、深耕的重要课题。汤佳缇老师《道德两难问题讨论法在整本书阅读推进课中的应用策略 —— 以五下 &lt;西游记&gt; 整本书阅读为例》一文，如一束强光，穿透教学迷雾，为整本书阅读教学的深度推进，照亮了全新路径，让我对这一领域有了诸多崭新且深刻的感悟。</w:t>
      </w:r>
    </w:p>
    <w:p w14:paraId="54D13677" w14:textId="77777777" w:rsidR="00873FC4" w:rsidRPr="00873FC4" w:rsidRDefault="00873FC4" w:rsidP="00873FC4">
      <w:pPr>
        <w:rPr>
          <w:b/>
          <w:bCs/>
        </w:rPr>
      </w:pPr>
      <w:r w:rsidRPr="00873FC4">
        <w:rPr>
          <w:b/>
          <w:bCs/>
        </w:rPr>
        <w:t>一、理论照进实践：道德两难法的独特价值</w:t>
      </w:r>
    </w:p>
    <w:p w14:paraId="79235C34" w14:textId="77777777" w:rsidR="00873FC4" w:rsidRPr="00873FC4" w:rsidRDefault="00873FC4" w:rsidP="00873FC4">
      <w:pPr>
        <w:ind w:firstLineChars="200" w:firstLine="420"/>
      </w:pPr>
      <w:r w:rsidRPr="00873FC4">
        <w:t>文中对道德两难问题讨论法的阐释，让我首次清晰触摸到其理论与实践交织的温度。科尔伯格的道德发展阶段理论，为该方法筑牢根基，小学生处于前习俗水平向习俗水平过渡的关键节点，这一阶段的道德认知可塑性极强。道德两难问题讨论法，恰如一把精准的手术刀，直面学生道德成长需求，借由《西游记》这样的经典文本，创设充满张力的道德冲突情境。</w:t>
      </w:r>
    </w:p>
    <w:p w14:paraId="606FE7EB" w14:textId="77777777" w:rsidR="00873FC4" w:rsidRPr="00873FC4" w:rsidRDefault="00873FC4" w:rsidP="00873FC4">
      <w:pPr>
        <w:ind w:firstLineChars="200" w:firstLine="420"/>
      </w:pPr>
      <w:r w:rsidRPr="00873FC4">
        <w:t>以往教学中，我引导学生阅读《西游记》，多聚焦情节复述、人物形象表层分析，学生思维往往浮于文字表面。而道德两难情境的挖掘，像 “孙悟空三打白骨精后被唐僧驱逐，护师除妖的正义性与师徒情决裂的冲突”，瞬间打破学生阅读的舒适区，迫使他们跳出简单的是非判断，进入复杂的道德思辨场域。这种思辨，绝非空洞的说教，而是基于文本情境的真实思考，让语文教学中核心素养的渗透，不再是空中楼阁，而是有了具体可感的实践载体，实现了从理论认知到课堂实践的自然衔接，让我看到理论照亮教学实践的无限可能。</w:t>
      </w:r>
    </w:p>
    <w:p w14:paraId="402115E9" w14:textId="77777777" w:rsidR="00873FC4" w:rsidRPr="00873FC4" w:rsidRDefault="00873FC4" w:rsidP="00873FC4">
      <w:pPr>
        <w:rPr>
          <w:b/>
          <w:bCs/>
        </w:rPr>
      </w:pPr>
      <w:r w:rsidRPr="00873FC4">
        <w:rPr>
          <w:b/>
          <w:bCs/>
        </w:rPr>
        <w:t>二、文本挖掘有道：经典价值的多维释放</w:t>
      </w:r>
    </w:p>
    <w:p w14:paraId="505268EE" w14:textId="77777777" w:rsidR="00873FC4" w:rsidRPr="00873FC4" w:rsidRDefault="00873FC4" w:rsidP="00873FC4">
      <w:pPr>
        <w:ind w:firstLineChars="200" w:firstLine="420"/>
      </w:pPr>
      <w:r w:rsidRPr="00873FC4">
        <w:t>文章以五下《西游记》为例，展现的文本挖掘智慧，更是让我醍醐灌顶。整本书阅读的价值，不应局限于文学欣赏，更应深入文化传承、道德滋养层面。汤老师的研究提醒我，经典文本是一座宝藏，等待教师以专业的眼光去勘探、挖掘。《西游记》中，从师徒四人面对取经磨难的不同选择，到神仙妖怪行为背后的道德隐喻，都可成为道德两难问题的源泉。</w:t>
      </w:r>
    </w:p>
    <w:p w14:paraId="2F9DCE34" w14:textId="77777777" w:rsidR="00873FC4" w:rsidRPr="00873FC4" w:rsidRDefault="00873FC4" w:rsidP="00873FC4">
      <w:pPr>
        <w:ind w:firstLineChars="200" w:firstLine="420"/>
      </w:pPr>
      <w:r w:rsidRPr="00873FC4">
        <w:t>比如 “真假美猴王” 情节，假猴王的搅局与真猴王的申辩，背后涉及对 “真假” 的道德界定、对团队信任的冲击等复杂问题。教师若能敏锐捕捉，设计成讨论话题，学生在争论中，不仅能深化对人物的理解，更能触及中国传统文化中 “真” 与 “伪”“忠” 与 “奸” 的道德辨析，让经典文本的文化价值、道德价值，随着讨论层层释放，实现文本价值的最大化利用，也为我今后挖掘其他经典整本书阅读资源，提供了清晰的思路指引 —— 要深入文本肌理，探寻那些能引发学生道德思辨、文化思考的生长点。</w:t>
      </w:r>
    </w:p>
    <w:p w14:paraId="53FC8059" w14:textId="77777777" w:rsidR="00873FC4" w:rsidRPr="00873FC4" w:rsidRDefault="00873FC4" w:rsidP="00873FC4">
      <w:pPr>
        <w:rPr>
          <w:b/>
          <w:bCs/>
        </w:rPr>
      </w:pPr>
      <w:r w:rsidRPr="00873FC4">
        <w:rPr>
          <w:b/>
          <w:bCs/>
        </w:rPr>
        <w:t>三、教学闭环构建：从思辨到素养的进阶</w:t>
      </w:r>
    </w:p>
    <w:p w14:paraId="18D4BFE9" w14:textId="77777777" w:rsidR="00873FC4" w:rsidRPr="00873FC4" w:rsidRDefault="00873FC4" w:rsidP="00873FC4">
      <w:pPr>
        <w:ind w:firstLineChars="200" w:firstLine="420"/>
      </w:pPr>
      <w:r w:rsidRPr="00873FC4">
        <w:t>文中呈现的教学实践思路，构建起从问题设计到学生成长的完整闭环，让我看到教学目标落地的清晰轨迹。从梳理文本道德两难素材，到设计循序渐进的讨论环节，再到关注学生思辨过程与表达成果，环环相扣。这让我意识到，整本书阅读推进课，需要这样系统的设计思维。</w:t>
      </w:r>
    </w:p>
    <w:p w14:paraId="1D7A3876" w14:textId="77777777" w:rsidR="00873FC4" w:rsidRPr="00873FC4" w:rsidRDefault="00873FC4" w:rsidP="00873FC4">
      <w:pPr>
        <w:ind w:firstLineChars="200" w:firstLine="420"/>
      </w:pPr>
      <w:r w:rsidRPr="00873FC4">
        <w:t>在讨论环节中，教师要做精准的引导者，既要让学生充分发散思维，又要巧妙把控方向，将讨论引向深入的道德认知与语文能力提升。学生在这个过程中，从对两难问题的混沌思考，到清晰阐述观点、倾听反驳、修正认知，道德判断能力在悄然提升，同时，语文学习中至关重要的思辨能力、表达能力、文本解读能力，也在同步进阶。这种闭环式教学，真正实现了让整本书阅读成为学生核心素养生长的土壤，让我明白，有效的整本书阅读教学，不是零散的活动堆砌，而是有清晰逻辑、有明确成长指向的系统工程。</w:t>
      </w:r>
    </w:p>
    <w:p w14:paraId="74D4D70A" w14:textId="77777777" w:rsidR="00873FC4" w:rsidRPr="00873FC4" w:rsidRDefault="00873FC4" w:rsidP="00873FC4">
      <w:pPr>
        <w:rPr>
          <w:b/>
          <w:bCs/>
        </w:rPr>
      </w:pPr>
      <w:r w:rsidRPr="00873FC4">
        <w:rPr>
          <w:b/>
          <w:bCs/>
        </w:rPr>
        <w:t>四、实践挑战与探索方向</w:t>
      </w:r>
    </w:p>
    <w:p w14:paraId="244A821C" w14:textId="77777777" w:rsidR="00873FC4" w:rsidRPr="00873FC4" w:rsidRDefault="00873FC4" w:rsidP="00873FC4">
      <w:pPr>
        <w:ind w:firstLineChars="200" w:firstLine="420"/>
      </w:pPr>
      <w:r w:rsidRPr="00873FC4">
        <w:t>当然，在深受启发之余，我也清醒意识到实践该教学策略的挑战。如何精准捕捉适合不同年级、不同阅读水平学生的道德两难问题，是首先要攻克的难题。问题太浅，无法激发思辨；问题太深，又会让学生陷入思维困境。这需要教师对文本有更深透的理解，对学</w:t>
      </w:r>
      <w:r w:rsidRPr="00873FC4">
        <w:lastRenderedPageBreak/>
        <w:t>生认知水平有精准的把握，在文本与学生之间找到完美的思辨平衡点。</w:t>
      </w:r>
    </w:p>
    <w:p w14:paraId="75A07CD9" w14:textId="77777777" w:rsidR="00873FC4" w:rsidRPr="00873FC4" w:rsidRDefault="00873FC4" w:rsidP="00873FC4">
      <w:pPr>
        <w:ind w:firstLineChars="200" w:firstLine="420"/>
      </w:pPr>
      <w:r w:rsidRPr="00873FC4">
        <w:t>同时，平衡讨论的开放性与教学目标的达成度，也是棘手的课题。开放性讨论是激发学生思维的关键，但教学有既定的知识与素养目标，如何在畅所欲言中，巧妙引导学生触碰目标、实现成长，需要教师具备高超的课堂把控艺术与教学智慧。但正是这些挑战，让教学探索充满魅力。我期待带着这些思考，走进课堂，以《西游记》为起点，尝试运用道德两难问题讨论法，在整本书阅读教学中摸爬滚打，不断调整、优化，让学生在经典阅读的思辨之旅中，实现思维与素养的双重拔节生长，也让自己的教学能力在实践打磨中，迈向新的高度。</w:t>
      </w:r>
    </w:p>
    <w:p w14:paraId="133F81EC" w14:textId="77777777" w:rsidR="00873FC4" w:rsidRPr="00873FC4" w:rsidRDefault="00873FC4" w:rsidP="00873FC4">
      <w:pPr>
        <w:ind w:firstLineChars="200" w:firstLine="420"/>
      </w:pPr>
      <w:r w:rsidRPr="00873FC4">
        <w:t>这篇论文，于我而言，是整本书阅读教学新征程的起点，它让我看到更广阔的教学可能，也激励我带着思考与勇气，在语文教学的园地里，深耕整本书阅读教学的沃土，以 “两难” 启思，让学生的阅读深行，让语文核心素养真正落地生根。</w:t>
      </w:r>
    </w:p>
    <w:p w14:paraId="2BC59FF9" w14:textId="77777777" w:rsidR="005939C8" w:rsidRPr="00873FC4" w:rsidRDefault="005939C8">
      <w:pPr>
        <w:rPr>
          <w:rFonts w:hint="eastAsia"/>
        </w:rPr>
      </w:pPr>
    </w:p>
    <w:sectPr w:rsidR="005939C8" w:rsidRPr="0087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2B868" w14:textId="77777777" w:rsidR="001F331F" w:rsidRDefault="001F331F" w:rsidP="00873FC4">
      <w:pPr>
        <w:rPr>
          <w:rFonts w:hint="eastAsia"/>
        </w:rPr>
      </w:pPr>
      <w:r>
        <w:separator/>
      </w:r>
    </w:p>
  </w:endnote>
  <w:endnote w:type="continuationSeparator" w:id="0">
    <w:p w14:paraId="44DBB094" w14:textId="77777777" w:rsidR="001F331F" w:rsidRDefault="001F331F" w:rsidP="00873F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87E6E" w14:textId="77777777" w:rsidR="001F331F" w:rsidRDefault="001F331F" w:rsidP="00873FC4">
      <w:pPr>
        <w:rPr>
          <w:rFonts w:hint="eastAsia"/>
        </w:rPr>
      </w:pPr>
      <w:r>
        <w:separator/>
      </w:r>
    </w:p>
  </w:footnote>
  <w:footnote w:type="continuationSeparator" w:id="0">
    <w:p w14:paraId="40A884C9" w14:textId="77777777" w:rsidR="001F331F" w:rsidRDefault="001F331F" w:rsidP="00873F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FDD"/>
    <w:rsid w:val="00084EB1"/>
    <w:rsid w:val="001F331F"/>
    <w:rsid w:val="005939C8"/>
    <w:rsid w:val="00873FC4"/>
    <w:rsid w:val="00964FDD"/>
    <w:rsid w:val="00CD0BE2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4DBD8"/>
  <w15:chartTrackingRefBased/>
  <w15:docId w15:val="{D47080AE-E7C3-4AA9-893B-8CA9805F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4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D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D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D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D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D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D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D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D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4FD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4FD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73F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73F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73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73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94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4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0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3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6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91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35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17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35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39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61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17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9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62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99184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4733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7534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A690-4F4E-4170-9172-499CCFA5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2</cp:revision>
  <dcterms:created xsi:type="dcterms:W3CDTF">2025-06-25T00:10:00Z</dcterms:created>
  <dcterms:modified xsi:type="dcterms:W3CDTF">2025-06-25T00:14:00Z</dcterms:modified>
</cp:coreProperties>
</file>