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D7FC">
      <w:pPr>
        <w:jc w:val="center"/>
        <w:rPr>
          <w:rFonts w:ascii="黑体" w:hAnsi="黑体" w:eastAsia="黑体" w:cs="黑体"/>
          <w:sz w:val="22"/>
          <w:szCs w:val="28"/>
        </w:rPr>
      </w:pPr>
      <w:r>
        <w:rPr>
          <w:rFonts w:hint="eastAsia" w:ascii="黑体" w:hAnsi="黑体" w:eastAsia="黑体" w:cs="黑体"/>
          <w:b/>
          <w:bCs/>
          <w:sz w:val="32"/>
          <w:szCs w:val="40"/>
          <w:lang w:val="en-US" w:eastAsia="zh-CN"/>
        </w:rPr>
        <w:t>5</w:t>
      </w:r>
      <w:r>
        <w:rPr>
          <w:rFonts w:hint="eastAsia" w:ascii="黑体" w:hAnsi="黑体" w:eastAsia="黑体" w:cs="黑体"/>
          <w:b/>
          <w:bCs/>
          <w:sz w:val="32"/>
          <w:szCs w:val="40"/>
        </w:rPr>
        <w:t>月理论学习（承叶）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5D9B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1AB8FD">
            <w:pPr>
              <w:widowControl w:val="0"/>
              <w:spacing w:line="360" w:lineRule="auto"/>
            </w:pPr>
            <w:r>
              <w:rPr>
                <w:rFonts w:hint="eastAsia" w:ascii="黑体" w:hAnsi="黑体" w:eastAsia="黑体" w:cs="黑体"/>
                <w:b/>
                <w:bCs/>
                <w:sz w:val="28"/>
                <w:szCs w:val="36"/>
              </w:rPr>
              <w:t>【论文题目】</w:t>
            </w:r>
          </w:p>
        </w:tc>
        <w:tc>
          <w:tcPr>
            <w:tcW w:w="6623" w:type="dxa"/>
            <w:vAlign w:val="center"/>
          </w:tcPr>
          <w:p w14:paraId="3717EC83">
            <w:pPr>
              <w:widowControl w:val="0"/>
              <w:spacing w:line="360" w:lineRule="auto"/>
              <w:jc w:val="center"/>
              <w:rPr>
                <w:sz w:val="24"/>
              </w:rPr>
            </w:pPr>
            <w:r>
              <w:rPr>
                <w:rFonts w:hint="eastAsia" w:ascii="宋体" w:hAnsi="宋体" w:eastAsia="宋体" w:cs="宋体"/>
                <w:b/>
                <w:bCs/>
                <w:sz w:val="24"/>
              </w:rPr>
              <w:t>《小学信息科技大单元项目式教学的设计与实践研究》</w:t>
            </w:r>
          </w:p>
        </w:tc>
      </w:tr>
      <w:tr w14:paraId="24B5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D1BA626">
            <w:pPr>
              <w:widowControl w:val="0"/>
              <w:spacing w:line="360" w:lineRule="auto"/>
            </w:pPr>
            <w:r>
              <w:rPr>
                <w:rFonts w:hint="eastAsia" w:ascii="黑体" w:hAnsi="黑体" w:eastAsia="黑体" w:cs="黑体"/>
                <w:b/>
                <w:bCs/>
                <w:sz w:val="28"/>
                <w:szCs w:val="36"/>
              </w:rPr>
              <w:t>【学习摘要】</w:t>
            </w:r>
          </w:p>
        </w:tc>
        <w:tc>
          <w:tcPr>
            <w:tcW w:w="6623" w:type="dxa"/>
          </w:tcPr>
          <w:p w14:paraId="74AB03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rPr>
              <w:t>面向核心素养的信息科技评价主要考察学生的正确价值观、必备品格和关键能力，注重评价育人，强化成才意向。坚持过程性评价和终结性评价相结合，强化学习成果评价和应用，服务教育教学质量管理。坚持基础知识考核与实际应用考核相结合，综合运用纸笔测试、电脑操作、作品创作等方式，全面评价学生的学习状态。坚持自评和他评相结合，增强学生自主学习能力④。本研究的评价一是在整个教学实施过程中教师对学生的过程性评价，包括学生学习积极性、学习态度、合作能力、小组作品等；二是学生通过项目评价表进行自评和互评，包括学生小组作品、展示汇报和合作能力等；三是基于整个教学后的学业测评、问卷调查、学生访谈和教学反思，并提出教学实施的建议。传统的教学是通过教师在课堂上给学生讲授书本知识为主，偏重知识的完整性与系统性。项目教学法是指学生在教师的引导下，共同实施一个完整的工作项目而进行的教学活动，并在学习结束时，对工作项目成果进行评价⑤。 使用评价量规是实践课标中评价的需要，量规作为结构化的评价工具，往往从与评价目标相关的多个方面详细规定评价指标，具有操作性强、准确性高的特点⑥。本研究是通过三个大单元项目逐一完成来实现的，因此项目式教学评价包括对每个项目的过程性评价和终结性评价。在本研究中，大单元项目式教学的过程性评价主要通过评选“小组合作评价量表”和“项目作品评价量表”来实现，终结性评价主要通过期末测验来实现。</w:t>
            </w:r>
          </w:p>
          <w:p w14:paraId="5CBFE9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rPr>
              <w:t>（一）过程性评价1.小组合作评价量表的设计为了保证评价的科学性和完整性，笔者参考学者陈小青的研究①，设计了小组合作评价量表（附录B），主要从参与程度、协作能力、责任意识、表达沟通和自主探究5个指标进行评价，每项指标分值为20分，为了方便学生评价，每个评价指标都对应有指标说明。小组成员根据小组合作评价量表的指标进行自评和互评，小组长合计每一位成员的得分，并以自评和互评的平均分作为该项目个人最终成绩，总分排名第一的成员当选为该项目的“最佳组员”。</w:t>
            </w:r>
          </w:p>
          <w:p w14:paraId="2E98017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rPr>
              <w:t>项目作品评价量表的设计项目作品评价量表（附录C）主要有项目作品和展示汇报两个维度构成。在项目作品上，主要从科学性、技术性、艺术性和创造性四个指标进行评价，在展示汇报上，主要从仪表仪态、语言表达、思维逻辑和参与合作四个指标进行评价。每个评价指标都对应有指标说明，详情见表3-4。第三章 小学信息科技大单元项目式教学的设计22“最佳作品”的评选可实现对每个项目的终结性评价。主要依据项目作品评价量表来进行评价，分为小组自评、小组互评、教师评价。最终成绩为小组自评的30%加上小组互评的30%加上教师评价的40%。</w:t>
            </w:r>
          </w:p>
          <w:p w14:paraId="602ACBD2">
            <w:pPr>
              <w:keepNext w:val="0"/>
              <w:keepLines w:val="0"/>
              <w:pageBreakBefore w:val="0"/>
              <w:widowControl w:val="0"/>
              <w:numPr>
                <w:numId w:val="0"/>
              </w:numPr>
              <w:kinsoku/>
              <w:wordWrap/>
              <w:overflowPunct/>
              <w:topLinePunct w:val="0"/>
              <w:autoSpaceDE/>
              <w:autoSpaceDN/>
              <w:bidi w:val="0"/>
              <w:adjustRightInd/>
              <w:snapToGrid/>
              <w:spacing w:line="400" w:lineRule="exact"/>
              <w:ind w:firstLine="480" w:firstLineChars="200"/>
              <w:textAlignment w:val="auto"/>
              <w:rPr>
                <w:sz w:val="24"/>
              </w:rPr>
            </w:pPr>
            <w:r>
              <w:rPr>
                <w:rFonts w:hint="eastAsia"/>
              </w:rPr>
              <w:t>（二）终结性评价测验是评价学生学习结果最常用的方式。习题测验要将相关模块的内容要求、核心素养学段特征、学段目标、学业质量标准等有机结合，确定恰当的习题内容、合理的评价标准①。本研究共进行三轮行动研究，在教学研究结束后，通过检验测试学生经过大单元项目式教学之后的学习结果，为本研究实践的结果提供一定的参考。本研究中，测试卷注重考察学生对该阶段信息科技学科的核心概念和关键技能的整体掌握程度，测试卷的完成主要通过纸笔检测和上机操作检测，学生进行闭卷式答题，教师根据评分标准进行评分，进而来了解学生知识掌握的水平。为了检验学生在经历一学期学习之后对教学内容的掌握程度，笔者围绕学科核心素养，根据每个单元的核心知识和关键技术结合区级期末试卷形成了测试卷（详细见附录D）。该测试卷考察的知识点主要源于教学内容和教学目标中的知识与技能目标，主要分为两个部分，分别是理论答题和上机操作。整体以客观题为主，题目的设置上有选择题、判断题和操作题。试卷总分为100分，理论题40分，操作题60分，其中选择题有8道题，每题3分，共24分；判断题有8道题，每题2分，共16分；操作题有4道题，其中第17、19题10分，第18、20题20分，共60分。具体的分布情况见表3-3。</w:t>
            </w:r>
          </w:p>
        </w:tc>
      </w:tr>
      <w:tr w14:paraId="4C78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5E51B5BB">
            <w:pPr>
              <w:widowControl w:val="0"/>
            </w:pPr>
            <w:r>
              <w:rPr>
                <w:rFonts w:hint="eastAsia" w:ascii="黑体" w:hAnsi="黑体" w:eastAsia="黑体" w:cs="黑体"/>
                <w:b/>
                <w:bCs/>
                <w:sz w:val="28"/>
                <w:szCs w:val="36"/>
              </w:rPr>
              <w:t>【学习反思】</w:t>
            </w:r>
          </w:p>
        </w:tc>
        <w:tc>
          <w:tcPr>
            <w:tcW w:w="6623" w:type="dxa"/>
          </w:tcPr>
          <w:p w14:paraId="741EE28A">
            <w:pPr>
              <w:widowControl w:val="0"/>
              <w:spacing w:line="400" w:lineRule="exact"/>
              <w:ind w:firstLine="480" w:firstLineChars="200"/>
              <w:rPr>
                <w:rFonts w:hint="eastAsia"/>
                <w:sz w:val="24"/>
              </w:rPr>
            </w:pPr>
            <w:r>
              <w:rPr>
                <w:rFonts w:hint="eastAsia"/>
                <w:sz w:val="24"/>
              </w:rPr>
              <w:t xml:space="preserve">在信息科技大单元教学评价的实践中，我深刻认识到评价设计的科学性和全面性对教学效果的重要性。通过设计小组合作评价量表和项目作品评价量表，我们从参与程度、协作能力、责任意识等多个维度对学生评估，确保了评价的全面性和科学性。这种多维度的评价方式不仅帮助学生了解自己的学习情况，还促进了学生的自主学习和合作能力的提升。 </w:t>
            </w:r>
          </w:p>
          <w:p w14:paraId="7A5AA08F">
            <w:pPr>
              <w:widowControl w:val="0"/>
              <w:spacing w:line="400" w:lineRule="exact"/>
              <w:ind w:firstLine="480" w:firstLineChars="200"/>
              <w:rPr>
                <w:rFonts w:hint="eastAsia"/>
                <w:sz w:val="24"/>
              </w:rPr>
            </w:pPr>
            <w:r>
              <w:rPr>
                <w:rFonts w:hint="eastAsia"/>
                <w:sz w:val="24"/>
              </w:rPr>
              <w:t>在实施过程中，过程性评价通过自评和互评的方式，</w:t>
            </w:r>
            <w:r>
              <w:rPr>
                <w:rFonts w:hint="eastAsia"/>
                <w:sz w:val="24"/>
                <w:lang w:val="en-US" w:eastAsia="zh-CN"/>
              </w:rPr>
              <w:t>能</w:t>
            </w:r>
            <w:r>
              <w:rPr>
                <w:rFonts w:hint="eastAsia"/>
                <w:sz w:val="24"/>
              </w:rPr>
              <w:t xml:space="preserve">有效地激发学生的参与积极性，使学生能够在学习过程中不断反思和改进。终结性评价则通过测验全面评估了学生的知识掌握情况，特别是通过纸笔测试和上机操作检测，能够客观地反映学生的学习成果。这种多样化的评价方式不仅提升了评价的有效性，也为教学提供了有力的反馈。 </w:t>
            </w:r>
          </w:p>
          <w:p w14:paraId="415FF911">
            <w:pPr>
              <w:widowControl w:val="0"/>
              <w:spacing w:line="400" w:lineRule="exact"/>
              <w:ind w:firstLine="480" w:firstLineChars="200"/>
              <w:rPr>
                <w:sz w:val="24"/>
              </w:rPr>
            </w:pPr>
            <w:r>
              <w:rPr>
                <w:rFonts w:hint="eastAsia"/>
                <w:sz w:val="24"/>
              </w:rPr>
              <w:t>在实践中也发现了一些问题。例如，测验中客观题占比较大，可能无法全面评估学生的高阶思维能力和创新能力。此外，评价量表的设计在一定程度上依赖于教师的主观判断，可能会影响评价的客观性。因此，未来需要进一步优化评价工具，引入更多主观题和开放性问题，以更全面地评估学生的综合能力改进建议包括：增加主观题和开放性问题，以更好地考察学生的高阶能力；引入生成式人工智能技术，生成个性化的评价报告，为教学提供更精准的反馈；优化评价量表的设计，减少主观因素的影响，提升评价的信度和效度。通过这些改进，可以进一步提升评价的质量，更好地服务于教学和学生的发展</w:t>
            </w:r>
            <w:bookmarkStart w:id="0" w:name="_GoBack"/>
            <w:bookmarkEnd w:id="0"/>
            <w:r>
              <w:rPr>
                <w:rFonts w:hint="eastAsia"/>
                <w:sz w:val="24"/>
              </w:rPr>
              <w:t>。</w:t>
            </w:r>
          </w:p>
        </w:tc>
      </w:tr>
    </w:tbl>
    <w:p w14:paraId="1912EB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414B7"/>
    <w:multiLevelType w:val="singleLevel"/>
    <w:tmpl w:val="8D8414B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TA5ZDgzY2Y3ZGU0Y2FlMTQzZTM4NjY1YjdkM2EifQ=="/>
  </w:docVars>
  <w:rsids>
    <w:rsidRoot w:val="25DE4717"/>
    <w:rsid w:val="001219F6"/>
    <w:rsid w:val="00172F5D"/>
    <w:rsid w:val="0018096D"/>
    <w:rsid w:val="00190247"/>
    <w:rsid w:val="001F14EF"/>
    <w:rsid w:val="00201238"/>
    <w:rsid w:val="002338D5"/>
    <w:rsid w:val="002E2F14"/>
    <w:rsid w:val="003161C9"/>
    <w:rsid w:val="00384CD7"/>
    <w:rsid w:val="00393670"/>
    <w:rsid w:val="003A2D82"/>
    <w:rsid w:val="00422E8B"/>
    <w:rsid w:val="00435833"/>
    <w:rsid w:val="004957D7"/>
    <w:rsid w:val="004F25C8"/>
    <w:rsid w:val="00553822"/>
    <w:rsid w:val="00556C7A"/>
    <w:rsid w:val="005B1C53"/>
    <w:rsid w:val="006C103B"/>
    <w:rsid w:val="00753411"/>
    <w:rsid w:val="00833E29"/>
    <w:rsid w:val="0088220C"/>
    <w:rsid w:val="008B2D9B"/>
    <w:rsid w:val="00957170"/>
    <w:rsid w:val="009D7EE9"/>
    <w:rsid w:val="00A11239"/>
    <w:rsid w:val="00B07C93"/>
    <w:rsid w:val="00C3517A"/>
    <w:rsid w:val="00C73DE0"/>
    <w:rsid w:val="00D50FB1"/>
    <w:rsid w:val="00E74CF7"/>
    <w:rsid w:val="00EA5D29"/>
    <w:rsid w:val="00EB6E13"/>
    <w:rsid w:val="00ED0945"/>
    <w:rsid w:val="00EF41C2"/>
    <w:rsid w:val="00F2236E"/>
    <w:rsid w:val="00F365E4"/>
    <w:rsid w:val="0321413B"/>
    <w:rsid w:val="05952F37"/>
    <w:rsid w:val="065B5A88"/>
    <w:rsid w:val="069D39AB"/>
    <w:rsid w:val="06C12D85"/>
    <w:rsid w:val="07F41CF0"/>
    <w:rsid w:val="087B5F6E"/>
    <w:rsid w:val="08A454C4"/>
    <w:rsid w:val="0B495B6E"/>
    <w:rsid w:val="0CE961B9"/>
    <w:rsid w:val="0DF201AC"/>
    <w:rsid w:val="0E0E330A"/>
    <w:rsid w:val="1248718E"/>
    <w:rsid w:val="126A6657"/>
    <w:rsid w:val="1457788F"/>
    <w:rsid w:val="146401FE"/>
    <w:rsid w:val="14A10B0A"/>
    <w:rsid w:val="18EA21F0"/>
    <w:rsid w:val="198C7FDB"/>
    <w:rsid w:val="1B23671D"/>
    <w:rsid w:val="1BA809D0"/>
    <w:rsid w:val="1CED6FE2"/>
    <w:rsid w:val="1D2B2EF5"/>
    <w:rsid w:val="1E4F496B"/>
    <w:rsid w:val="1E9B2A6E"/>
    <w:rsid w:val="2194531E"/>
    <w:rsid w:val="22C34341"/>
    <w:rsid w:val="22F664C5"/>
    <w:rsid w:val="246C2EE2"/>
    <w:rsid w:val="24F27D51"/>
    <w:rsid w:val="25266D4F"/>
    <w:rsid w:val="25DE4717"/>
    <w:rsid w:val="273E043A"/>
    <w:rsid w:val="274279A2"/>
    <w:rsid w:val="27622948"/>
    <w:rsid w:val="283A6E54"/>
    <w:rsid w:val="297665B1"/>
    <w:rsid w:val="2C5B55EB"/>
    <w:rsid w:val="2CA5304B"/>
    <w:rsid w:val="2DEB6CBF"/>
    <w:rsid w:val="2EBD433B"/>
    <w:rsid w:val="30F878AC"/>
    <w:rsid w:val="323B2146"/>
    <w:rsid w:val="344A7002"/>
    <w:rsid w:val="351F3659"/>
    <w:rsid w:val="359549F8"/>
    <w:rsid w:val="3B025860"/>
    <w:rsid w:val="3B6829F3"/>
    <w:rsid w:val="3B8F43A2"/>
    <w:rsid w:val="3BAD3B00"/>
    <w:rsid w:val="3D2739F3"/>
    <w:rsid w:val="3D5567B2"/>
    <w:rsid w:val="3E521A8E"/>
    <w:rsid w:val="3F5509F1"/>
    <w:rsid w:val="40153FD6"/>
    <w:rsid w:val="42DE0FF8"/>
    <w:rsid w:val="47993F84"/>
    <w:rsid w:val="48E9262D"/>
    <w:rsid w:val="4B5E33B5"/>
    <w:rsid w:val="4D9F75D5"/>
    <w:rsid w:val="4E1E499E"/>
    <w:rsid w:val="4F1F09CE"/>
    <w:rsid w:val="504306EC"/>
    <w:rsid w:val="50FB0FC7"/>
    <w:rsid w:val="51E952C3"/>
    <w:rsid w:val="52D34643"/>
    <w:rsid w:val="532C5467"/>
    <w:rsid w:val="555912FC"/>
    <w:rsid w:val="57A10251"/>
    <w:rsid w:val="580D2CDF"/>
    <w:rsid w:val="58422359"/>
    <w:rsid w:val="5A963B0E"/>
    <w:rsid w:val="5B0C4E6B"/>
    <w:rsid w:val="5C8E2CEF"/>
    <w:rsid w:val="5EAA5DDA"/>
    <w:rsid w:val="61291238"/>
    <w:rsid w:val="62FF037C"/>
    <w:rsid w:val="63D77671"/>
    <w:rsid w:val="642F7E6A"/>
    <w:rsid w:val="664743FF"/>
    <w:rsid w:val="669265A4"/>
    <w:rsid w:val="67605463"/>
    <w:rsid w:val="679F2254"/>
    <w:rsid w:val="68A044D6"/>
    <w:rsid w:val="6A670B68"/>
    <w:rsid w:val="6B7D0AFE"/>
    <w:rsid w:val="6B961BC0"/>
    <w:rsid w:val="6D1234C8"/>
    <w:rsid w:val="6DBD1686"/>
    <w:rsid w:val="6DCF4F15"/>
    <w:rsid w:val="6DE54739"/>
    <w:rsid w:val="6F7F21D1"/>
    <w:rsid w:val="70891CF3"/>
    <w:rsid w:val="71C50B09"/>
    <w:rsid w:val="733521AA"/>
    <w:rsid w:val="735A7977"/>
    <w:rsid w:val="74477EFB"/>
    <w:rsid w:val="78085BF3"/>
    <w:rsid w:val="78322549"/>
    <w:rsid w:val="78DF1828"/>
    <w:rsid w:val="79053EE1"/>
    <w:rsid w:val="7A3B22B0"/>
    <w:rsid w:val="7AC84E41"/>
    <w:rsid w:val="7D5671AF"/>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5995</Words>
  <Characters>6165</Characters>
  <Lines>1</Lines>
  <Paragraphs>1</Paragraphs>
  <TotalTime>78</TotalTime>
  <ScaleCrop>false</ScaleCrop>
  <LinksUpToDate>false</LinksUpToDate>
  <CharactersWithSpaces>6178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2024-05-24T05:50:00Z</dcterms:created>
  <dc:creator>肉多多wsy</dc:creator>
  <cp:lastModifiedBy>肉多多wsy</cp:lastModifiedBy>
  <dcterms:modified xsi:type="dcterms:W3CDTF">2025-06-24T07:07:49Z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1CAE1D2D2B4B4F3FA679A3CCDCA7CFC0_13</vt:lpwstr>
  </property>
  <property fmtid="{D5CDD505-2E9C-101B-9397-08002B2CF9AE}" pid="4" name="KSOTemplateDocerSaveRecord">
    <vt:lpwstr>eyJoZGlkIjoiOTkwM2IxYTlhODUyYmFhMmUxYzQwZTAyNjRjNWFhN2UiLCJ1c2VySWQiOiIyMzg3ODM3NjkifQ==</vt:lpwstr>
  </property>
</Properties>
</file>