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宋体" w:hAnsi="宋体" w:eastAsia="宋体" w:cs="宋体"/>
          <w:sz w:val="24"/>
          <w:szCs w:val="24"/>
        </w:rPr>
      </w:pPr>
      <w:bookmarkStart w:id="0" w:name="_GoBack"/>
      <w:r>
        <w:rPr>
          <w:rFonts w:hint="eastAsia" w:ascii="宋体" w:hAnsi="宋体" w:eastAsia="宋体" w:cs="宋体"/>
          <w:b/>
          <w:bCs/>
          <w:sz w:val="24"/>
          <w:szCs w:val="24"/>
        </w:rPr>
        <w:t>《大概念统领下小学科学单元整体教学设计的组织与实施策略》</w:t>
      </w:r>
      <w:bookmarkEnd w:id="0"/>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相关摘录：</w:t>
      </w:r>
      <w:r>
        <w:rPr>
          <w:rFonts w:hint="eastAsia" w:ascii="宋体" w:hAnsi="宋体" w:eastAsia="宋体" w:cs="宋体"/>
          <w:sz w:val="24"/>
          <w:szCs w:val="24"/>
        </w:rPr>
        <w:t>基于大概念的小学科学单元教学强调从整体视角出发，打破传统教学中知识的碎片化局限，致力于帮助学生建构以科学大概念为中心的完整、系统的知识体系。在这一教学理念的指导下，科学合理的单元整体教学设计显得尤为重要，它包含多个关键环节和实施策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首先，依据课程标准规划目标是教学设计的基础和前提。课程标准是教学的纲领性文件，明确规定了学生在不同阶段应掌握的知识和技能以及应达到的能力水平。教师需要深入研读课程标准，结合单元大概念，将课程标准中的要求细化为具体、可操作、可评价的单元教学目标。这些目标不仅要涵盖知识与技能方面，还要注重过程与方法、情感态度与价值观等方面的培养，确保教学目标的全面性和综合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次，围绕核心概念用链式问题建构知识层级结构是教学设计的关键策略。链式问题是指通过一系列相互关联、层层递进的问题，引导学生逐步深入探究知识，构建知识之间的逻辑联系。教师要根据核心概念和学生的认知水平，精心设计问题链。从简单的、基于生活经验的问题入手，逐步过渡到具有一定深度和挑战性的问题，激发学生的思维，让学生在解决问题的过程中，由浅入深地理解核心概念，形成知识的层级结构，实现对知识的深度理解和内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再者，精准分析资源确定教学内容和起点也是教学设计不可或缺的环节。教学资源包括教材、教具、网络资源、学生的生活经验等。教师要对这些资源进行全面分析，结合教学目标和学生的实际情况，筛选出最适合的教学内容。同时，要了解学生已有的知识基础和认知能力，确定教学的起点，确保教学内容的难度和进度适合学生的学习需求，避免教学内容过难或过易，影响教学效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最后，重视表现型评价实现 “教学评” 一致性是保障教学质量的重要手段。表现型评价是通过观察学生在完成实际任务或活动中的表现，对学生的知识掌握、能力发展和情感态度等方面进行全面评价。教师要根据教学目标和教学内容，设计合理的表现型评价任务和评价标准，在教学过程中及时收集学生的表现信息，对学生的学习过程和学习成果进行客观、全面的评价，并根据评价结果调整教学策略和方法，实现教学、学习与评价的有机统一，提高教学质量。​</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感悟：</w:t>
      </w:r>
      <w:r>
        <w:rPr>
          <w:rFonts w:hint="eastAsia" w:ascii="宋体" w:hAnsi="宋体" w:eastAsia="宋体" w:cs="宋体"/>
          <w:sz w:val="24"/>
          <w:szCs w:val="24"/>
        </w:rPr>
        <w:t>深入学习这篇文章后，我对大概念统领下小学科学单元整体教学设计有了更系统、更全面的认识，也深刻体会到其在教学实践中的重要价值和意义。以往的教学中，我在教学设计时往往缺乏整体规划，各个教学环节之间的衔接不够紧密，导致教学效果不够理想。而文章中所阐述的单元整体教学设计策略，为我提供了一套科学、有效的教学指导方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以 “电路” 单元教学为例，依据课程标准，我可以确定 “理解电路的基本组成和工作原理，能够设计并连接简单电路，培养学生的科学探究精神和实践能力” 等具体的单元教学目标。围绕 “电路的组成与原理” 这一核心概念，设计一系列链式问题，如 “一个完整的电路需要哪些元件？”“为什么小灯泡在有些电路中能亮，在有些电路中不亮？”“如何设计一个能控制小灯泡亮灭的电路？” 通过这些问题，引导学生逐步深入探究电路知识，构建起关于电路的知识层级结构。在分析教学资源时，除了教材内容，还可以利用学校实验室的电路实验器材，以及网络上的电路动画、科普视频等资源，丰富教学内容。同时，了解学生对电的已有认知，确定合适的教学起点，确保教学能够顺利开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在教学过程中，重视表现型评价。设计 “设计并连接一个能让两个小灯泡同时亮起来的电路” 的实践任务，制定从电路连接的正确性、元件选择的合理性、问题解决的能力等方面的评价标准。通过观察学生在完成任务过程中的表现，对学生进行全面评价，并根据评价结果及时调整教学策略。例如，如果发现学生在电路连接中存在较多问题，就增加一些针对性的指导和练习。通过这样的教学设计和实施过程，教学各环节紧密相连，形成一个有机整体，不仅让教学更具系统性和针对性，还能有效帮助学生构建知识体系，提升探究能力。这让我明白，在今后的教学中，要始终以大概念为统领，全面考虑教学设计的各个环节，精心规划、认真实施，实现 “教学评” 的一致性，切实提高教学质量，促进学生的全面发展，让学生在科学学习中不断进步，收获知识与成长的喜悦。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DIyYzFkNjg1MzI4MDg1NzZhODAyZjhkOGI3YzMifQ=="/>
  </w:docVars>
  <w:rsids>
    <w:rsidRoot w:val="00000000"/>
    <w:rsid w:val="64D1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1712</Words>
  <Characters>1714</Characters>
  <Lines>0</Lines>
  <Paragraphs>0</Paragraphs>
  <TotalTime>0</TotalTime>
  <ScaleCrop>false</ScaleCrop>
  <LinksUpToDate>false</LinksUpToDate>
  <CharactersWithSpaces>1728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2025-06-24T12:54:35Z</dcterms:created>
  <dc:creator>98380</dc:creator>
  <cp:lastModifiedBy>无肆</cp:lastModifiedBy>
  <dcterms:modified xsi:type="dcterms:W3CDTF">2025-06-24T12:55:18Z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A9E325CB5D8B42FA827B4C192FD84EA4</vt:lpwstr>
  </property>
</Properties>
</file>