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869" w:rsidRDefault="00C832CF">
      <w:pPr>
        <w:pStyle w:val="1"/>
        <w:spacing w:before="133" w:beforeAutospacing="0" w:afterAutospacing="0" w:line="180" w:lineRule="auto"/>
        <w:ind w:left="1080"/>
        <w:rPr>
          <w:rFonts w:hint="default"/>
          <w:sz w:val="21"/>
          <w:szCs w:val="21"/>
        </w:rPr>
      </w:pPr>
      <w:r>
        <w:rPr>
          <w:rFonts w:ascii="黑体" w:eastAsia="黑体" w:cs="黑体"/>
          <w:color w:val="000000"/>
          <w:spacing w:val="9"/>
          <w:sz w:val="31"/>
          <w:szCs w:val="31"/>
        </w:rPr>
        <w:t>新北区林燕群“雁行”卓越班主任成长营活动简报</w:t>
      </w:r>
    </w:p>
    <w:p w:rsidR="00527869" w:rsidRDefault="00C832CF">
      <w:pPr>
        <w:pStyle w:val="1"/>
        <w:spacing w:before="164" w:beforeAutospacing="0" w:afterAutospacing="0" w:line="223" w:lineRule="auto"/>
        <w:ind w:left="3825"/>
        <w:rPr>
          <w:rFonts w:hint="default"/>
          <w:sz w:val="21"/>
          <w:szCs w:val="21"/>
        </w:rPr>
      </w:pPr>
      <w:r>
        <w:rPr>
          <w:rFonts w:ascii="黑体" w:eastAsia="黑体" w:cs="黑体"/>
          <w:color w:val="000000"/>
          <w:spacing w:val="1"/>
          <w:sz w:val="31"/>
          <w:szCs w:val="31"/>
        </w:rPr>
        <w:t>（第</w:t>
      </w:r>
      <w:r>
        <w:rPr>
          <w:rFonts w:ascii="黑体" w:eastAsia="黑体" w:cs="黑体"/>
          <w:color w:val="000000"/>
          <w:spacing w:val="1"/>
          <w:sz w:val="31"/>
          <w:szCs w:val="31"/>
        </w:rPr>
        <w:t>14</w:t>
      </w:r>
      <w:r>
        <w:rPr>
          <w:rFonts w:ascii="黑体" w:eastAsia="黑体" w:cs="黑体"/>
          <w:color w:val="000000"/>
          <w:spacing w:val="1"/>
          <w:sz w:val="31"/>
          <w:szCs w:val="31"/>
        </w:rPr>
        <w:t>期）</w:t>
      </w:r>
    </w:p>
    <w:p w:rsidR="00527869" w:rsidRDefault="00C832CF">
      <w:pPr>
        <w:pStyle w:val="a7"/>
        <w:widowControl/>
        <w:spacing w:before="1" w:line="227" w:lineRule="auto"/>
        <w:ind w:left="26"/>
        <w:rPr>
          <w:rFonts w:ascii="微软雅黑" w:eastAsia="微软雅黑" w:hAnsi="微软雅黑" w:cs="微软雅黑"/>
          <w:color w:val="000000"/>
          <w:spacing w:val="-12"/>
        </w:rPr>
      </w:pPr>
      <w:r>
        <w:rPr>
          <w:rFonts w:ascii="微软雅黑" w:eastAsia="微软雅黑" w:hAnsi="微软雅黑" w:cs="微软雅黑"/>
          <w:color w:val="FF0000"/>
          <w:spacing w:val="-8"/>
          <w:sz w:val="28"/>
          <w:szCs w:val="28"/>
        </w:rPr>
        <w:t>【一</w:t>
      </w:r>
      <w:r>
        <w:rPr>
          <w:rFonts w:ascii="微软雅黑" w:eastAsia="微软雅黑" w:hAnsi="微软雅黑" w:cs="微软雅黑" w:hint="eastAsia"/>
          <w:color w:val="FF0000"/>
          <w:spacing w:val="-8"/>
          <w:sz w:val="28"/>
          <w:szCs w:val="28"/>
        </w:rPr>
        <w:t>、活动通知】</w:t>
      </w:r>
      <w:r>
        <w:rPr>
          <w:rFonts w:ascii="微软雅黑" w:eastAsia="微软雅黑" w:hAnsi="微软雅黑" w:cs="微软雅黑" w:hint="eastAsia"/>
          <w:color w:val="000000"/>
          <w:spacing w:val="-12"/>
        </w:rPr>
        <w:t>（附：区网网址及截图）</w:t>
      </w:r>
    </w:p>
    <w:p w:rsidR="00527869" w:rsidRDefault="00527869">
      <w:pPr>
        <w:pStyle w:val="a7"/>
        <w:widowControl/>
        <w:spacing w:before="1" w:line="227" w:lineRule="auto"/>
        <w:ind w:left="26"/>
        <w:rPr>
          <w:rFonts w:ascii="微软雅黑" w:eastAsia="微软雅黑" w:hAnsi="微软雅黑" w:cs="微软雅黑"/>
          <w:color w:val="000000"/>
          <w:spacing w:val="-12"/>
        </w:rPr>
      </w:pPr>
      <w:r>
        <w:rPr>
          <w:rFonts w:ascii="微软雅黑" w:eastAsia="微软雅黑" w:hAnsi="微软雅黑" w:cs="微软雅黑" w:hint="eastAsia"/>
          <w:color w:val="000000"/>
          <w:spacing w:val="-12"/>
        </w:rPr>
        <w:fldChar w:fldCharType="begin"/>
      </w:r>
      <w:r w:rsidR="00C832CF">
        <w:rPr>
          <w:rFonts w:ascii="微软雅黑" w:eastAsia="微软雅黑" w:hAnsi="微软雅黑" w:cs="微软雅黑" w:hint="eastAsia"/>
          <w:color w:val="000000"/>
          <w:spacing w:val="-12"/>
        </w:rPr>
        <w:instrText xml:space="preserve"> HYPERLINK "http://www.pub.xbedu.net/html/article6240370.html"</w:instrText>
      </w:r>
      <w:r>
        <w:rPr>
          <w:rFonts w:ascii="微软雅黑" w:eastAsia="微软雅黑" w:hAnsi="微软雅黑" w:cs="微软雅黑" w:hint="eastAsia"/>
          <w:color w:val="000000"/>
          <w:spacing w:val="-12"/>
        </w:rPr>
        <w:fldChar w:fldCharType="separate"/>
      </w:r>
      <w:r w:rsidR="00C832CF">
        <w:rPr>
          <w:rFonts w:ascii="微软雅黑" w:eastAsia="微软雅黑" w:hAnsi="微软雅黑" w:cs="微软雅黑" w:hint="eastAsia"/>
          <w:color w:val="000000"/>
          <w:spacing w:val="-12"/>
        </w:rPr>
        <w:t>网址：</w:t>
      </w:r>
      <w:r w:rsidR="00C832CF">
        <w:rPr>
          <w:rFonts w:ascii="微软雅黑" w:eastAsia="微软雅黑" w:hAnsi="微软雅黑" w:cs="微软雅黑" w:hint="eastAsia"/>
          <w:color w:val="000000"/>
          <w:spacing w:val="-12"/>
        </w:rPr>
        <w:t>http://www.xbjyfw.cn/html/article6527993.html</w:t>
      </w:r>
    </w:p>
    <w:p w:rsidR="00527869" w:rsidRDefault="00C832CF">
      <w:pPr>
        <w:pStyle w:val="a7"/>
        <w:widowControl/>
        <w:spacing w:before="1" w:line="227" w:lineRule="auto"/>
        <w:ind w:left="26"/>
        <w:rPr>
          <w:rFonts w:ascii="宋体" w:eastAsia="宋体" w:hAnsi="宋体" w:cs="宋体"/>
        </w:rPr>
      </w:pPr>
      <w:r>
        <w:rPr>
          <w:rFonts w:ascii="宋体" w:eastAsia="宋体" w:hAnsi="宋体" w:cs="宋体"/>
          <w:noProof/>
        </w:rPr>
        <w:drawing>
          <wp:inline distT="0" distB="0" distL="114300" distR="114300">
            <wp:extent cx="5065395" cy="6203950"/>
            <wp:effectExtent l="0" t="0" r="1905" b="635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t="3476" b="1787"/>
                    <a:stretch>
                      <a:fillRect/>
                    </a:stretch>
                  </pic:blipFill>
                  <pic:spPr>
                    <a:xfrm>
                      <a:off x="0" y="0"/>
                      <a:ext cx="5065395" cy="6203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27869" w:rsidRDefault="00527869">
      <w:pPr>
        <w:pStyle w:val="a7"/>
        <w:widowControl/>
        <w:spacing w:before="1" w:line="227" w:lineRule="auto"/>
        <w:jc w:val="center"/>
        <w:rPr>
          <w:rFonts w:ascii="黑体" w:eastAsia="黑体" w:hAnsi="黑体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spacing w:val="-12"/>
        </w:rPr>
        <w:lastRenderedPageBreak/>
        <w:fldChar w:fldCharType="end"/>
      </w:r>
      <w:r w:rsidR="00C832CF">
        <w:rPr>
          <w:rFonts w:ascii="黑体" w:eastAsia="黑体" w:hAnsi="黑体" w:hint="eastAsia"/>
          <w:sz w:val="28"/>
          <w:szCs w:val="28"/>
        </w:rPr>
        <w:t>新北区</w:t>
      </w:r>
      <w:r w:rsidR="00C832CF">
        <w:rPr>
          <w:rFonts w:ascii="黑体" w:eastAsia="黑体" w:hAnsi="黑体" w:hint="eastAsia"/>
          <w:sz w:val="28"/>
          <w:szCs w:val="28"/>
        </w:rPr>
        <w:t>林燕群</w:t>
      </w:r>
      <w:r w:rsidR="00C832CF">
        <w:rPr>
          <w:rFonts w:ascii="黑体" w:eastAsia="黑体" w:hAnsi="黑体" w:hint="eastAsia"/>
          <w:sz w:val="28"/>
          <w:szCs w:val="28"/>
        </w:rPr>
        <w:t>“</w:t>
      </w:r>
      <w:r w:rsidR="00C832CF">
        <w:rPr>
          <w:rFonts w:ascii="黑体" w:eastAsia="黑体" w:hAnsi="黑体" w:hint="eastAsia"/>
          <w:sz w:val="28"/>
          <w:szCs w:val="28"/>
        </w:rPr>
        <w:t>雁行</w:t>
      </w:r>
      <w:r w:rsidR="00C832CF">
        <w:rPr>
          <w:rFonts w:ascii="黑体" w:eastAsia="黑体" w:hAnsi="黑体" w:hint="eastAsia"/>
          <w:sz w:val="28"/>
          <w:szCs w:val="28"/>
        </w:rPr>
        <w:t>”卓越</w:t>
      </w:r>
      <w:r w:rsidR="00C832CF">
        <w:rPr>
          <w:rFonts w:ascii="黑体" w:eastAsia="黑体" w:hAnsi="黑体"/>
          <w:sz w:val="28"/>
          <w:szCs w:val="28"/>
        </w:rPr>
        <w:t>班主任</w:t>
      </w:r>
      <w:r w:rsidR="00C832CF">
        <w:rPr>
          <w:rFonts w:ascii="黑体" w:eastAsia="黑体" w:hAnsi="黑体" w:hint="eastAsia"/>
          <w:sz w:val="28"/>
          <w:szCs w:val="28"/>
        </w:rPr>
        <w:t>成长营活动方案（</w:t>
      </w:r>
      <w:r w:rsidR="00C832CF">
        <w:rPr>
          <w:rFonts w:ascii="黑体" w:eastAsia="黑体" w:hAnsi="黑体" w:hint="eastAsia"/>
          <w:sz w:val="28"/>
          <w:szCs w:val="28"/>
        </w:rPr>
        <w:t>十四</w:t>
      </w:r>
      <w:r w:rsidR="00C832CF">
        <w:rPr>
          <w:rFonts w:ascii="黑体" w:eastAsia="黑体" w:hAnsi="黑体" w:hint="eastAsia"/>
          <w:sz w:val="28"/>
          <w:szCs w:val="28"/>
        </w:rPr>
        <w:t>）</w:t>
      </w:r>
    </w:p>
    <w:p w:rsidR="00527869" w:rsidRDefault="00C832CF">
      <w:pPr>
        <w:pStyle w:val="ab"/>
        <w:spacing w:line="360" w:lineRule="exact"/>
        <w:ind w:firstLineChars="0" w:firstLine="0"/>
        <w:rPr>
          <w:sz w:val="24"/>
        </w:rPr>
      </w:pPr>
      <w:r>
        <w:rPr>
          <w:rFonts w:hint="eastAsia"/>
          <w:b/>
          <w:bCs/>
          <w:sz w:val="24"/>
        </w:rPr>
        <w:t>一、</w:t>
      </w:r>
      <w:r>
        <w:rPr>
          <w:rFonts w:hint="eastAsia"/>
          <w:b/>
          <w:bCs/>
          <w:sz w:val="24"/>
        </w:rPr>
        <w:t>活动主题：</w:t>
      </w:r>
    </w:p>
    <w:p w:rsidR="00527869" w:rsidRDefault="00C832CF">
      <w:pPr>
        <w:pStyle w:val="ab"/>
        <w:spacing w:line="360" w:lineRule="exact"/>
        <w:ind w:firstLine="480"/>
        <w:rPr>
          <w:sz w:val="24"/>
        </w:rPr>
      </w:pPr>
      <w:r>
        <w:rPr>
          <w:rFonts w:hint="eastAsia"/>
          <w:sz w:val="24"/>
        </w:rPr>
        <w:t>顺时应势，提升协同育人效能</w:t>
      </w:r>
    </w:p>
    <w:p w:rsidR="00527869" w:rsidRDefault="00C832CF">
      <w:pPr>
        <w:pStyle w:val="ab"/>
        <w:spacing w:line="360" w:lineRule="exact"/>
        <w:ind w:firstLineChars="0" w:firstLine="0"/>
        <w:rPr>
          <w:sz w:val="24"/>
        </w:rPr>
      </w:pPr>
      <w:r>
        <w:rPr>
          <w:rFonts w:hint="eastAsia"/>
          <w:b/>
          <w:bCs/>
          <w:sz w:val="24"/>
        </w:rPr>
        <w:t>二、</w:t>
      </w:r>
      <w:r>
        <w:rPr>
          <w:rFonts w:hint="eastAsia"/>
          <w:b/>
          <w:bCs/>
          <w:sz w:val="24"/>
        </w:rPr>
        <w:t>活动时间：</w:t>
      </w:r>
    </w:p>
    <w:p w:rsidR="00527869" w:rsidRDefault="00C832CF">
      <w:pPr>
        <w:pStyle w:val="ab"/>
        <w:spacing w:line="360" w:lineRule="exact"/>
        <w:ind w:firstLine="480"/>
        <w:rPr>
          <w:sz w:val="24"/>
        </w:rPr>
      </w:pPr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13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0</w:t>
      </w:r>
    </w:p>
    <w:p w:rsidR="00527869" w:rsidRDefault="00C832CF">
      <w:pPr>
        <w:spacing w:line="36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三、活动地点：</w:t>
      </w:r>
    </w:p>
    <w:p w:rsidR="00527869" w:rsidRDefault="00C832CF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新北区</w:t>
      </w:r>
      <w:r>
        <w:rPr>
          <w:rFonts w:hint="eastAsia"/>
          <w:sz w:val="24"/>
        </w:rPr>
        <w:t>龙虎塘第二实验小学会议室</w:t>
      </w:r>
      <w:r>
        <w:rPr>
          <w:rFonts w:hint="eastAsia"/>
          <w:sz w:val="24"/>
        </w:rPr>
        <w:t>1</w:t>
      </w:r>
    </w:p>
    <w:p w:rsidR="00527869" w:rsidRDefault="00C832CF">
      <w:pPr>
        <w:spacing w:line="36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四、参加人员：</w:t>
      </w:r>
    </w:p>
    <w:p w:rsidR="00527869" w:rsidRDefault="00C832CF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成长营全体成员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区内有兴趣的班主任自愿参加</w:t>
      </w:r>
    </w:p>
    <w:p w:rsidR="00527869" w:rsidRDefault="00C832CF">
      <w:pPr>
        <w:spacing w:line="360" w:lineRule="exact"/>
        <w:rPr>
          <w:b/>
          <w:sz w:val="24"/>
        </w:rPr>
      </w:pPr>
      <w:r>
        <w:rPr>
          <w:rFonts w:hint="eastAsia"/>
          <w:b/>
          <w:bCs/>
          <w:sz w:val="24"/>
        </w:rPr>
        <w:t>五、</w:t>
      </w:r>
      <w:r>
        <w:rPr>
          <w:rFonts w:hint="eastAsia"/>
          <w:b/>
          <w:sz w:val="24"/>
        </w:rPr>
        <w:t>活动安排：</w:t>
      </w:r>
    </w:p>
    <w:tbl>
      <w:tblPr>
        <w:tblStyle w:val="a8"/>
        <w:tblW w:w="0" w:type="auto"/>
        <w:tblLook w:val="04A0"/>
      </w:tblPr>
      <w:tblGrid>
        <w:gridCol w:w="1516"/>
        <w:gridCol w:w="4732"/>
        <w:gridCol w:w="1526"/>
        <w:gridCol w:w="1262"/>
      </w:tblGrid>
      <w:tr w:rsidR="00527869">
        <w:tc>
          <w:tcPr>
            <w:tcW w:w="0" w:type="auto"/>
          </w:tcPr>
          <w:p w:rsidR="00527869" w:rsidRDefault="00C832CF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5289" w:type="dxa"/>
          </w:tcPr>
          <w:p w:rsidR="00527869" w:rsidRDefault="00C832CF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内容</w:t>
            </w:r>
          </w:p>
        </w:tc>
        <w:tc>
          <w:tcPr>
            <w:tcW w:w="1650" w:type="dxa"/>
          </w:tcPr>
          <w:p w:rsidR="00527869" w:rsidRDefault="00C832CF">
            <w:pPr>
              <w:spacing w:line="360" w:lineRule="exact"/>
              <w:ind w:firstLineChars="200" w:firstLine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责任人</w:t>
            </w:r>
          </w:p>
        </w:tc>
        <w:tc>
          <w:tcPr>
            <w:tcW w:w="1379" w:type="dxa"/>
          </w:tcPr>
          <w:p w:rsidR="00527869" w:rsidRDefault="00C832CF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地点</w:t>
            </w:r>
          </w:p>
        </w:tc>
      </w:tr>
      <w:tr w:rsidR="00527869">
        <w:trPr>
          <w:trHeight w:val="332"/>
        </w:trPr>
        <w:tc>
          <w:tcPr>
            <w:tcW w:w="1536" w:type="dxa"/>
            <w:vMerge w:val="restart"/>
            <w:vAlign w:val="center"/>
          </w:tcPr>
          <w:p w:rsidR="00527869" w:rsidRDefault="00C832CF">
            <w:pPr>
              <w:spacing w:line="360" w:lineRule="exact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1</w:t>
            </w:r>
            <w:r>
              <w:rPr>
                <w:rFonts w:ascii="宋体" w:eastAsia="宋体" w:hAnsi="宋体" w:hint="eastAsia"/>
                <w:bCs/>
                <w:szCs w:val="21"/>
              </w:rPr>
              <w:t>3</w:t>
            </w:r>
            <w:r>
              <w:rPr>
                <w:rFonts w:ascii="宋体" w:eastAsia="宋体" w:hAnsi="宋体" w:hint="eastAsia"/>
                <w:bCs/>
                <w:szCs w:val="21"/>
              </w:rPr>
              <w:t>:</w:t>
            </w:r>
            <w:r>
              <w:rPr>
                <w:rFonts w:ascii="宋体" w:eastAsia="宋体" w:hAnsi="宋体" w:hint="eastAsia"/>
                <w:bCs/>
                <w:szCs w:val="21"/>
              </w:rPr>
              <w:t>2</w:t>
            </w:r>
            <w:r>
              <w:rPr>
                <w:rFonts w:ascii="宋体" w:eastAsia="宋体" w:hAnsi="宋体"/>
                <w:bCs/>
                <w:szCs w:val="21"/>
              </w:rPr>
              <w:t>0</w:t>
            </w:r>
            <w:r>
              <w:rPr>
                <w:rFonts w:ascii="宋体" w:eastAsia="宋体" w:hAnsi="宋体" w:hint="eastAsia"/>
                <w:bCs/>
                <w:szCs w:val="21"/>
              </w:rPr>
              <w:t>-</w:t>
            </w:r>
            <w:r>
              <w:rPr>
                <w:rFonts w:ascii="宋体" w:eastAsia="宋体" w:hAnsi="宋体"/>
                <w:bCs/>
                <w:szCs w:val="21"/>
              </w:rPr>
              <w:t>1</w:t>
            </w:r>
            <w:r>
              <w:rPr>
                <w:rFonts w:ascii="宋体" w:eastAsia="宋体" w:hAnsi="宋体" w:hint="eastAsia"/>
                <w:bCs/>
                <w:szCs w:val="21"/>
              </w:rPr>
              <w:t>4</w:t>
            </w:r>
            <w:r>
              <w:rPr>
                <w:rFonts w:ascii="宋体" w:eastAsia="宋体" w:hAnsi="宋体" w:hint="eastAsia"/>
                <w:bCs/>
                <w:szCs w:val="21"/>
              </w:rPr>
              <w:t>:</w:t>
            </w:r>
            <w:r>
              <w:rPr>
                <w:rFonts w:ascii="宋体" w:eastAsia="宋体" w:hAnsi="宋体" w:hint="eastAsia"/>
                <w:bCs/>
                <w:szCs w:val="21"/>
              </w:rPr>
              <w:t>35</w:t>
            </w:r>
          </w:p>
        </w:tc>
        <w:tc>
          <w:tcPr>
            <w:tcW w:w="5289" w:type="dxa"/>
            <w:vAlign w:val="center"/>
          </w:tcPr>
          <w:p w:rsidR="00527869" w:rsidRDefault="00C832CF">
            <w:pPr>
              <w:spacing w:line="3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一、【实践回眸，课题成果汇报】</w:t>
            </w:r>
          </w:p>
          <w:p w:rsidR="00527869" w:rsidRDefault="00C832CF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</w:t>
            </w:r>
            <w:r>
              <w:rPr>
                <w:rFonts w:hint="eastAsia"/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课题小组典型案例分享</w:t>
            </w:r>
          </w:p>
          <w:p w:rsidR="00527869" w:rsidRDefault="00C832CF">
            <w:pPr>
              <w:spacing w:line="360" w:lineRule="exact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成员讲座：</w:t>
            </w:r>
          </w:p>
          <w:p w:rsidR="00527869" w:rsidRDefault="00C832CF">
            <w:pPr>
              <w:spacing w:line="360" w:lineRule="exact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《笃行致知：立足校外实践活动，锻造笃行品格》</w:t>
            </w:r>
          </w:p>
          <w:p w:rsidR="00527869" w:rsidRDefault="00C832CF">
            <w:pPr>
              <w:pStyle w:val="a0"/>
              <w:spacing w:line="36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《依托“孟河医派”活动，培养学生笃行品格》</w:t>
            </w:r>
          </w:p>
        </w:tc>
        <w:tc>
          <w:tcPr>
            <w:tcW w:w="1650" w:type="dxa"/>
            <w:vAlign w:val="center"/>
          </w:tcPr>
          <w:p w:rsidR="00527869" w:rsidRDefault="00527869">
            <w:pPr>
              <w:spacing w:line="360" w:lineRule="exact"/>
              <w:jc w:val="center"/>
              <w:rPr>
                <w:bCs/>
                <w:szCs w:val="21"/>
              </w:rPr>
            </w:pPr>
          </w:p>
          <w:p w:rsidR="00527869" w:rsidRDefault="00527869">
            <w:pPr>
              <w:spacing w:line="360" w:lineRule="exact"/>
              <w:jc w:val="center"/>
              <w:rPr>
                <w:bCs/>
                <w:szCs w:val="21"/>
              </w:rPr>
            </w:pPr>
          </w:p>
          <w:p w:rsidR="00527869" w:rsidRDefault="00C832CF">
            <w:pPr>
              <w:spacing w:line="36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主讲人：孔晶</w:t>
            </w:r>
          </w:p>
          <w:p w:rsidR="00527869" w:rsidRDefault="00C832CF">
            <w:pPr>
              <w:pStyle w:val="a0"/>
              <w:spacing w:line="36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主讲人：史群</w:t>
            </w:r>
          </w:p>
        </w:tc>
        <w:tc>
          <w:tcPr>
            <w:tcW w:w="1379" w:type="dxa"/>
            <w:vMerge w:val="restart"/>
            <w:vAlign w:val="center"/>
          </w:tcPr>
          <w:p w:rsidR="00527869" w:rsidRDefault="00C832CF">
            <w:pPr>
              <w:pStyle w:val="a0"/>
              <w:spacing w:line="36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弘雅楼四楼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会议室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</w:p>
        </w:tc>
      </w:tr>
      <w:tr w:rsidR="00527869">
        <w:trPr>
          <w:trHeight w:val="385"/>
        </w:trPr>
        <w:tc>
          <w:tcPr>
            <w:tcW w:w="1536" w:type="dxa"/>
            <w:vMerge/>
            <w:vAlign w:val="center"/>
          </w:tcPr>
          <w:p w:rsidR="00527869" w:rsidRDefault="00527869">
            <w:pPr>
              <w:spacing w:line="36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5289" w:type="dxa"/>
            <w:vAlign w:val="center"/>
          </w:tcPr>
          <w:p w:rsidR="00527869" w:rsidRDefault="00C832CF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</w:t>
            </w: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课题小组课程纲要开发交流论证</w:t>
            </w:r>
          </w:p>
          <w:p w:rsidR="00527869" w:rsidRDefault="00C832CF">
            <w:pPr>
              <w:spacing w:line="360" w:lineRule="exact"/>
              <w:jc w:val="left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《小学生劳动教育与二十四节气文化融合的实践研究》</w:t>
            </w:r>
          </w:p>
        </w:tc>
        <w:tc>
          <w:tcPr>
            <w:tcW w:w="1650" w:type="dxa"/>
            <w:vAlign w:val="center"/>
          </w:tcPr>
          <w:p w:rsidR="00527869" w:rsidRDefault="00C832CF">
            <w:pPr>
              <w:spacing w:line="36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主讲人：杨楹</w:t>
            </w:r>
          </w:p>
        </w:tc>
        <w:tc>
          <w:tcPr>
            <w:tcW w:w="1379" w:type="dxa"/>
            <w:vMerge/>
            <w:vAlign w:val="center"/>
          </w:tcPr>
          <w:p w:rsidR="00527869" w:rsidRDefault="00527869">
            <w:pPr>
              <w:pStyle w:val="a0"/>
              <w:spacing w:line="36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527869">
        <w:tc>
          <w:tcPr>
            <w:tcW w:w="0" w:type="auto"/>
          </w:tcPr>
          <w:p w:rsidR="00527869" w:rsidRDefault="00C832CF">
            <w:pPr>
              <w:spacing w:line="360" w:lineRule="exact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14:40-16:00</w:t>
            </w:r>
          </w:p>
        </w:tc>
        <w:tc>
          <w:tcPr>
            <w:tcW w:w="5289" w:type="dxa"/>
          </w:tcPr>
          <w:p w:rsidR="00527869" w:rsidRDefault="00C832CF">
            <w:pPr>
              <w:pStyle w:val="a0"/>
              <w:spacing w:line="360" w:lineRule="exact"/>
              <w:rPr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二、【互学共学，寒假策划研讨】</w:t>
            </w:r>
          </w:p>
          <w:p w:rsidR="00527869" w:rsidRDefault="00C832CF">
            <w:pPr>
              <w:pStyle w:val="a0"/>
              <w:spacing w:line="36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</w:rPr>
              <w:t>领衔人讲座</w:t>
            </w:r>
          </w:p>
          <w:p w:rsidR="00527869" w:rsidRDefault="00C832CF">
            <w:pPr>
              <w:pStyle w:val="a0"/>
              <w:spacing w:line="36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《班主任在校家社协同育人中的三重境界》</w:t>
            </w:r>
          </w:p>
          <w:p w:rsidR="00527869" w:rsidRDefault="00C832CF">
            <w:pPr>
              <w:pStyle w:val="a0"/>
              <w:spacing w:line="36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分组策划</w:t>
            </w:r>
          </w:p>
          <w:p w:rsidR="00527869" w:rsidRDefault="00C832CF">
            <w:pPr>
              <w:pStyle w:val="a0"/>
              <w:spacing w:line="36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（按照课题组分组研讨，融合课题主题及学生年段需求，以思维导图形式呈现某一个年段学生寒假生活项目活动策划方案）</w:t>
            </w:r>
          </w:p>
          <w:p w:rsidR="00527869" w:rsidRDefault="00C832CF">
            <w:pPr>
              <w:pStyle w:val="5"/>
              <w:numPr>
                <w:ilvl w:val="0"/>
                <w:numId w:val="1"/>
              </w:numPr>
              <w:spacing w:line="360" w:lineRule="exact"/>
              <w:ind w:left="0"/>
            </w:pPr>
            <w:r>
              <w:rPr>
                <w:rFonts w:hint="eastAsia"/>
                <w:bCs/>
                <w:szCs w:val="21"/>
              </w:rPr>
              <w:t>互动交流</w:t>
            </w:r>
          </w:p>
        </w:tc>
        <w:tc>
          <w:tcPr>
            <w:tcW w:w="1650" w:type="dxa"/>
            <w:vAlign w:val="center"/>
          </w:tcPr>
          <w:p w:rsidR="00527869" w:rsidRDefault="00C832CF">
            <w:pPr>
              <w:spacing w:line="360" w:lineRule="exact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主讲人：林燕群</w:t>
            </w:r>
          </w:p>
          <w:p w:rsidR="00527869" w:rsidRDefault="00C832CF">
            <w:pPr>
              <w:spacing w:line="360" w:lineRule="exact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全体营员</w:t>
            </w:r>
          </w:p>
        </w:tc>
        <w:tc>
          <w:tcPr>
            <w:tcW w:w="1379" w:type="dxa"/>
            <w:vMerge/>
          </w:tcPr>
          <w:p w:rsidR="00527869" w:rsidRDefault="00527869">
            <w:pPr>
              <w:spacing w:line="360" w:lineRule="exact"/>
              <w:rPr>
                <w:bCs/>
                <w:szCs w:val="21"/>
              </w:rPr>
            </w:pPr>
          </w:p>
        </w:tc>
      </w:tr>
    </w:tbl>
    <w:p w:rsidR="00527869" w:rsidRDefault="00527869">
      <w:pPr>
        <w:spacing w:line="360" w:lineRule="exact"/>
        <w:rPr>
          <w:bCs/>
          <w:szCs w:val="21"/>
        </w:rPr>
      </w:pPr>
    </w:p>
    <w:p w:rsidR="00527869" w:rsidRDefault="00C832CF">
      <w:pPr>
        <w:spacing w:line="360" w:lineRule="exact"/>
        <w:rPr>
          <w:b/>
          <w:sz w:val="24"/>
        </w:rPr>
      </w:pPr>
      <w:r>
        <w:rPr>
          <w:rFonts w:hint="eastAsia"/>
          <w:b/>
          <w:sz w:val="24"/>
        </w:rPr>
        <w:t>六、具体事项：</w:t>
      </w:r>
    </w:p>
    <w:p w:rsidR="00527869" w:rsidRDefault="00C832CF">
      <w:pPr>
        <w:tabs>
          <w:tab w:val="left" w:pos="312"/>
        </w:tabs>
        <w:spacing w:line="360" w:lineRule="exact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组织协调：林燕群</w:t>
      </w:r>
    </w:p>
    <w:p w:rsidR="00527869" w:rsidRDefault="00C832CF">
      <w:pPr>
        <w:tabs>
          <w:tab w:val="left" w:pos="312"/>
        </w:tabs>
        <w:spacing w:line="360" w:lineRule="exact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通知策划、</w:t>
      </w:r>
      <w:r>
        <w:rPr>
          <w:rFonts w:hint="eastAsia"/>
          <w:sz w:val="24"/>
        </w:rPr>
        <w:t>PPT</w:t>
      </w:r>
      <w:r>
        <w:rPr>
          <w:rFonts w:hint="eastAsia"/>
          <w:sz w:val="24"/>
        </w:rPr>
        <w:t>封面、后勤保障、签到：杨楹</w:t>
      </w:r>
    </w:p>
    <w:p w:rsidR="00527869" w:rsidRDefault="00C832CF">
      <w:pPr>
        <w:tabs>
          <w:tab w:val="left" w:pos="312"/>
        </w:tabs>
        <w:spacing w:line="360" w:lineRule="exac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摄影：顾燕红</w:t>
      </w:r>
    </w:p>
    <w:p w:rsidR="00527869" w:rsidRDefault="00C832CF">
      <w:pPr>
        <w:tabs>
          <w:tab w:val="left" w:pos="312"/>
        </w:tabs>
        <w:spacing w:line="360" w:lineRule="exact"/>
        <w:rPr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报道撰写：马利平</w:t>
      </w:r>
    </w:p>
    <w:p w:rsidR="00527869" w:rsidRDefault="00C832CF">
      <w:pPr>
        <w:tabs>
          <w:tab w:val="left" w:pos="312"/>
        </w:tabs>
        <w:spacing w:line="360" w:lineRule="exact"/>
        <w:rPr>
          <w:sz w:val="24"/>
        </w:rPr>
      </w:pPr>
      <w:r>
        <w:rPr>
          <w:rFonts w:hint="eastAsia"/>
          <w:sz w:val="24"/>
        </w:rPr>
        <w:t>5.</w:t>
      </w:r>
      <w:r>
        <w:rPr>
          <w:rFonts w:hint="eastAsia"/>
          <w:sz w:val="24"/>
        </w:rPr>
        <w:t>简报整理：史群</w:t>
      </w:r>
    </w:p>
    <w:p w:rsidR="00527869" w:rsidRDefault="00C832CF">
      <w:pPr>
        <w:tabs>
          <w:tab w:val="left" w:pos="312"/>
        </w:tabs>
        <w:spacing w:line="360" w:lineRule="exact"/>
        <w:rPr>
          <w:sz w:val="24"/>
        </w:rPr>
      </w:pPr>
      <w:r>
        <w:rPr>
          <w:rFonts w:hint="eastAsia"/>
          <w:sz w:val="24"/>
        </w:rPr>
        <w:t>6.</w:t>
      </w:r>
      <w:r>
        <w:rPr>
          <w:rFonts w:hint="eastAsia"/>
          <w:sz w:val="24"/>
        </w:rPr>
        <w:t>网络编辑（区网及公众号）：李荧娇</w:t>
      </w:r>
    </w:p>
    <w:p w:rsidR="00527869" w:rsidRDefault="00C832CF">
      <w:pPr>
        <w:tabs>
          <w:tab w:val="left" w:pos="312"/>
        </w:tabs>
        <w:spacing w:line="360" w:lineRule="exact"/>
        <w:rPr>
          <w:sz w:val="24"/>
        </w:rPr>
      </w:pPr>
      <w:r>
        <w:rPr>
          <w:rFonts w:hint="eastAsia"/>
          <w:sz w:val="24"/>
        </w:rPr>
        <w:t>7.</w:t>
      </w:r>
      <w:r>
        <w:rPr>
          <w:rFonts w:hint="eastAsia"/>
          <w:sz w:val="24"/>
        </w:rPr>
        <w:t>活动主持：徐慧</w:t>
      </w:r>
    </w:p>
    <w:p w:rsidR="00527869" w:rsidRDefault="00C832CF">
      <w:pPr>
        <w:tabs>
          <w:tab w:val="left" w:pos="312"/>
        </w:tabs>
        <w:spacing w:line="360" w:lineRule="exact"/>
        <w:jc w:val="right"/>
        <w:rPr>
          <w:sz w:val="24"/>
        </w:rPr>
      </w:pPr>
      <w:r>
        <w:rPr>
          <w:rFonts w:hint="eastAsia"/>
          <w:sz w:val="24"/>
        </w:rPr>
        <w:t>常州市新北区</w:t>
      </w:r>
      <w:r>
        <w:rPr>
          <w:rFonts w:hint="eastAsia"/>
          <w:sz w:val="24"/>
        </w:rPr>
        <w:t>教育局基础教育处</w:t>
      </w:r>
    </w:p>
    <w:p w:rsidR="00527869" w:rsidRDefault="00C832CF">
      <w:pPr>
        <w:tabs>
          <w:tab w:val="left" w:pos="312"/>
        </w:tabs>
        <w:spacing w:line="360" w:lineRule="exact"/>
        <w:jc w:val="right"/>
        <w:rPr>
          <w:sz w:val="24"/>
        </w:rPr>
      </w:pPr>
      <w:r>
        <w:rPr>
          <w:rFonts w:hint="eastAsia"/>
          <w:sz w:val="24"/>
        </w:rPr>
        <w:lastRenderedPageBreak/>
        <w:t>2024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29</w:t>
      </w:r>
      <w:r>
        <w:rPr>
          <w:rFonts w:hint="eastAsia"/>
          <w:sz w:val="24"/>
        </w:rPr>
        <w:t>日</w:t>
      </w:r>
    </w:p>
    <w:p w:rsidR="00527869" w:rsidRDefault="00C832CF">
      <w:pPr>
        <w:pStyle w:val="a7"/>
        <w:widowControl/>
        <w:shd w:val="clear" w:color="auto" w:fill="FFFFFF"/>
        <w:spacing w:beforeAutospacing="0" w:afterAutospacing="0" w:line="300" w:lineRule="atLeast"/>
        <w:jc w:val="right"/>
        <w:rPr>
          <w:rFonts w:ascii="微软雅黑" w:eastAsia="微软雅黑" w:hAnsi="微软雅黑" w:cs="微软雅黑"/>
          <w:color w:val="FF0000"/>
          <w:spacing w:val="-12"/>
          <w:sz w:val="28"/>
          <w:szCs w:val="28"/>
        </w:rPr>
      </w:pPr>
      <w:r>
        <w:rPr>
          <w:rFonts w:ascii="宋体" w:eastAsia="宋体" w:hAnsi="宋体" w:cs="宋体" w:hint="eastAsia"/>
          <w:color w:val="313131"/>
          <w:sz w:val="21"/>
          <w:szCs w:val="21"/>
          <w:shd w:val="clear" w:color="auto" w:fill="FFFFFF"/>
        </w:rPr>
        <w:t xml:space="preserve">    </w:t>
      </w:r>
    </w:p>
    <w:p w:rsidR="00527869" w:rsidRDefault="00C832CF">
      <w:pPr>
        <w:pStyle w:val="a7"/>
        <w:widowControl/>
        <w:spacing w:before="1" w:line="227" w:lineRule="auto"/>
        <w:rPr>
          <w:rFonts w:ascii="微软雅黑" w:eastAsia="微软雅黑" w:hAnsi="微软雅黑" w:cs="微软雅黑"/>
          <w:color w:val="000000"/>
          <w:spacing w:val="-12"/>
        </w:rPr>
      </w:pPr>
      <w:r>
        <w:rPr>
          <w:rFonts w:ascii="微软雅黑" w:eastAsia="微软雅黑" w:hAnsi="微软雅黑" w:cs="微软雅黑"/>
          <w:color w:val="FF0000"/>
          <w:spacing w:val="-12"/>
          <w:sz w:val="28"/>
          <w:szCs w:val="28"/>
        </w:rPr>
        <w:t>【</w:t>
      </w:r>
      <w:r>
        <w:rPr>
          <w:rFonts w:ascii="微软雅黑" w:eastAsia="微软雅黑" w:hAnsi="微软雅黑" w:cs="微软雅黑" w:hint="eastAsia"/>
          <w:color w:val="FF0000"/>
          <w:spacing w:val="-12"/>
          <w:sz w:val="28"/>
          <w:szCs w:val="28"/>
        </w:rPr>
        <w:t>二、活动签到】</w:t>
      </w:r>
      <w:r>
        <w:rPr>
          <w:rFonts w:ascii="微软雅黑" w:eastAsia="微软雅黑" w:hAnsi="微软雅黑" w:cs="微软雅黑" w:hint="eastAsia"/>
          <w:color w:val="000000"/>
          <w:spacing w:val="-12"/>
        </w:rPr>
        <w:t>（附：纸质签到表扫描件）</w:t>
      </w:r>
    </w:p>
    <w:p w:rsidR="00527869" w:rsidRDefault="00527869">
      <w:pPr>
        <w:pStyle w:val="a7"/>
        <w:widowControl/>
        <w:spacing w:before="1" w:line="227" w:lineRule="auto"/>
        <w:rPr>
          <w:rFonts w:ascii="微软雅黑" w:eastAsia="微软雅黑" w:hAnsi="微软雅黑" w:cs="微软雅黑"/>
          <w:color w:val="000000"/>
          <w:spacing w:val="-12"/>
        </w:rPr>
      </w:pPr>
    </w:p>
    <w:p w:rsidR="00527869" w:rsidRDefault="00C832CF">
      <w:pPr>
        <w:pStyle w:val="a7"/>
        <w:widowControl/>
        <w:spacing w:before="1" w:line="227" w:lineRule="auto"/>
        <w:rPr>
          <w:rFonts w:ascii="微软雅黑" w:eastAsia="微软雅黑" w:hAnsi="微软雅黑" w:cs="微软雅黑"/>
          <w:color w:val="000000"/>
          <w:spacing w:val="-12"/>
        </w:rPr>
      </w:pPr>
      <w:r>
        <w:rPr>
          <w:rFonts w:ascii="宋体" w:eastAsia="宋体" w:hAnsi="宋体" w:cs="宋体"/>
          <w:noProof/>
        </w:rPr>
        <w:drawing>
          <wp:inline distT="0" distB="0" distL="114300" distR="114300">
            <wp:extent cx="4394200" cy="6490335"/>
            <wp:effectExtent l="0" t="0" r="0" b="1206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l="5641" r="4074"/>
                    <a:stretch>
                      <a:fillRect/>
                    </a:stretch>
                  </pic:blipFill>
                  <pic:spPr>
                    <a:xfrm>
                      <a:off x="0" y="0"/>
                      <a:ext cx="4394200" cy="6490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27869" w:rsidRDefault="00527869">
      <w:pPr>
        <w:pStyle w:val="a7"/>
        <w:widowControl/>
        <w:spacing w:before="1" w:line="227" w:lineRule="auto"/>
        <w:rPr>
          <w:rFonts w:ascii="微软雅黑" w:eastAsia="微软雅黑" w:hAnsi="微软雅黑" w:cs="微软雅黑"/>
          <w:color w:val="000000"/>
          <w:spacing w:val="-12"/>
        </w:rPr>
      </w:pPr>
    </w:p>
    <w:p w:rsidR="00527869" w:rsidRDefault="00C832CF">
      <w:pPr>
        <w:pStyle w:val="a7"/>
        <w:widowControl/>
        <w:spacing w:before="120" w:line="228" w:lineRule="auto"/>
        <w:rPr>
          <w:rFonts w:ascii="微软雅黑" w:eastAsia="微软雅黑" w:hAnsi="微软雅黑" w:cs="微软雅黑"/>
          <w:color w:val="000000"/>
          <w:spacing w:val="-11"/>
        </w:rPr>
      </w:pPr>
      <w:r>
        <w:rPr>
          <w:rFonts w:ascii="微软雅黑" w:eastAsia="微软雅黑" w:hAnsi="微软雅黑" w:cs="微软雅黑" w:hint="eastAsia"/>
          <w:color w:val="FF0000"/>
          <w:spacing w:val="-11"/>
          <w:sz w:val="28"/>
          <w:szCs w:val="28"/>
        </w:rPr>
        <w:lastRenderedPageBreak/>
        <w:t>【三、活动过程材料】</w:t>
      </w:r>
      <w:r>
        <w:rPr>
          <w:rFonts w:ascii="微软雅黑" w:eastAsia="微软雅黑" w:hAnsi="微软雅黑" w:cs="微软雅黑" w:hint="eastAsia"/>
          <w:color w:val="000000"/>
          <w:spacing w:val="-11"/>
        </w:rPr>
        <w:t>（附：详细教案、讲座交流稿大纲要点、研讨实录）</w:t>
      </w:r>
    </w:p>
    <w:tbl>
      <w:tblPr>
        <w:tblStyle w:val="a8"/>
        <w:tblW w:w="0" w:type="auto"/>
        <w:tblLook w:val="04A0"/>
      </w:tblPr>
      <w:tblGrid>
        <w:gridCol w:w="1516"/>
        <w:gridCol w:w="4732"/>
        <w:gridCol w:w="1526"/>
        <w:gridCol w:w="1262"/>
      </w:tblGrid>
      <w:tr w:rsidR="00527869">
        <w:tc>
          <w:tcPr>
            <w:tcW w:w="0" w:type="auto"/>
          </w:tcPr>
          <w:p w:rsidR="00527869" w:rsidRDefault="00C832CF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5289" w:type="dxa"/>
          </w:tcPr>
          <w:p w:rsidR="00527869" w:rsidRDefault="00C832CF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内容</w:t>
            </w:r>
          </w:p>
        </w:tc>
        <w:tc>
          <w:tcPr>
            <w:tcW w:w="1650" w:type="dxa"/>
          </w:tcPr>
          <w:p w:rsidR="00527869" w:rsidRDefault="00C832CF">
            <w:pPr>
              <w:spacing w:line="360" w:lineRule="exact"/>
              <w:ind w:firstLineChars="200" w:firstLine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责任人</w:t>
            </w:r>
          </w:p>
        </w:tc>
        <w:tc>
          <w:tcPr>
            <w:tcW w:w="1379" w:type="dxa"/>
          </w:tcPr>
          <w:p w:rsidR="00527869" w:rsidRDefault="00C832CF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地点</w:t>
            </w:r>
          </w:p>
        </w:tc>
      </w:tr>
      <w:tr w:rsidR="00527869">
        <w:trPr>
          <w:trHeight w:val="332"/>
        </w:trPr>
        <w:tc>
          <w:tcPr>
            <w:tcW w:w="1536" w:type="dxa"/>
            <w:vMerge w:val="restart"/>
            <w:vAlign w:val="center"/>
          </w:tcPr>
          <w:p w:rsidR="00527869" w:rsidRDefault="00C832CF">
            <w:pPr>
              <w:spacing w:line="360" w:lineRule="exact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1</w:t>
            </w:r>
            <w:r>
              <w:rPr>
                <w:rFonts w:ascii="宋体" w:eastAsia="宋体" w:hAnsi="宋体" w:hint="eastAsia"/>
                <w:bCs/>
                <w:szCs w:val="21"/>
              </w:rPr>
              <w:t>3</w:t>
            </w:r>
            <w:r>
              <w:rPr>
                <w:rFonts w:ascii="宋体" w:eastAsia="宋体" w:hAnsi="宋体" w:hint="eastAsia"/>
                <w:bCs/>
                <w:szCs w:val="21"/>
              </w:rPr>
              <w:t>:</w:t>
            </w:r>
            <w:r>
              <w:rPr>
                <w:rFonts w:ascii="宋体" w:eastAsia="宋体" w:hAnsi="宋体" w:hint="eastAsia"/>
                <w:bCs/>
                <w:szCs w:val="21"/>
              </w:rPr>
              <w:t>2</w:t>
            </w:r>
            <w:r>
              <w:rPr>
                <w:rFonts w:ascii="宋体" w:eastAsia="宋体" w:hAnsi="宋体"/>
                <w:bCs/>
                <w:szCs w:val="21"/>
              </w:rPr>
              <w:t>0</w:t>
            </w:r>
            <w:r>
              <w:rPr>
                <w:rFonts w:ascii="宋体" w:eastAsia="宋体" w:hAnsi="宋体" w:hint="eastAsia"/>
                <w:bCs/>
                <w:szCs w:val="21"/>
              </w:rPr>
              <w:t>-</w:t>
            </w:r>
            <w:r>
              <w:rPr>
                <w:rFonts w:ascii="宋体" w:eastAsia="宋体" w:hAnsi="宋体"/>
                <w:bCs/>
                <w:szCs w:val="21"/>
              </w:rPr>
              <w:t>1</w:t>
            </w:r>
            <w:r>
              <w:rPr>
                <w:rFonts w:ascii="宋体" w:eastAsia="宋体" w:hAnsi="宋体" w:hint="eastAsia"/>
                <w:bCs/>
                <w:szCs w:val="21"/>
              </w:rPr>
              <w:t>4</w:t>
            </w:r>
            <w:r>
              <w:rPr>
                <w:rFonts w:ascii="宋体" w:eastAsia="宋体" w:hAnsi="宋体" w:hint="eastAsia"/>
                <w:bCs/>
                <w:szCs w:val="21"/>
              </w:rPr>
              <w:t>:</w:t>
            </w:r>
            <w:r>
              <w:rPr>
                <w:rFonts w:ascii="宋体" w:eastAsia="宋体" w:hAnsi="宋体" w:hint="eastAsia"/>
                <w:bCs/>
                <w:szCs w:val="21"/>
              </w:rPr>
              <w:t>35</w:t>
            </w:r>
          </w:p>
        </w:tc>
        <w:tc>
          <w:tcPr>
            <w:tcW w:w="5289" w:type="dxa"/>
            <w:vAlign w:val="center"/>
          </w:tcPr>
          <w:p w:rsidR="00527869" w:rsidRDefault="00C832CF">
            <w:pPr>
              <w:spacing w:line="3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一、【实践回眸，课题成果汇报】</w:t>
            </w:r>
          </w:p>
          <w:p w:rsidR="00527869" w:rsidRDefault="00C832CF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</w:t>
            </w:r>
            <w:r>
              <w:rPr>
                <w:rFonts w:hint="eastAsia"/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课题小组典型案例分享</w:t>
            </w:r>
          </w:p>
          <w:p w:rsidR="00527869" w:rsidRDefault="00C832CF">
            <w:pPr>
              <w:spacing w:line="360" w:lineRule="exact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成员讲座：</w:t>
            </w:r>
          </w:p>
          <w:p w:rsidR="00527869" w:rsidRDefault="00C832CF">
            <w:pPr>
              <w:spacing w:line="360" w:lineRule="exact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《笃行致知：立足校外实践活动，锻造笃行品格》</w:t>
            </w:r>
          </w:p>
          <w:p w:rsidR="00527869" w:rsidRDefault="00C832CF">
            <w:pPr>
              <w:pStyle w:val="a0"/>
              <w:spacing w:line="36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《依托“孟河医派”活动，培养学生笃行品格》</w:t>
            </w:r>
          </w:p>
        </w:tc>
        <w:tc>
          <w:tcPr>
            <w:tcW w:w="1650" w:type="dxa"/>
            <w:vAlign w:val="center"/>
          </w:tcPr>
          <w:p w:rsidR="00527869" w:rsidRDefault="00527869">
            <w:pPr>
              <w:spacing w:line="360" w:lineRule="exact"/>
              <w:jc w:val="center"/>
              <w:rPr>
                <w:bCs/>
                <w:szCs w:val="21"/>
              </w:rPr>
            </w:pPr>
          </w:p>
          <w:p w:rsidR="00527869" w:rsidRDefault="00527869">
            <w:pPr>
              <w:spacing w:line="360" w:lineRule="exact"/>
              <w:jc w:val="center"/>
              <w:rPr>
                <w:bCs/>
                <w:szCs w:val="21"/>
              </w:rPr>
            </w:pPr>
          </w:p>
          <w:p w:rsidR="00527869" w:rsidRDefault="00C832CF">
            <w:pPr>
              <w:spacing w:line="36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主讲人：孔晶</w:t>
            </w:r>
          </w:p>
          <w:p w:rsidR="00527869" w:rsidRDefault="00C832CF">
            <w:pPr>
              <w:pStyle w:val="a0"/>
              <w:spacing w:line="36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主讲人：史群</w:t>
            </w:r>
          </w:p>
        </w:tc>
        <w:tc>
          <w:tcPr>
            <w:tcW w:w="1379" w:type="dxa"/>
            <w:vMerge w:val="restart"/>
            <w:vAlign w:val="center"/>
          </w:tcPr>
          <w:p w:rsidR="00527869" w:rsidRDefault="00C832CF">
            <w:pPr>
              <w:pStyle w:val="a0"/>
              <w:spacing w:line="36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弘雅楼四楼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会议室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</w:p>
        </w:tc>
      </w:tr>
      <w:tr w:rsidR="00527869">
        <w:trPr>
          <w:trHeight w:val="385"/>
        </w:trPr>
        <w:tc>
          <w:tcPr>
            <w:tcW w:w="1536" w:type="dxa"/>
            <w:vMerge/>
            <w:vAlign w:val="center"/>
          </w:tcPr>
          <w:p w:rsidR="00527869" w:rsidRDefault="00527869">
            <w:pPr>
              <w:spacing w:line="36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5289" w:type="dxa"/>
            <w:vAlign w:val="center"/>
          </w:tcPr>
          <w:p w:rsidR="00527869" w:rsidRDefault="00C832CF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</w:t>
            </w: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课题小组课程纲要开发交流论证</w:t>
            </w:r>
          </w:p>
          <w:p w:rsidR="00527869" w:rsidRDefault="00C832CF">
            <w:pPr>
              <w:spacing w:line="360" w:lineRule="exact"/>
              <w:jc w:val="left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《小学生劳动教育与二十四节气文化融合的实践研究》</w:t>
            </w:r>
          </w:p>
        </w:tc>
        <w:tc>
          <w:tcPr>
            <w:tcW w:w="1650" w:type="dxa"/>
            <w:vAlign w:val="center"/>
          </w:tcPr>
          <w:p w:rsidR="00527869" w:rsidRDefault="00C832CF">
            <w:pPr>
              <w:spacing w:line="36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主讲人：杨楹</w:t>
            </w:r>
          </w:p>
        </w:tc>
        <w:tc>
          <w:tcPr>
            <w:tcW w:w="1379" w:type="dxa"/>
            <w:vMerge/>
            <w:vAlign w:val="center"/>
          </w:tcPr>
          <w:p w:rsidR="00527869" w:rsidRDefault="00527869">
            <w:pPr>
              <w:pStyle w:val="a0"/>
              <w:spacing w:line="36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527869">
        <w:tc>
          <w:tcPr>
            <w:tcW w:w="0" w:type="auto"/>
          </w:tcPr>
          <w:p w:rsidR="00527869" w:rsidRDefault="00C832CF">
            <w:pPr>
              <w:spacing w:line="360" w:lineRule="exact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14:40-16:00</w:t>
            </w:r>
          </w:p>
        </w:tc>
        <w:tc>
          <w:tcPr>
            <w:tcW w:w="5289" w:type="dxa"/>
          </w:tcPr>
          <w:p w:rsidR="00527869" w:rsidRDefault="00C832CF">
            <w:pPr>
              <w:pStyle w:val="a0"/>
              <w:spacing w:line="360" w:lineRule="exact"/>
              <w:rPr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二、【互学共学，寒假策划研讨】</w:t>
            </w:r>
          </w:p>
          <w:p w:rsidR="00527869" w:rsidRDefault="00C832CF">
            <w:pPr>
              <w:pStyle w:val="a0"/>
              <w:spacing w:line="36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</w:rPr>
              <w:t>领衔人讲座</w:t>
            </w:r>
          </w:p>
          <w:p w:rsidR="00527869" w:rsidRDefault="00C832CF">
            <w:pPr>
              <w:pStyle w:val="a0"/>
              <w:spacing w:line="36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《班主任在校家社协同育人中的三重境界》</w:t>
            </w:r>
          </w:p>
          <w:p w:rsidR="00527869" w:rsidRDefault="00C832CF">
            <w:pPr>
              <w:pStyle w:val="a0"/>
              <w:spacing w:line="36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分组策划</w:t>
            </w:r>
          </w:p>
          <w:p w:rsidR="00527869" w:rsidRDefault="00C832CF">
            <w:pPr>
              <w:pStyle w:val="a0"/>
              <w:spacing w:line="36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（按照课题组分组研讨，融合课题主题及学生年段需求，以思维导图形式呈现某一个年段学生寒假生活项目活动策划方案）</w:t>
            </w:r>
          </w:p>
          <w:p w:rsidR="00527869" w:rsidRDefault="00C832CF">
            <w:pPr>
              <w:pStyle w:val="5"/>
              <w:numPr>
                <w:ilvl w:val="0"/>
                <w:numId w:val="1"/>
              </w:numPr>
              <w:spacing w:line="360" w:lineRule="exact"/>
              <w:ind w:left="0"/>
            </w:pPr>
            <w:r>
              <w:rPr>
                <w:rFonts w:hint="eastAsia"/>
                <w:bCs/>
                <w:szCs w:val="21"/>
              </w:rPr>
              <w:t>互动交流</w:t>
            </w:r>
          </w:p>
        </w:tc>
        <w:tc>
          <w:tcPr>
            <w:tcW w:w="1650" w:type="dxa"/>
            <w:vAlign w:val="center"/>
          </w:tcPr>
          <w:p w:rsidR="00527869" w:rsidRDefault="00C832CF">
            <w:pPr>
              <w:spacing w:line="360" w:lineRule="exact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主讲人：林燕群</w:t>
            </w:r>
          </w:p>
          <w:p w:rsidR="00527869" w:rsidRDefault="00C832CF">
            <w:pPr>
              <w:spacing w:line="360" w:lineRule="exact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全体营员</w:t>
            </w:r>
          </w:p>
        </w:tc>
        <w:tc>
          <w:tcPr>
            <w:tcW w:w="1379" w:type="dxa"/>
            <w:vMerge/>
          </w:tcPr>
          <w:p w:rsidR="00527869" w:rsidRDefault="00527869">
            <w:pPr>
              <w:spacing w:line="360" w:lineRule="exact"/>
              <w:rPr>
                <w:bCs/>
                <w:szCs w:val="21"/>
              </w:rPr>
            </w:pPr>
          </w:p>
        </w:tc>
      </w:tr>
    </w:tbl>
    <w:p w:rsidR="00527869" w:rsidRDefault="00527869">
      <w:pPr>
        <w:pStyle w:val="a7"/>
        <w:widowControl/>
        <w:spacing w:before="120" w:line="228" w:lineRule="auto"/>
        <w:rPr>
          <w:rFonts w:ascii="微软雅黑" w:eastAsia="微软雅黑" w:hAnsi="微软雅黑" w:cs="微软雅黑"/>
          <w:color w:val="000000"/>
          <w:spacing w:val="-11"/>
        </w:rPr>
      </w:pPr>
    </w:p>
    <w:p w:rsidR="00527869" w:rsidRDefault="00527869">
      <w:pPr>
        <w:widowControl/>
        <w:jc w:val="left"/>
      </w:pPr>
    </w:p>
    <w:p w:rsidR="00527869" w:rsidRDefault="00527869">
      <w:pPr>
        <w:pStyle w:val="a7"/>
        <w:widowControl/>
        <w:spacing w:before="120" w:line="228" w:lineRule="auto"/>
        <w:rPr>
          <w:rFonts w:ascii="微软雅黑" w:eastAsia="微软雅黑" w:hAnsi="微软雅黑" w:cs="微软雅黑"/>
          <w:color w:val="000000" w:themeColor="text1"/>
          <w:spacing w:val="-10"/>
          <w:sz w:val="28"/>
          <w:szCs w:val="28"/>
        </w:rPr>
      </w:pPr>
    </w:p>
    <w:p w:rsidR="00527869" w:rsidRDefault="00527869">
      <w:pPr>
        <w:pStyle w:val="a7"/>
        <w:widowControl/>
        <w:spacing w:before="120" w:line="228" w:lineRule="auto"/>
        <w:rPr>
          <w:rFonts w:ascii="微软雅黑" w:eastAsia="微软雅黑" w:hAnsi="微软雅黑" w:cs="微软雅黑"/>
          <w:color w:val="000000" w:themeColor="text1"/>
          <w:spacing w:val="-10"/>
          <w:sz w:val="28"/>
          <w:szCs w:val="28"/>
        </w:rPr>
      </w:pPr>
    </w:p>
    <w:p w:rsidR="00527869" w:rsidRDefault="00527869">
      <w:pPr>
        <w:pStyle w:val="a7"/>
        <w:widowControl/>
        <w:spacing w:before="120" w:line="228" w:lineRule="auto"/>
        <w:rPr>
          <w:rFonts w:ascii="微软雅黑" w:eastAsia="微软雅黑" w:hAnsi="微软雅黑" w:cs="微软雅黑"/>
          <w:color w:val="000000" w:themeColor="text1"/>
          <w:spacing w:val="-10"/>
          <w:sz w:val="28"/>
          <w:szCs w:val="28"/>
        </w:rPr>
      </w:pPr>
    </w:p>
    <w:p w:rsidR="00527869" w:rsidRDefault="00527869">
      <w:pPr>
        <w:pStyle w:val="a7"/>
        <w:widowControl/>
        <w:spacing w:before="120" w:line="228" w:lineRule="auto"/>
        <w:rPr>
          <w:rFonts w:ascii="微软雅黑" w:eastAsia="微软雅黑" w:hAnsi="微软雅黑" w:cs="微软雅黑"/>
          <w:color w:val="000000" w:themeColor="text1"/>
          <w:spacing w:val="-10"/>
          <w:sz w:val="28"/>
          <w:szCs w:val="28"/>
        </w:rPr>
      </w:pPr>
    </w:p>
    <w:p w:rsidR="00527869" w:rsidRDefault="00527869">
      <w:pPr>
        <w:pStyle w:val="a7"/>
        <w:widowControl/>
        <w:spacing w:before="120" w:line="228" w:lineRule="auto"/>
        <w:rPr>
          <w:rFonts w:ascii="微软雅黑" w:eastAsia="微软雅黑" w:hAnsi="微软雅黑" w:cs="微软雅黑"/>
          <w:color w:val="000000" w:themeColor="text1"/>
          <w:spacing w:val="-10"/>
          <w:sz w:val="28"/>
          <w:szCs w:val="28"/>
        </w:rPr>
      </w:pPr>
    </w:p>
    <w:p w:rsidR="00527869" w:rsidRDefault="00527869">
      <w:pPr>
        <w:pStyle w:val="a7"/>
        <w:widowControl/>
        <w:spacing w:before="120" w:line="228" w:lineRule="auto"/>
        <w:rPr>
          <w:rFonts w:ascii="微软雅黑" w:eastAsia="微软雅黑" w:hAnsi="微软雅黑" w:cs="微软雅黑"/>
          <w:color w:val="000000" w:themeColor="text1"/>
          <w:spacing w:val="-10"/>
          <w:sz w:val="28"/>
          <w:szCs w:val="28"/>
        </w:rPr>
      </w:pPr>
    </w:p>
    <w:p w:rsidR="00C4331C" w:rsidRDefault="00C832CF" w:rsidP="00C4331C">
      <w:pPr>
        <w:pStyle w:val="a7"/>
        <w:widowControl/>
        <w:spacing w:before="120" w:line="228" w:lineRule="auto"/>
        <w:rPr>
          <w:rFonts w:ascii="微软雅黑" w:eastAsia="微软雅黑" w:hAnsi="微软雅黑" w:cs="微软雅黑" w:hint="eastAsia"/>
          <w:color w:val="FF0000"/>
          <w:spacing w:val="-1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 w:themeColor="text1"/>
          <w:spacing w:val="-10"/>
          <w:sz w:val="28"/>
          <w:szCs w:val="28"/>
        </w:rPr>
        <w:lastRenderedPageBreak/>
        <w:t>【四、</w:t>
      </w:r>
      <w:r>
        <w:rPr>
          <w:rFonts w:ascii="微软雅黑" w:eastAsia="微软雅黑" w:hAnsi="微软雅黑" w:cs="微软雅黑" w:hint="eastAsia"/>
          <w:color w:val="000000" w:themeColor="text1"/>
          <w:spacing w:val="-10"/>
          <w:sz w:val="28"/>
          <w:szCs w:val="28"/>
        </w:rPr>
        <w:t>活动报道及网址</w:t>
      </w:r>
      <w:r>
        <w:rPr>
          <w:rFonts w:ascii="微软雅黑" w:eastAsia="微软雅黑" w:hAnsi="微软雅黑" w:cs="微软雅黑" w:hint="eastAsia"/>
          <w:color w:val="000000" w:themeColor="text1"/>
          <w:spacing w:val="-10"/>
          <w:sz w:val="28"/>
          <w:szCs w:val="28"/>
        </w:rPr>
        <w:t>】</w:t>
      </w:r>
      <w:r>
        <w:rPr>
          <w:rFonts w:ascii="微软雅黑" w:eastAsia="微软雅黑" w:hAnsi="微软雅黑" w:cs="微软雅黑" w:hint="eastAsia"/>
          <w:color w:val="000000" w:themeColor="text1"/>
          <w:spacing w:val="-10"/>
          <w:sz w:val="28"/>
          <w:szCs w:val="28"/>
        </w:rPr>
        <w:t>（</w:t>
      </w:r>
      <w:r>
        <w:rPr>
          <w:rFonts w:ascii="微软雅黑" w:eastAsia="微软雅黑" w:hAnsi="微软雅黑" w:cs="微软雅黑" w:hint="eastAsia"/>
          <w:color w:val="000000" w:themeColor="text1"/>
          <w:spacing w:val="-10"/>
          <w:sz w:val="28"/>
          <w:szCs w:val="28"/>
        </w:rPr>
        <w:t>精选</w:t>
      </w:r>
      <w:r>
        <w:rPr>
          <w:rFonts w:ascii="微软雅黑" w:eastAsia="微软雅黑" w:hAnsi="微软雅黑" w:cs="微软雅黑" w:hint="eastAsia"/>
          <w:color w:val="000000" w:themeColor="text1"/>
          <w:spacing w:val="-10"/>
          <w:sz w:val="28"/>
          <w:szCs w:val="28"/>
        </w:rPr>
        <w:t>4</w:t>
      </w:r>
      <w:r>
        <w:rPr>
          <w:rFonts w:ascii="微软雅黑" w:eastAsia="微软雅黑" w:hAnsi="微软雅黑" w:cs="微软雅黑" w:hint="eastAsia"/>
          <w:color w:val="000000" w:themeColor="text1"/>
          <w:spacing w:val="-10"/>
          <w:sz w:val="28"/>
          <w:szCs w:val="28"/>
        </w:rPr>
        <w:t>张左右照片、附在报道后面）</w:t>
      </w:r>
      <w:hyperlink r:id="rId9" w:history="1">
        <w:r w:rsidR="00C4331C" w:rsidRPr="008A4B67">
          <w:rPr>
            <w:rStyle w:val="aa"/>
            <w:rFonts w:ascii="微软雅黑" w:eastAsia="微软雅黑" w:hAnsi="微软雅黑" w:cs="微软雅黑"/>
            <w:spacing w:val="-10"/>
            <w:sz w:val="28"/>
            <w:szCs w:val="28"/>
          </w:rPr>
          <w:t>http://www.xbjyfw.cn/html/article6534300.html</w:t>
        </w:r>
      </w:hyperlink>
    </w:p>
    <w:p w:rsidR="00527869" w:rsidRDefault="00C832CF" w:rsidP="00C4331C">
      <w:pPr>
        <w:pStyle w:val="a7"/>
        <w:widowControl/>
        <w:spacing w:before="120" w:line="228" w:lineRule="auto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携手共进</w:t>
      </w:r>
      <w:r>
        <w:rPr>
          <w:rFonts w:hint="eastAsia"/>
          <w:b/>
          <w:bCs/>
          <w:sz w:val="28"/>
          <w:szCs w:val="36"/>
        </w:rPr>
        <w:t>，</w:t>
      </w:r>
      <w:r>
        <w:rPr>
          <w:rFonts w:hint="eastAsia"/>
          <w:b/>
          <w:bCs/>
          <w:sz w:val="28"/>
          <w:szCs w:val="36"/>
        </w:rPr>
        <w:t>提升协同育人效能</w:t>
      </w:r>
    </w:p>
    <w:p w:rsidR="00527869" w:rsidRDefault="00C832CF">
      <w:pPr>
        <w:ind w:firstLineChars="1000" w:firstLine="2409"/>
        <w:rPr>
          <w:b/>
          <w:bCs/>
          <w:sz w:val="22"/>
          <w:szCs w:val="28"/>
        </w:rPr>
      </w:pPr>
      <w:r>
        <w:rPr>
          <w:rFonts w:hint="eastAsia"/>
          <w:b/>
          <w:bCs/>
          <w:sz w:val="24"/>
          <w:szCs w:val="32"/>
        </w:rPr>
        <w:t>——新北区林燕群“雁行”卓越班主任成长营第</w:t>
      </w:r>
      <w:r>
        <w:rPr>
          <w:rFonts w:hint="eastAsia"/>
          <w:b/>
          <w:bCs/>
          <w:sz w:val="24"/>
          <w:szCs w:val="32"/>
        </w:rPr>
        <w:t>十四</w:t>
      </w:r>
      <w:r>
        <w:rPr>
          <w:rFonts w:hint="eastAsia"/>
          <w:b/>
          <w:bCs/>
          <w:sz w:val="24"/>
          <w:szCs w:val="32"/>
        </w:rPr>
        <w:t>次活动</w:t>
      </w:r>
    </w:p>
    <w:p w:rsidR="00527869" w:rsidRDefault="00527869">
      <w:pPr>
        <w:ind w:firstLineChars="200" w:firstLine="480"/>
        <w:rPr>
          <w:sz w:val="24"/>
        </w:rPr>
      </w:pPr>
      <w:bookmarkStart w:id="0" w:name="_GoBack"/>
      <w:bookmarkEnd w:id="0"/>
    </w:p>
    <w:p w:rsidR="00527869" w:rsidRPr="00C4331C" w:rsidRDefault="00C832CF" w:rsidP="00C4331C">
      <w:pPr>
        <w:ind w:firstLineChars="200" w:firstLine="420"/>
        <w:rPr>
          <w:color w:val="313131"/>
          <w:shd w:val="clear" w:color="auto" w:fill="FFFFFF"/>
        </w:rPr>
      </w:pPr>
      <w:r w:rsidRPr="00C4331C">
        <w:rPr>
          <w:rFonts w:hint="eastAsia"/>
          <w:color w:val="313131"/>
          <w:shd w:val="clear" w:color="auto" w:fill="FFFFFF"/>
        </w:rPr>
        <w:t>党的二十大报告提出要“健全学校家庭社会育人机制”。近期，教育部十七部门联合印发《家校社协同育人“教联体”工作方案》，围绕学生在校内外学习生活的时间轴和空间场，提供全方位、全过程条件保障，凝聚“人人、事事、时时、处处”育人合力。</w:t>
      </w:r>
    </w:p>
    <w:p w:rsidR="00527869" w:rsidRPr="00C4331C" w:rsidRDefault="00C832CF" w:rsidP="00C4331C">
      <w:pPr>
        <w:ind w:firstLineChars="200" w:firstLine="420"/>
        <w:rPr>
          <w:color w:val="313131"/>
          <w:shd w:val="clear" w:color="auto" w:fill="FFFFFF"/>
        </w:rPr>
      </w:pPr>
      <w:r w:rsidRPr="00C4331C">
        <w:rPr>
          <w:rFonts w:hint="eastAsia"/>
          <w:color w:val="313131"/>
          <w:shd w:val="clear" w:color="auto" w:fill="FFFFFF"/>
        </w:rPr>
        <w:t>什么是“教联体”？如何运用好育人新模式？带着思考，我们共赴一场思维碰撞的分享会。</w:t>
      </w:r>
      <w:r w:rsidRPr="00C4331C">
        <w:rPr>
          <w:rFonts w:hint="eastAsia"/>
          <w:color w:val="313131"/>
          <w:shd w:val="clear" w:color="auto" w:fill="FFFFFF"/>
        </w:rPr>
        <w:t>2025</w:t>
      </w:r>
      <w:r w:rsidRPr="00C4331C">
        <w:rPr>
          <w:rFonts w:hint="eastAsia"/>
          <w:color w:val="313131"/>
          <w:shd w:val="clear" w:color="auto" w:fill="FFFFFF"/>
        </w:rPr>
        <w:t>年</w:t>
      </w:r>
      <w:r w:rsidRPr="00C4331C">
        <w:rPr>
          <w:rFonts w:hint="eastAsia"/>
          <w:color w:val="313131"/>
          <w:shd w:val="clear" w:color="auto" w:fill="FFFFFF"/>
        </w:rPr>
        <w:t>1</w:t>
      </w:r>
      <w:r w:rsidRPr="00C4331C">
        <w:rPr>
          <w:rFonts w:hint="eastAsia"/>
          <w:color w:val="313131"/>
          <w:shd w:val="clear" w:color="auto" w:fill="FFFFFF"/>
        </w:rPr>
        <w:t>月</w:t>
      </w:r>
      <w:r w:rsidRPr="00C4331C">
        <w:rPr>
          <w:rFonts w:hint="eastAsia"/>
          <w:color w:val="313131"/>
          <w:shd w:val="clear" w:color="auto" w:fill="FFFFFF"/>
        </w:rPr>
        <w:t>2</w:t>
      </w:r>
      <w:r w:rsidRPr="00C4331C">
        <w:rPr>
          <w:rFonts w:hint="eastAsia"/>
          <w:color w:val="313131"/>
          <w:shd w:val="clear" w:color="auto" w:fill="FFFFFF"/>
        </w:rPr>
        <w:t>日下午，</w:t>
      </w:r>
      <w:r w:rsidRPr="00C4331C">
        <w:rPr>
          <w:rFonts w:hint="eastAsia"/>
          <w:color w:val="313131"/>
          <w:shd w:val="clear" w:color="auto" w:fill="FFFFFF"/>
        </w:rPr>
        <w:t>新北区林燕群“雁行”卓越班主任成长营第</w:t>
      </w:r>
      <w:r w:rsidRPr="00C4331C">
        <w:rPr>
          <w:rFonts w:hint="eastAsia"/>
          <w:color w:val="313131"/>
          <w:shd w:val="clear" w:color="auto" w:fill="FFFFFF"/>
        </w:rPr>
        <w:t>十四</w:t>
      </w:r>
      <w:r w:rsidRPr="00C4331C">
        <w:rPr>
          <w:rFonts w:hint="eastAsia"/>
          <w:color w:val="313131"/>
          <w:shd w:val="clear" w:color="auto" w:fill="FFFFFF"/>
        </w:rPr>
        <w:t>次活动</w:t>
      </w:r>
      <w:r w:rsidRPr="00C4331C">
        <w:rPr>
          <w:rFonts w:hint="eastAsia"/>
          <w:color w:val="313131"/>
          <w:shd w:val="clear" w:color="auto" w:fill="FFFFFF"/>
        </w:rPr>
        <w:t>在龙虎塘第二实验小学举行。本次活动由新北区春江中心小学徐慧老师主持，聚焦“顺时应势，提升协同育人效能”这一主题，从课题成果汇报和寒假策划研讨两方面进行。</w:t>
      </w:r>
    </w:p>
    <w:p w:rsidR="00527869" w:rsidRPr="00C4331C" w:rsidRDefault="00C4331C" w:rsidP="00C4331C">
      <w:pPr>
        <w:pStyle w:val="a0"/>
        <w:ind w:firstLineChars="200" w:firstLine="420"/>
        <w:rPr>
          <w:color w:val="313131"/>
          <w:shd w:val="clear" w:color="auto" w:fill="FFFFFF"/>
        </w:rPr>
      </w:pPr>
      <w:r>
        <w:rPr>
          <w:rFonts w:hint="eastAsia"/>
          <w:color w:val="313131"/>
          <w:shd w:val="clear" w:color="auto" w:fill="FFFFFF"/>
        </w:rPr>
        <w:t>教以潜心，研以致远。首先，第一课题小组进行典型案例分享。龙城小学孔晶老师带来的课题讲座《笃行致知：立足校外实践活动，锻造笃行品格》，以红色寻访活动为抓手，奠定笃行品格塑造根基，以拓宽劳动教育场域，搭建笃行品格养成空间，更以弘扬科技强国精神，促进笃行品格“知行合一”三方面进行分享。而同课题组孟河中心小学的史群老师带来的讲座为《依托“孟河医派”活动，培养学生笃行品格》，交流的内容主要就校本特色活动中“笃行品格”培养开展的系列实践研究。两位老师在总结中都指出协同育人的重要性，只有学校、家庭和社会多方联动，营造笃行品格教育环境，才能积极锻造学生笃行品格。</w:t>
      </w:r>
      <w:r w:rsidR="00C832CF" w:rsidRPr="00C4331C">
        <w:rPr>
          <w:rFonts w:hint="eastAsia"/>
          <w:color w:val="313131"/>
          <w:shd w:val="clear" w:color="auto" w:fill="FFFFFF"/>
        </w:rPr>
        <w:t>接着，第二课题小组进行《小学生劳动教育与二十四节气文化融合的实践研究》课程纲要开发交流与论证，主讲人是龙虎塘第二实验小学的杨楹老师。她以儿童立场开发了“探春”、“嬉夏”、“品秋”和“暖冬”四个课程单元，以“校家社”为载体，开发了单元主题多样，课程内容丰富的课程纲要，同课题组老师进行补充交流。随后，领衔人林燕群校长结合学生发展的真实需求和突出问题整合资源、平台创建和活动载体创设等因素，对课程纲要进行二次梳理与修改。</w:t>
      </w:r>
    </w:p>
    <w:p w:rsidR="00527869" w:rsidRPr="00C4331C" w:rsidRDefault="00C832CF" w:rsidP="00C4331C">
      <w:pPr>
        <w:pStyle w:val="a0"/>
        <w:ind w:firstLineChars="200" w:firstLine="420"/>
        <w:rPr>
          <w:color w:val="313131"/>
          <w:shd w:val="clear" w:color="auto" w:fill="FFFFFF"/>
        </w:rPr>
      </w:pPr>
      <w:r w:rsidRPr="00C4331C">
        <w:rPr>
          <w:color w:val="313131"/>
          <w:shd w:val="clear" w:color="auto" w:fill="FFFFFF"/>
        </w:rPr>
        <w:t>作为学校教育的骨干力量和协同育人工作的具体实施者，班</w:t>
      </w:r>
      <w:r w:rsidRPr="00C4331C">
        <w:rPr>
          <w:color w:val="313131"/>
          <w:shd w:val="clear" w:color="auto" w:fill="FFFFFF"/>
        </w:rPr>
        <w:t>主任对协同育人的理解和落实是学校能否发挥主导作用、推动构建协同育人新生态的关键要素。</w:t>
      </w:r>
      <w:r w:rsidRPr="00C4331C">
        <w:rPr>
          <w:rFonts w:hint="eastAsia"/>
          <w:color w:val="313131"/>
          <w:shd w:val="clear" w:color="auto" w:fill="FFFFFF"/>
        </w:rPr>
        <w:t>领衔人林燕群校长的讲座《班主任在校家社协同育人中的三重境界》向我们分享了班主任开展工作的实践与宝贵经验。“三重境界”，即第一重“应该做</w:t>
      </w:r>
      <w:r w:rsidRPr="00C4331C">
        <w:rPr>
          <w:rFonts w:hint="eastAsia"/>
          <w:color w:val="313131"/>
          <w:shd w:val="clear" w:color="auto" w:fill="FFFFFF"/>
        </w:rPr>
        <w:t>--</w:t>
      </w:r>
      <w:r w:rsidRPr="00C4331C">
        <w:rPr>
          <w:rFonts w:hint="eastAsia"/>
          <w:color w:val="313131"/>
          <w:shd w:val="clear" w:color="auto" w:fill="FFFFFF"/>
        </w:rPr>
        <w:t>有意识”，第二重“愿意做</w:t>
      </w:r>
      <w:r w:rsidRPr="00C4331C">
        <w:rPr>
          <w:rFonts w:hint="eastAsia"/>
          <w:color w:val="313131"/>
          <w:shd w:val="clear" w:color="auto" w:fill="FFFFFF"/>
        </w:rPr>
        <w:t>--</w:t>
      </w:r>
      <w:r w:rsidRPr="00C4331C">
        <w:rPr>
          <w:rFonts w:hint="eastAsia"/>
          <w:color w:val="313131"/>
          <w:shd w:val="clear" w:color="auto" w:fill="FFFFFF"/>
        </w:rPr>
        <w:t>有热情”和第三重“想做好</w:t>
      </w:r>
      <w:r w:rsidRPr="00C4331C">
        <w:rPr>
          <w:rFonts w:hint="eastAsia"/>
          <w:color w:val="313131"/>
          <w:shd w:val="clear" w:color="auto" w:fill="FFFFFF"/>
        </w:rPr>
        <w:t>--</w:t>
      </w:r>
      <w:r w:rsidRPr="00C4331C">
        <w:rPr>
          <w:rFonts w:hint="eastAsia"/>
          <w:color w:val="313131"/>
          <w:shd w:val="clear" w:color="auto" w:fill="FFFFFF"/>
        </w:rPr>
        <w:t>有情怀”。林校长带着我们再次学习协同育人的内涵，而在实践层面，她以工作中的“三重境界”阐述了跟谁协同、为什么要协同、协同什么三个话题，这也是我们理解协同育人内涵和实践的关键。</w:t>
      </w:r>
    </w:p>
    <w:p w:rsidR="00527869" w:rsidRPr="00C4331C" w:rsidRDefault="00C832CF" w:rsidP="00C4331C">
      <w:pPr>
        <w:ind w:firstLineChars="200" w:firstLine="420"/>
        <w:rPr>
          <w:color w:val="313131"/>
          <w:shd w:val="clear" w:color="auto" w:fill="FFFFFF"/>
        </w:rPr>
      </w:pPr>
      <w:r w:rsidRPr="00C4331C">
        <w:rPr>
          <w:rFonts w:hint="eastAsia"/>
          <w:color w:val="313131"/>
          <w:shd w:val="clear" w:color="auto" w:fill="FFFFFF"/>
        </w:rPr>
        <w:t>携手同行，方能致远。相信通过本次交流与分享，我们对协同育人</w:t>
      </w:r>
      <w:r w:rsidRPr="00C4331C">
        <w:rPr>
          <w:rFonts w:hint="eastAsia"/>
          <w:color w:val="313131"/>
          <w:shd w:val="clear" w:color="auto" w:fill="FFFFFF"/>
        </w:rPr>
        <w:t>的理念有了更深入的理解，全体营员将继续发挥学校的主导作用，携手家庭、社会，深入探索并有效实施校家社协同育人的教育模式，用爱和尊重助力学生健康成长。</w:t>
      </w:r>
    </w:p>
    <w:p w:rsidR="00527869" w:rsidRDefault="00527869">
      <w:pPr>
        <w:ind w:firstLineChars="200" w:firstLine="480"/>
        <w:rPr>
          <w:sz w:val="24"/>
        </w:rPr>
      </w:pPr>
    </w:p>
    <w:p w:rsidR="00C4331C" w:rsidRDefault="00C832CF" w:rsidP="00C4331C">
      <w:pPr>
        <w:ind w:firstLineChars="3050" w:firstLine="7320"/>
        <w:rPr>
          <w:rFonts w:hint="eastAsia"/>
          <w:sz w:val="24"/>
        </w:rPr>
      </w:pPr>
      <w:r>
        <w:rPr>
          <w:rFonts w:hint="eastAsia"/>
          <w:sz w:val="24"/>
        </w:rPr>
        <w:t>撰稿：马利平</w:t>
      </w:r>
      <w:r>
        <w:rPr>
          <w:rFonts w:hint="eastAsia"/>
          <w:sz w:val="24"/>
        </w:rPr>
        <w:t xml:space="preserve">       </w:t>
      </w:r>
    </w:p>
    <w:p w:rsidR="00C4331C" w:rsidRDefault="00C832CF" w:rsidP="00C4331C">
      <w:pPr>
        <w:ind w:firstLineChars="3050" w:firstLine="7320"/>
        <w:rPr>
          <w:rFonts w:hint="eastAsia"/>
          <w:sz w:val="24"/>
        </w:rPr>
      </w:pPr>
      <w:r>
        <w:rPr>
          <w:rFonts w:hint="eastAsia"/>
          <w:sz w:val="24"/>
        </w:rPr>
        <w:t>摄影：顾燕红</w:t>
      </w:r>
      <w:r>
        <w:rPr>
          <w:rFonts w:hint="eastAsia"/>
          <w:sz w:val="24"/>
        </w:rPr>
        <w:t xml:space="preserve">       </w:t>
      </w:r>
    </w:p>
    <w:p w:rsidR="00527869" w:rsidRDefault="00C832CF" w:rsidP="00C4331C">
      <w:pPr>
        <w:ind w:firstLineChars="3050" w:firstLine="7320"/>
      </w:pPr>
      <w:r>
        <w:rPr>
          <w:rFonts w:hint="eastAsia"/>
          <w:sz w:val="24"/>
        </w:rPr>
        <w:t>审稿：林燕群</w:t>
      </w:r>
    </w:p>
    <w:p w:rsidR="00527869" w:rsidRDefault="00C832CF">
      <w:pPr>
        <w:pStyle w:val="5"/>
      </w:pPr>
      <w:r>
        <w:rPr>
          <w:rFonts w:eastAsia="宋体" w:cs="宋体"/>
          <w:noProof/>
          <w:sz w:val="24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101600</wp:posOffset>
            </wp:positionV>
            <wp:extent cx="5207000" cy="3907155"/>
            <wp:effectExtent l="0" t="0" r="0" b="4445"/>
            <wp:wrapTight wrapText="bothSides">
              <wp:wrapPolygon edited="0">
                <wp:start x="0" y="0"/>
                <wp:lineTo x="0" y="21554"/>
                <wp:lineTo x="21547" y="21554"/>
                <wp:lineTo x="21547" y="0"/>
                <wp:lineTo x="0" y="0"/>
              </wp:wrapPolygon>
            </wp:wrapTight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39071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527869" w:rsidRDefault="00527869">
      <w:pPr>
        <w:pStyle w:val="5"/>
      </w:pPr>
    </w:p>
    <w:p w:rsidR="00527869" w:rsidRDefault="00527869">
      <w:pPr>
        <w:pStyle w:val="5"/>
      </w:pPr>
    </w:p>
    <w:p w:rsidR="00527869" w:rsidRDefault="00C832CF">
      <w:pPr>
        <w:pStyle w:val="5"/>
      </w:pPr>
      <w:r>
        <w:rPr>
          <w:rFonts w:eastAsia="宋体" w:cs="宋体"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193675</wp:posOffset>
            </wp:positionH>
            <wp:positionV relativeFrom="paragraph">
              <wp:posOffset>25400</wp:posOffset>
            </wp:positionV>
            <wp:extent cx="5203825" cy="3845560"/>
            <wp:effectExtent l="0" t="0" r="3175" b="2540"/>
            <wp:wrapTight wrapText="bothSides">
              <wp:wrapPolygon edited="0">
                <wp:start x="0" y="0"/>
                <wp:lineTo x="0" y="21543"/>
                <wp:lineTo x="21560" y="21543"/>
                <wp:lineTo x="21560" y="0"/>
                <wp:lineTo x="0" y="0"/>
              </wp:wrapPolygon>
            </wp:wrapTight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03825" cy="3845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527869" w:rsidRDefault="00527869"/>
    <w:p w:rsidR="00527869" w:rsidRDefault="00C832CF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5238750" cy="3930015"/>
            <wp:effectExtent l="0" t="0" r="6350" b="6985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930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27869" w:rsidRDefault="00527869">
      <w:pPr>
        <w:pStyle w:val="a0"/>
        <w:rPr>
          <w:rFonts w:ascii="宋体" w:eastAsia="宋体" w:hAnsi="宋体" w:cs="宋体"/>
          <w:sz w:val="24"/>
        </w:rPr>
      </w:pPr>
    </w:p>
    <w:p w:rsidR="00527869" w:rsidRDefault="00C832CF">
      <w:pPr>
        <w:pStyle w:val="5"/>
      </w:pPr>
      <w:r>
        <w:rPr>
          <w:rFonts w:eastAsia="宋体" w:cs="宋体"/>
          <w:noProof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170180</wp:posOffset>
            </wp:positionV>
            <wp:extent cx="5300980" cy="3843020"/>
            <wp:effectExtent l="0" t="0" r="7620" b="0"/>
            <wp:wrapTight wrapText="bothSides">
              <wp:wrapPolygon edited="0">
                <wp:start x="0" y="0"/>
                <wp:lineTo x="0" y="21557"/>
                <wp:lineTo x="21528" y="21557"/>
                <wp:lineTo x="21528" y="0"/>
                <wp:lineTo x="0" y="0"/>
              </wp:wrapPolygon>
            </wp:wrapTight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00980" cy="3843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527869" w:rsidRDefault="00527869"/>
    <w:p w:rsidR="00527869" w:rsidRDefault="00527869"/>
    <w:p w:rsidR="00527869" w:rsidRDefault="00527869"/>
    <w:p w:rsidR="00527869" w:rsidRDefault="00527869"/>
    <w:p w:rsidR="00527869" w:rsidRDefault="00527869"/>
    <w:p w:rsidR="00527869" w:rsidRDefault="00527869"/>
    <w:p w:rsidR="00527869" w:rsidRDefault="00527869"/>
    <w:p w:rsidR="00527869" w:rsidRDefault="00527869"/>
    <w:p w:rsidR="00527869" w:rsidRDefault="00527869"/>
    <w:p w:rsidR="00527869" w:rsidRDefault="00527869"/>
    <w:p w:rsidR="00527869" w:rsidRDefault="00527869"/>
    <w:p w:rsidR="00527869" w:rsidRDefault="00527869"/>
    <w:p w:rsidR="00527869" w:rsidRDefault="00527869"/>
    <w:p w:rsidR="00527869" w:rsidRDefault="00527869"/>
    <w:p w:rsidR="00527869" w:rsidRDefault="00527869"/>
    <w:p w:rsidR="00527869" w:rsidRDefault="00527869"/>
    <w:p w:rsidR="00527869" w:rsidRDefault="00527869"/>
    <w:p w:rsidR="00527869" w:rsidRDefault="00527869"/>
    <w:p w:rsidR="00527869" w:rsidRDefault="00527869"/>
    <w:p w:rsidR="00527869" w:rsidRDefault="00527869"/>
    <w:p w:rsidR="00527869" w:rsidRDefault="00527869">
      <w:pPr>
        <w:ind w:firstLine="315"/>
        <w:jc w:val="left"/>
      </w:pPr>
    </w:p>
    <w:p w:rsidR="00527869" w:rsidRPr="00443BC2" w:rsidRDefault="00C832CF" w:rsidP="00443BC2">
      <w:pPr>
        <w:pStyle w:val="a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5433060" cy="4075430"/>
            <wp:effectExtent l="0" t="0" r="2540" b="1270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33060" cy="4075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527869" w:rsidRPr="00443BC2" w:rsidSect="00527869">
      <w:pgSz w:w="11906" w:h="16838"/>
      <w:pgMar w:top="1440" w:right="128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2CF" w:rsidRDefault="00C832CF" w:rsidP="00C4331C">
      <w:r>
        <w:separator/>
      </w:r>
    </w:p>
  </w:endnote>
  <w:endnote w:type="continuationSeparator" w:id="1">
    <w:p w:rsidR="00C832CF" w:rsidRDefault="00C832CF" w:rsidP="00C43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2CF" w:rsidRDefault="00C832CF" w:rsidP="00C4331C">
      <w:r>
        <w:separator/>
      </w:r>
    </w:p>
  </w:footnote>
  <w:footnote w:type="continuationSeparator" w:id="1">
    <w:p w:rsidR="00C832CF" w:rsidRDefault="00C832CF" w:rsidP="00C433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E061E"/>
    <w:multiLevelType w:val="singleLevel"/>
    <w:tmpl w:val="175E061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jA3ZjM1ZTlhNDJmY2MxZTQxMDEzZjUzYWJjZTRlYWQifQ=="/>
    <w:docVar w:name="KSO_WPS_MARK_KEY" w:val="39309a6f-7486-4f11-9e04-03a80ef9d7ee"/>
  </w:docVars>
  <w:rsids>
    <w:rsidRoot w:val="004561BA"/>
    <w:rsid w:val="001A4533"/>
    <w:rsid w:val="003A4BDD"/>
    <w:rsid w:val="00412E79"/>
    <w:rsid w:val="00443BC2"/>
    <w:rsid w:val="004561BA"/>
    <w:rsid w:val="00527869"/>
    <w:rsid w:val="007F69DA"/>
    <w:rsid w:val="008A0858"/>
    <w:rsid w:val="008D1164"/>
    <w:rsid w:val="009A6D16"/>
    <w:rsid w:val="00A47541"/>
    <w:rsid w:val="00B40EC4"/>
    <w:rsid w:val="00C4331C"/>
    <w:rsid w:val="00C832CF"/>
    <w:rsid w:val="00EC3368"/>
    <w:rsid w:val="00F45A4B"/>
    <w:rsid w:val="00F97731"/>
    <w:rsid w:val="00FA17E7"/>
    <w:rsid w:val="0C753970"/>
    <w:rsid w:val="126B2BAF"/>
    <w:rsid w:val="12812D5F"/>
    <w:rsid w:val="15115C90"/>
    <w:rsid w:val="18982224"/>
    <w:rsid w:val="1A4D5A86"/>
    <w:rsid w:val="1CE422AB"/>
    <w:rsid w:val="267A740D"/>
    <w:rsid w:val="28F476EE"/>
    <w:rsid w:val="35D00DF7"/>
    <w:rsid w:val="364F7F6E"/>
    <w:rsid w:val="37F30DCD"/>
    <w:rsid w:val="3B240FDD"/>
    <w:rsid w:val="3C756255"/>
    <w:rsid w:val="44E937B2"/>
    <w:rsid w:val="4529399A"/>
    <w:rsid w:val="46470C62"/>
    <w:rsid w:val="50F534AC"/>
    <w:rsid w:val="56A900EA"/>
    <w:rsid w:val="56EE3984"/>
    <w:rsid w:val="574D1E50"/>
    <w:rsid w:val="58E16CF4"/>
    <w:rsid w:val="5A720025"/>
    <w:rsid w:val="5C8C6F77"/>
    <w:rsid w:val="60D522F3"/>
    <w:rsid w:val="64AD2180"/>
    <w:rsid w:val="66A92BD6"/>
    <w:rsid w:val="6E4764AE"/>
    <w:rsid w:val="704C6CF1"/>
    <w:rsid w:val="706A07FA"/>
    <w:rsid w:val="71E371E1"/>
    <w:rsid w:val="74031EEF"/>
    <w:rsid w:val="754B7577"/>
    <w:rsid w:val="7BD77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52786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527869"/>
    <w:pPr>
      <w:widowControl/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"/>
    <w:qFormat/>
    <w:rsid w:val="00527869"/>
  </w:style>
  <w:style w:type="paragraph" w:styleId="5">
    <w:name w:val="toc 5"/>
    <w:basedOn w:val="a"/>
    <w:next w:val="a"/>
    <w:qFormat/>
    <w:rsid w:val="00527869"/>
    <w:pPr>
      <w:wordWrap w:val="0"/>
      <w:ind w:left="1275"/>
    </w:pPr>
    <w:rPr>
      <w:rFonts w:ascii="宋体" w:eastAsia="Times New Roman" w:hAnsi="宋体" w:cs="Times New Roman"/>
    </w:rPr>
  </w:style>
  <w:style w:type="paragraph" w:styleId="a4">
    <w:name w:val="Balloon Text"/>
    <w:basedOn w:val="a"/>
    <w:link w:val="Char"/>
    <w:qFormat/>
    <w:rsid w:val="00527869"/>
    <w:rPr>
      <w:sz w:val="18"/>
      <w:szCs w:val="18"/>
    </w:rPr>
  </w:style>
  <w:style w:type="paragraph" w:styleId="a5">
    <w:name w:val="footer"/>
    <w:basedOn w:val="a"/>
    <w:link w:val="Char0"/>
    <w:qFormat/>
    <w:rsid w:val="00527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527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52786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2"/>
    <w:uiPriority w:val="59"/>
    <w:qFormat/>
    <w:rsid w:val="0052786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1"/>
    <w:uiPriority w:val="22"/>
    <w:qFormat/>
    <w:rsid w:val="00527869"/>
    <w:rPr>
      <w:b/>
      <w:bCs/>
    </w:rPr>
  </w:style>
  <w:style w:type="character" w:styleId="aa">
    <w:name w:val="Hyperlink"/>
    <w:basedOn w:val="a1"/>
    <w:qFormat/>
    <w:rsid w:val="00527869"/>
    <w:rPr>
      <w:color w:val="0000FF"/>
      <w:u w:val="single"/>
    </w:rPr>
  </w:style>
  <w:style w:type="character" w:customStyle="1" w:styleId="Char">
    <w:name w:val="批注框文本 Char"/>
    <w:basedOn w:val="a1"/>
    <w:link w:val="a4"/>
    <w:qFormat/>
    <w:rsid w:val="0052786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1"/>
    <w:link w:val="a6"/>
    <w:qFormat/>
    <w:rsid w:val="0052786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5"/>
    <w:qFormat/>
    <w:rsid w:val="0052786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52786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xbjyfw.cn/html/article6534300.html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</cp:lastModifiedBy>
  <cp:revision>9</cp:revision>
  <dcterms:created xsi:type="dcterms:W3CDTF">2023-10-31T16:14:00Z</dcterms:created>
  <dcterms:modified xsi:type="dcterms:W3CDTF">2025-01-06T01:35:00Z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769B0B5B6738493F9DE11B7F091ADC58_13</vt:lpwstr>
  </property>
</Properties>
</file>