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4DFC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深耕德育沃土，绽放成长之花</w:t>
      </w:r>
    </w:p>
    <w:p w14:paraId="6AB82CF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ascii="华文楷体" w:hAnsi="华文楷体" w:eastAsia="华文楷体" w:cs="华文楷体"/>
          <w:sz w:val="24"/>
          <w:szCs w:val="24"/>
          <w:lang w:val="zh-CN" w:eastAsia="zh-Hans"/>
        </w:rPr>
      </w:pPr>
      <w:r>
        <w:rPr>
          <w:rFonts w:hint="eastAsia" w:ascii="宋体" w:hAnsi="宋体" w:eastAsia="宋体" w:cs="宋体"/>
          <w:b/>
          <w:bCs/>
          <w:sz w:val="24"/>
          <w:szCs w:val="24"/>
          <w:lang w:val="zh-CN" w:eastAsia="zh-Hans"/>
        </w:rPr>
        <w:t>——</w:t>
      </w:r>
      <w:r>
        <w:rPr>
          <w:rFonts w:hint="eastAsia" w:ascii="宋体" w:hAnsi="宋体" w:eastAsia="宋体" w:cs="宋体"/>
          <w:b/>
          <w:bCs/>
          <w:sz w:val="24"/>
          <w:szCs w:val="24"/>
          <w:lang w:val="en-US" w:eastAsia="zh-Hans"/>
        </w:rPr>
        <w:t>孟河中心</w:t>
      </w:r>
      <w:r>
        <w:rPr>
          <w:rFonts w:hint="eastAsia" w:ascii="宋体" w:hAnsi="宋体" w:eastAsia="宋体" w:cs="宋体"/>
          <w:b/>
          <w:bCs/>
          <w:sz w:val="24"/>
          <w:szCs w:val="24"/>
          <w:lang w:val="zh-CN" w:eastAsia="zh-Hans"/>
        </w:rPr>
        <w:t>小学202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val="zh-CN" w:eastAsia="zh-Hans"/>
        </w:rPr>
        <w:t>学年</w:t>
      </w:r>
      <w:r>
        <w:rPr>
          <w:rFonts w:hint="eastAsia" w:ascii="宋体" w:hAnsi="宋体" w:eastAsia="宋体" w:cs="宋体"/>
          <w:b/>
          <w:bCs/>
          <w:sz w:val="24"/>
          <w:szCs w:val="24"/>
          <w:lang w:val="en-US" w:eastAsia="zh-CN"/>
        </w:rPr>
        <w:t>春学期</w:t>
      </w:r>
      <w:r>
        <w:rPr>
          <w:rFonts w:hint="eastAsia" w:ascii="宋体" w:hAnsi="宋体" w:eastAsia="宋体" w:cs="宋体"/>
          <w:b/>
          <w:bCs/>
          <w:sz w:val="24"/>
          <w:szCs w:val="24"/>
          <w:lang w:val="zh-CN" w:eastAsia="zh-Hans"/>
        </w:rPr>
        <w:t>德育工作总结</w:t>
      </w:r>
    </w:p>
    <w:p w14:paraId="392045F4">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时光清浅，岁月可期，本学年我校始终紧扣“育人为本，德育为先”的教育主导思想，以“中医文化节”系列活动为落脚点，完善制度，创新机制，积极探索德育工作的新思路、新途径、新方法。</w:t>
      </w:r>
    </w:p>
    <w:p w14:paraId="6F4AA91F">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一、夯实管理基石，共铸育人平台</w:t>
      </w:r>
      <w:r>
        <w:rPr>
          <w:rFonts w:hint="eastAsia" w:ascii="宋体" w:hAnsi="宋体" w:eastAsia="宋体" w:cs="宋体"/>
          <w:b w:val="0"/>
          <w:bCs w:val="0"/>
          <w:kern w:val="2"/>
          <w:sz w:val="24"/>
          <w:szCs w:val="24"/>
          <w:lang w:val="en-US" w:eastAsia="zh-CN" w:bidi="ar-SA"/>
        </w:rPr>
        <w:t xml:space="preserve"> </w:t>
      </w:r>
    </w:p>
    <w:p w14:paraId="5BE3F3FE">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我校以《中小学工作指南》为行动纲领，全面建构学校德育工作体系，打造了一支强有力的全员德育工作队伍，提升育人工作的实效。</w:t>
      </w:r>
    </w:p>
    <w:p w14:paraId="00FF3F9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1.强化体系，推进全员育人建设</w:t>
      </w:r>
    </w:p>
    <w:p w14:paraId="139178DE">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育人工作是一项系统工程，需要全学科参与，全员参与。本学年，我校构建了全方位、多层次的育人网络，成立以校长为组长，副校长为副组长，德育主任及班主任为组员的德育工作领导小组，整合各方面教育力量，使学校德育工作既分工负责，又统一协调。通过定期开展德育工作研讨会，交流经验、解决问题，推动“全员育人”理念深入人心。</w:t>
      </w:r>
    </w:p>
    <w:p w14:paraId="38AAD282">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2.分层管理，强化育人责任落实</w:t>
      </w:r>
    </w:p>
    <w:p w14:paraId="43ED91BB">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我校以“值日教师分工制”、“蹲点行政责任巡视制”、“值周校长反馈制”等制度的构建，不断重心下移，变革管理模式，加强制度管理，引导年级组育人团队建设水平不断提高。实施路径具体为：</w:t>
      </w:r>
    </w:p>
    <w:p w14:paraId="1ECA5DB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坚持每日一巡视。红领巾监督岗与值日教师共同构成“师生合作”检查机制，关注课间常规、教室卫生、包干区卫生、文明用餐等，对存在问题的班级，第一时间与班主任进行直面沟通，营造团结向上的校园氛围。</w:t>
      </w:r>
    </w:p>
    <w:p w14:paraId="307BC789">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坚持每月一汇总。每月工作汇总考核，是对班主任坚守工作的细致回顾，也是推动班级管理工作持续优化的关键一环。不仅能梳理班主任们在学生德育培养、班级日常管理等方面的成果与不足，更能为后续工作指明方向，助力他们在育人之路上步履更坚实。</w:t>
      </w:r>
    </w:p>
    <w:p w14:paraId="150A58D4">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坚持每学期一调研。本学期将继续以“调研”来强化德育建设，调研分别从课堂教学、班级常规、教师常规、班级特色、家校互动等多个方面进行，推进学校文化特色文化，促进学生全面均衡发展。</w:t>
      </w:r>
    </w:p>
    <w:p w14:paraId="520B5EBA">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二、创生多彩活动，砥砺学生成长</w:t>
      </w:r>
    </w:p>
    <w:p w14:paraId="35584BA1">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丰富的实践活动是德育工作的生命，我校德育处继续研究和规划学生身临其境的德育教育活动，选择学生看得见、摸得着、可参与、可体验的德育实践活动。让德育回归生活，让学生在日常生活的德育实践中增强责任意识，培养道德规范，体验道德魅力。</w:t>
      </w:r>
    </w:p>
    <w:p w14:paraId="66BF5E2A">
      <w:pPr>
        <w:keepNext w:val="0"/>
        <w:keepLines w:val="0"/>
        <w:pageBreakBefore w:val="0"/>
        <w:numPr>
          <w:ilvl w:val="0"/>
          <w:numId w:val="1"/>
        </w:numPr>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bookmarkStart w:id="0" w:name="_GoBack"/>
      <w:bookmarkEnd w:id="0"/>
      <w:r>
        <w:rPr>
          <w:rFonts w:hint="eastAsia" w:ascii="宋体" w:hAnsi="宋体" w:eastAsia="宋体" w:cs="宋体"/>
          <w:b/>
          <w:bCs/>
          <w:kern w:val="2"/>
          <w:sz w:val="24"/>
          <w:szCs w:val="24"/>
          <w:lang w:val="en-US" w:eastAsia="zh-CN" w:bidi="ar-SA"/>
        </w:rPr>
        <w:t>爱国主义教育</w:t>
      </w:r>
    </w:p>
    <w:p w14:paraId="5450C39A">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1.清明祭扫活动：我们带领四年级学生前往东山烈士墓群，缅怀先烈、致敬英雄，让孩子们接受爱国主义教育和革命精神的洗礼，学习革命先辈勇敢而坚毅的奋斗精神。</w:t>
      </w:r>
    </w:p>
    <w:p w14:paraId="33B85ABB">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2.讲红色故事：我们在六一节前，举行“诵读经典，讲红色故事”比赛，让孩子们讲好党的故事、革命的故事、英雄的故事，厚植爱党、爱国、爱社会主义的情感，让红色基因代代传承。</w:t>
      </w:r>
    </w:p>
    <w:p w14:paraId="697C4D20">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3.主题班会活动：班主任带领队员多次开展“习爷爷教导记心中”、“学习二十大精神”、“传承雷锋精神，弘扬时代新风”、“红领巾爱学习”等主题班会活动，打动学生情感、启迪学生学习。</w:t>
      </w:r>
    </w:p>
    <w:p w14:paraId="24FAD9EA">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（二）行为常规教育</w:t>
      </w:r>
    </w:p>
    <w:p w14:paraId="4502E942">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我们</w:t>
      </w:r>
      <w:r>
        <w:rPr>
          <w:rFonts w:hint="default" w:ascii="宋体" w:hAnsi="宋体" w:eastAsia="宋体" w:cs="宋体"/>
          <w:kern w:val="2"/>
          <w:sz w:val="24"/>
          <w:szCs w:val="24"/>
          <w:lang w:val="en-US" w:eastAsia="zh-CN" w:bidi="ar-SA"/>
        </w:rPr>
        <w:t>依据学生特点，将六个年级分为三个年段，围绕“走好路、吃好饭、上好课、做好操、扫好地”。学期初，德育处统筹策划，各年段每月落实一个重点常规，每周聚焦一个重点问题，循序渐进开展行为规范教育，力求细、小、实。</w:t>
      </w:r>
    </w:p>
    <w:p w14:paraId="03300D90">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（三）劳动实践教育</w:t>
      </w:r>
    </w:p>
    <w:p w14:paraId="338AF556">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我校认真贯彻落实《全面加强新时代大中小劳动教育的意见》，开足开好综合实践活动课程，优化劳动教育课程，推进食育教育课程。我校依托校内外“劳动实践基地开展丰富的德育活动，培养学生的劳动能力和品格。密切家校联系，形成劳动教育合力，依托劳动节主题活动，开展劳动打卡主题实践活动，学生在动手实践、磨炼意志中培养正确的劳动价值观。</w:t>
      </w:r>
    </w:p>
    <w:p w14:paraId="13E79094">
      <w:pPr>
        <w:keepNext w:val="0"/>
        <w:keepLines w:val="0"/>
        <w:pageBreakBefore w:val="0"/>
        <w:numPr>
          <w:numId w:val="0"/>
        </w:numP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1.植树节活动：林中坤校长及德育主任雷佳敏老师带领学生前往天合光能党建生态圈，参与植树节主题活动。同学们挥锹铲土，扶苗填坑，培土浇水，播种下绿色希望。</w:t>
      </w:r>
    </w:p>
    <w:p w14:paraId="2606E098">
      <w:pPr>
        <w:keepNext w:val="0"/>
        <w:keepLines w:val="0"/>
        <w:pageBreakBefore w:val="0"/>
        <w:numPr>
          <w:numId w:val="0"/>
        </w:numP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俭以养德”志愿服务提升行动：我校全体学生以“日行一俭，德佑一生”为准则，让“俭以养德”的理念如春风化雨般深入人心，进一步增强全体师生的节俭意识，更在废品回收、传递爱心的过程中，凝聚起了一股积极向上、互帮互助的正能量。</w:t>
      </w:r>
    </w:p>
    <w:p w14:paraId="21686F9E">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（四）心理健康教育</w:t>
      </w:r>
    </w:p>
    <w:p w14:paraId="021E84D1">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我校进一步完善学校心理健康教育工作机制，以专业心理咨询师为核心成立校园心理咨询团队，并在每个班级落实心理委员制度，筑牢心理健康的基层防线。专职心理教师担起培训重任，针对各班心理委员开展系统且专业的培训，深度优化班级心理教育途径，让心理关怀的触角延伸至班级的每一个角落。 </w:t>
      </w:r>
    </w:p>
    <w:p w14:paraId="140A3E3C">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此外，我们通过校园网、班级群、微信公众号，</w:t>
      </w:r>
      <w:r>
        <w:rPr>
          <w:rFonts w:hint="eastAsia" w:ascii="宋体" w:hAnsi="宋体" w:eastAsia="宋体" w:cs="宋体"/>
          <w:b w:val="0"/>
          <w:bCs w:val="0"/>
          <w:kern w:val="2"/>
          <w:sz w:val="24"/>
          <w:szCs w:val="24"/>
          <w:lang w:val="en-US" w:eastAsia="zh-CN" w:bidi="ar-SA"/>
        </w:rPr>
        <w:t>同步推送市、区心理专题健康教育相关内容，及时转发心理健康教育咨询方式，助理家庭教育，建好心理健康防线，让每一位孟小学子更向阳、向善。</w:t>
      </w:r>
    </w:p>
    <w:p w14:paraId="1F34594F">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（五）主题仪式教育</w:t>
      </w:r>
    </w:p>
    <w:p w14:paraId="35CC4D1D">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十岁成长礼：我们以“拾光前行，启程向新”为主题，序列架构三年级十岁成长系列活动。活动一：师长寄语，温暖前行；活动二：才艺绽放，活力飞扬；活动三：许下心愿，逐梦未来。一台别开生面的十岁成长典礼，孩子们和父母共同庆祝十岁的成长，在欢笑和泪水中奔赴更美好的未来。</w:t>
      </w:r>
    </w:p>
    <w:p w14:paraId="5507A29C">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2.一年级第一批入队仪式：火炬指引方向，领巾系满理想。举办入队仪式，让孩子们能继承和发扬中国少年先锋队的光荣传统，增强爱国意识，学习先锋模范精神，争做新时代好队员。</w:t>
      </w:r>
    </w:p>
    <w:p w14:paraId="4800A2EA">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3.六年级毕业典礼：毕业季，与学生一同回顾小学六年的点点滴滴，怀揣着对母校的眷恋、对未来的憧憬，共同开启人生的下一个篇章。</w:t>
      </w:r>
    </w:p>
    <w:p w14:paraId="22AB8B25">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（六）校外研学活动</w:t>
      </w:r>
    </w:p>
    <w:p w14:paraId="770BFEED">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我校积极拓展教育路径，带领学生走出校门，充分整合周边社团资源，巧妙借助市区内场馆优势，精心组织了一系列丰富多彩的社会实践活动，组织学生参加“雷锋月”志愿服务、非遗传承、农场劳动、寻访家乡伟大成就等社会实践活动。通过这些活动，学生们不仅走出校园，更走进社会，在实践锻炼中开阔视野、提升能力，深切领悟到自身肩负的社会责任，从而成长为有担当、有情怀的时代新人。 </w:t>
      </w:r>
    </w:p>
    <w:p w14:paraId="4021DF1E">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（七）阳光个性塑造</w:t>
      </w:r>
    </w:p>
    <w:p w14:paraId="68C46939">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新时代的教育征程中，我们致力于培养具有独立思想与鲜明个性的人才。在此基础上，德育活动也要与时俱进，充分考量学生的个性化需求。我们依托大队委、红领巾监督岗平台，开展丰富多彩的主题活动,让少先队员参与到学校的各项活动中去，助力队员们成为全面发展的时代新人。</w:t>
      </w:r>
    </w:p>
    <w:p w14:paraId="1D88AE7E">
      <w:pPr>
        <w:keepNext w:val="0"/>
        <w:keepLines w:val="0"/>
        <w:pageBreakBefore w:val="0"/>
        <w:numPr>
          <w:numId w:val="0"/>
        </w:numPr>
        <w:kinsoku/>
        <w:wordWrap/>
        <w:overflowPunct/>
        <w:topLinePunct w:val="0"/>
        <w:autoSpaceDE/>
        <w:autoSpaceDN/>
        <w:bidi w:val="0"/>
        <w:adjustRightInd/>
        <w:snapToGrid/>
        <w:spacing w:line="336" w:lineRule="auto"/>
        <w:ind w:left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1.北大研修班“星火·聚能”爱心赠书活动：</w:t>
      </w:r>
    </w:p>
    <w:p w14:paraId="33685357">
      <w:pPr>
        <w:keepNext w:val="0"/>
        <w:keepLines w:val="0"/>
        <w:pageBreakBefore w:val="0"/>
        <w:numPr>
          <w:numId w:val="0"/>
        </w:numP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少先队员以挺拔的身姿为来宾佩戴红领巾，与会领导、嘉宾现场参观了我校的非遗文化、“孟河医派”中医娃社团等特色摊位，实地走访费伯雄故居，打卡“非遗小传人”斧劈石盆景小工坊，参与“墨香飞扬”漆扇制作，体验中药养生茶饮及滋补药膳、中草药香囊及精油香皂、中医穴位按摩等特色内容。</w:t>
      </w:r>
    </w:p>
    <w:p w14:paraId="522D06FC">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图书馆内，讲解员以全学科视角诠释文化经典。非遗漂漆艺工作坊中，大漆与金粉在团扇与书签中流淌出绚烂纹样；书法体验区里，专家们共书对孟小学子的寄语，翰墨间流淌着文化传承的温度。在崭新的爱心书架前，爱心书架商整齐排列的 2000 余册图书在阳光下泛着墨香，我们用镜头定格这场温暖的书香之约。</w:t>
      </w:r>
    </w:p>
    <w:p w14:paraId="150A6B85">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校朗诵团带来《稻田里的中国梦》，深情讲述袁隆平院士“禾下追梦半世纪，惟愿世间无饥饿”的奋斗事迹，让与会嘉宾感受到信念的力量。</w:t>
      </w:r>
    </w:p>
    <w:p w14:paraId="11664B3F">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队员代表许佳怡向与会嘉宾真诚致谢，号召所有同学与书为友，努力成长为有理想、有本领、有担当的新时代少年。</w:t>
      </w:r>
    </w:p>
    <w:p w14:paraId="71963358">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2.“文明监督，从我做起”监督岗会议</w:t>
      </w:r>
    </w:p>
    <w:p w14:paraId="41D18469">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大队部每周组织召开红领巾监督岗专题培训会议。通过理论讲解、情景模拟、经验分享等多种形式，让监督岗队员们深刻认识到自身职责的重要性。佩戴着鲜艳红袖章、绶带的监督员们，用温暖的笑容和文明的举止，为校园增添亮丽的风景线。</w:t>
      </w:r>
    </w:p>
    <w:p w14:paraId="6C51B591">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三、强化研训体系，打造专业队伍</w:t>
      </w:r>
    </w:p>
    <w:p w14:paraId="0C658CED">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1.专业培养梯队化</w:t>
      </w:r>
    </w:p>
    <w:p w14:paraId="60D2CF0C">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设置“青蓝工程”培训体系，即骨干带动、新手带动，形成班主任专业化的发展梯队。骨干带动，以“常规”促改进。每个年级组内有经验的骨干班主任及年级组长为第一梯队，采用“理论+操作”“观摩+参与”的思路对班主任进行常规管理培训。新手带动，以“研究”促提升。</w:t>
      </w:r>
    </w:p>
    <w:p w14:paraId="788A163F">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通过分层发展，本学年学校班主任发展喜讯连连：班主任基本功比赛中，黄露娟老师获新北区二等奖；心理健康优质课评比中，黄露老师获新北区二等奖；</w:t>
      </w:r>
      <w:r>
        <w:rPr>
          <w:rFonts w:hint="eastAsia" w:ascii="宋体" w:hAnsi="宋体" w:eastAsia="宋体" w:cs="宋体"/>
          <w:kern w:val="2"/>
          <w:sz w:val="24"/>
          <w:szCs w:val="24"/>
          <w:lang w:val="en-US" w:eastAsia="zh-CN" w:bidi="ar-SA"/>
        </w:rPr>
        <w:t>新北区调研中，曹佳爽老师开放《小中医大作战》班会课堂；</w:t>
      </w:r>
      <w:r>
        <w:rPr>
          <w:rFonts w:hint="eastAsia" w:ascii="宋体" w:hAnsi="宋体" w:eastAsia="宋体" w:cs="宋体"/>
          <w:kern w:val="2"/>
          <w:sz w:val="24"/>
          <w:szCs w:val="24"/>
          <w:lang w:val="en-US" w:eastAsia="zh-CN" w:bidi="ar-SA"/>
        </w:rPr>
        <w:t>常州市第十七届“生命之水”主题教育活动中，雷佳敏老师辅导的学生获诗歌、绘画一二等奖，并获评为优秀指导教师；江苏省“少年号角杯·红领巾寻访中国式现代化的足迹”主题征文活动中，雷佳敏老师指导巢欣妍获二等奖，王思淇、花紫萱、薛钧元、盛姝凌、陈伊一获优秀奖；江苏省“少年智中国梦”科学知识线上答题中，雷佳敏老师指导周琦琛获二等奖；五十余篇活动报道在市区相关媒体报道。</w:t>
      </w:r>
    </w:p>
    <w:p w14:paraId="40BB19AB">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2.专业研训常态化</w:t>
      </w:r>
    </w:p>
    <w:p w14:paraId="253EDD2D">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立足年级特色，以班队课程为抓手，各年级组认真上好专题班队课，并就学校场馆资源、父母课堂、班级建设、班级活动、学生评价等内容进行每月的系统规划，着力建设富有个性特色的班队集体，让每一个孩子在班级拥有存在感、幸福感、成长感。</w:t>
      </w:r>
    </w:p>
    <w:p w14:paraId="5AD84F1B">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四、深化校社联动，拓宽育人渠道</w:t>
      </w:r>
    </w:p>
    <w:p w14:paraId="4E2194B3">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学校小世界，社会大舞台。为了全面推进全环境立德树人，学校立足砥身砺行，将德育活动延伸到校外充分利用各种育人资源，构建“时时、处处、人人”的育人新格局。</w:t>
      </w:r>
    </w:p>
    <w:p w14:paraId="6867B7A2">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1.专家引领，更新观念</w:t>
      </w:r>
    </w:p>
    <w:p w14:paraId="7F7318FE">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学期，我们重点推进“家长学校”活动。常州市未成年人成长中心专职心理咨询师、家庭教育讲师范苏苏，为六年级家长带来《读懂青春期的密码》主题讲座。龙虎塘实验小学陈亚兰副校长为四五年级家长带来《看见孩子，重建美好亲子关系》的主题讲座，为班主任老师带来《协同育人，好沟通才有好教育》的精彩培训。</w:t>
      </w:r>
    </w:p>
    <w:p w14:paraId="351F91EF">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与此同时，我们通过还微信公众号、QQ群等多种形式，及时分享家长课程，有效沟通，帮助家长解决在教育孩子的实践中所遇到的问题，进一步更新家长的家教理念，提高家长的育人水平，达到家校共赢的目的。</w:t>
      </w:r>
    </w:p>
    <w:p w14:paraId="1367C7FF">
      <w:pPr>
        <w:keepNext w:val="0"/>
        <w:keepLines w:val="0"/>
        <w:pageBreakBefore w:val="0"/>
        <w:numPr>
          <w:numId w:val="0"/>
        </w:numPr>
        <w:kinsoku/>
        <w:wordWrap/>
        <w:overflowPunct/>
        <w:topLinePunct w:val="0"/>
        <w:autoSpaceDE/>
        <w:autoSpaceDN/>
        <w:bidi w:val="0"/>
        <w:adjustRightInd/>
        <w:snapToGrid/>
        <w:spacing w:line="336" w:lineRule="auto"/>
        <w:ind w:left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2.家校协同，促进成长</w:t>
      </w:r>
    </w:p>
    <w:p w14:paraId="64C74DDB">
      <w:pPr>
        <w:keepNext w:val="0"/>
        <w:keepLines w:val="0"/>
        <w:pageBreakBefore w:val="0"/>
        <w:numPr>
          <w:numId w:val="0"/>
        </w:numP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各年级精心策划，周密筹备，增进家校互信；全员“大家访”活动有序开展，持续推进，对特需学生及家庭实行跟踪回访，共建家校沟通的长效机制；持续开展与社区共建行动，提供平台让孩子参与社区建设，培养主人翁意识。</w:t>
      </w:r>
    </w:p>
    <w:p w14:paraId="0B908339">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五、完善评价体系，促进全面发展</w:t>
      </w:r>
    </w:p>
    <w:p w14:paraId="36736CD8">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1.三级评价，广筑舞台</w:t>
      </w:r>
    </w:p>
    <w:p w14:paraId="575909EE">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本学期，我校秉承“人人皆可出彩”的理念，开展班级—年级—校级三级评价制度，各班各班级紧密结合自身特色、级部特点及学校整体规划，精心设计评价细则，为每位学生搭建展示自我的舞台，有效激发学生的学习动力与参与热情，让他们在成长过程中不断收获自信与成就感。 </w:t>
      </w:r>
    </w:p>
    <w:p w14:paraId="0EF06B4E">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2.校园之星，挖掘更多可能</w:t>
      </w:r>
    </w:p>
    <w:p w14:paraId="1E49A6C8">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我校在艺术节前夕推出校园之星评选活动。从学习、运动、劳动、习惯养成等多个维度构建全方位的学生评价体系，致力于发现每个孩子的闪光点，多视角、深层次地欣赏与鼓励学生，为“精诚少年”们积蓄能量，使学校的德育成效切实展现于众人眼前，让每一位学生的成长都清晰可见。 </w:t>
      </w:r>
    </w:p>
    <w:p w14:paraId="111B611E">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3.全员育人，凝聚德育合力 </w:t>
      </w:r>
    </w:p>
    <w:p w14:paraId="3AABA29A">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除了关注学生发展，我校亦重视家长在德育工作中的重要作用，不断完善优秀家长评选机制。以“家长十个一”为标准，鼓励家长积极参加学校各类活动，以此来真正发挥家长的主观能动性，同时也促进家长与孩子、家长与教师之间的情感交流，切实提高家长学校活动的实效性，让家长成为活动的“主人”，从而形成学校、家庭、社会共同抓好德育工作的合力，有效提高了德育教育效果。</w:t>
      </w:r>
    </w:p>
    <w:p w14:paraId="3B60E6E4">
      <w:pPr>
        <w:keepNext w:val="0"/>
        <w:keepLines w:val="0"/>
        <w:pageBreakBefore w:val="0"/>
        <w:kinsoku/>
        <w:wordWrap/>
        <w:overflowPunct/>
        <w:topLinePunct w:val="0"/>
        <w:autoSpaceDE/>
        <w:autoSpaceDN/>
        <w:bidi w:val="0"/>
        <w:adjustRightInd/>
        <w:snapToGrid/>
        <w:spacing w:line="336" w:lineRule="auto"/>
        <w:ind w:lef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五、深耕德育沃土，擘画育人新篇</w:t>
      </w:r>
    </w:p>
    <w:p w14:paraId="0C4002FC">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过去的一学期，我校德育工作取得了一定的成绩，但也存在一些问题和不足，我们也进行了如下思考：</w:t>
      </w:r>
    </w:p>
    <w:p w14:paraId="22E7071A">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德育工作要有整体的规划和安排。德育工作涉及面较广，短期目标、长期目标是什么，学生常规习惯培养、定期活动和突击性活动，学校层面要有总体性规划，做到每月一个特色主题，同时也期待县级层面对每年的德育工作也有整体计划。</w:t>
      </w:r>
    </w:p>
    <w:p w14:paraId="7A6C43FF">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加强交流，取长补短，共同进步。建议多搭建沟通交流平台，学习先进经验和好的做法，取长补短，特别是在具体活动的实操性展示这块多做交流，提高德育者队伍的整体工作水平。从而，让更多的家庭收益，让更多的学生成长。</w:t>
      </w:r>
    </w:p>
    <w:p w14:paraId="59F3A6F2">
      <w:pPr>
        <w:keepNext w:val="0"/>
        <w:keepLines w:val="0"/>
        <w:pageBreakBefore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今后我们将继续不懈努力，致力于以更为扎实的行动，培育更有精诚特质的新时代好少年。</w:t>
      </w:r>
    </w:p>
    <w:p w14:paraId="63CCFB6A">
      <w:pPr>
        <w:keepNext w:val="0"/>
        <w:keepLines w:val="0"/>
        <w:pageBreakBefore w:val="0"/>
        <w:numPr>
          <w:ilvl w:val="0"/>
          <w:numId w:val="0"/>
        </w:numPr>
        <w:kinsoku/>
        <w:wordWrap/>
        <w:overflowPunct/>
        <w:topLinePunct w:val="0"/>
        <w:autoSpaceDE/>
        <w:autoSpaceDN/>
        <w:bidi w:val="0"/>
        <w:adjustRightInd/>
        <w:snapToGrid/>
        <w:spacing w:line="336" w:lineRule="auto"/>
        <w:ind w:left="0" w:leftChars="0"/>
        <w:textAlignment w:val="auto"/>
        <w:rPr>
          <w:rFonts w:hint="eastAsia" w:ascii="宋体" w:hAnsi="宋体" w:eastAsia="宋体" w:cs="宋体"/>
          <w:kern w:val="2"/>
          <w:sz w:val="24"/>
          <w:szCs w:val="24"/>
          <w:lang w:val="en-US" w:eastAsia="zh-CN" w:bidi="ar-SA"/>
        </w:rPr>
      </w:pPr>
    </w:p>
    <w:p w14:paraId="6201C42E">
      <w:pPr>
        <w:keepNext w:val="0"/>
        <w:keepLines w:val="0"/>
        <w:pageBreakBefore w:val="0"/>
        <w:numPr>
          <w:ilvl w:val="0"/>
          <w:numId w:val="0"/>
        </w:numPr>
        <w:kinsoku/>
        <w:wordWrap/>
        <w:overflowPunct/>
        <w:topLinePunct w:val="0"/>
        <w:autoSpaceDE/>
        <w:autoSpaceDN/>
        <w:bidi w:val="0"/>
        <w:adjustRightInd/>
        <w:snapToGrid/>
        <w:spacing w:line="336" w:lineRule="auto"/>
        <w:ind w:left="0" w:leftChars="0"/>
        <w:textAlignment w:val="auto"/>
        <w:rPr>
          <w:rFonts w:hint="eastAsia" w:ascii="宋体" w:hAnsi="宋体" w:eastAsia="宋体" w:cs="宋体"/>
          <w:kern w:val="2"/>
          <w:sz w:val="24"/>
          <w:szCs w:val="24"/>
          <w:lang w:val="en-US" w:eastAsia="zh-CN" w:bidi="ar-SA"/>
        </w:rPr>
      </w:pPr>
    </w:p>
    <w:p w14:paraId="23BD4B20">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A00002BF" w:usb1="78CF7CFB" w:usb2="00000016" w:usb3="00000000" w:csb0="6006009F" w:csb1="DFD70000"/>
    <w:embedRegular r:id="rId1" w:fontKey="{2F21CB88-1D92-4198-B015-78198C1FFE5D}"/>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2EA3A"/>
    <w:multiLevelType w:val="singleLevel"/>
    <w:tmpl w:val="EC82EA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OGVkNDYyOGUzN2Y2ZmVlNzBlZTE0OTY5Y2IzN2MifQ=="/>
  </w:docVars>
  <w:rsids>
    <w:rsidRoot w:val="34DF7BA9"/>
    <w:rsid w:val="086C5D2B"/>
    <w:rsid w:val="095F763D"/>
    <w:rsid w:val="0BB058AF"/>
    <w:rsid w:val="14916105"/>
    <w:rsid w:val="16FB2962"/>
    <w:rsid w:val="1EEE7042"/>
    <w:rsid w:val="1FAC093B"/>
    <w:rsid w:val="2057572C"/>
    <w:rsid w:val="21154D5A"/>
    <w:rsid w:val="216E55BB"/>
    <w:rsid w:val="23270C12"/>
    <w:rsid w:val="233E6D97"/>
    <w:rsid w:val="27441EF5"/>
    <w:rsid w:val="2A2878AC"/>
    <w:rsid w:val="2A7E571E"/>
    <w:rsid w:val="2C4B213E"/>
    <w:rsid w:val="2DA74F8B"/>
    <w:rsid w:val="34DF7BA9"/>
    <w:rsid w:val="36101AA6"/>
    <w:rsid w:val="366003CD"/>
    <w:rsid w:val="36E13111"/>
    <w:rsid w:val="38AD1896"/>
    <w:rsid w:val="3CF17FD1"/>
    <w:rsid w:val="47C06F1E"/>
    <w:rsid w:val="4D225F85"/>
    <w:rsid w:val="50C3182D"/>
    <w:rsid w:val="515F1555"/>
    <w:rsid w:val="5BB46942"/>
    <w:rsid w:val="5C5949C3"/>
    <w:rsid w:val="5FE07D05"/>
    <w:rsid w:val="67B04461"/>
    <w:rsid w:val="691F5E19"/>
    <w:rsid w:val="6A6E23B2"/>
    <w:rsid w:val="7008128B"/>
    <w:rsid w:val="7036571F"/>
    <w:rsid w:val="73DC65DE"/>
    <w:rsid w:val="76C75323"/>
    <w:rsid w:val="77C86594"/>
    <w:rsid w:val="7BE6624C"/>
    <w:rsid w:val="7D51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3361</Words>
  <Characters>3390</Characters>
  <Lines>0</Lines>
  <Paragraphs>0</Paragraphs>
  <TotalTime>1</TotalTime>
  <ScaleCrop>false</ScaleCrop>
  <LinksUpToDate>false</LinksUpToDate>
  <CharactersWithSpaces>3399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2024-01-15T06:51:00Z</dcterms:created>
  <dc:creator>我头上有犄角</dc:creator>
  <cp:lastModifiedBy>文档存本地丢失不负责</cp:lastModifiedBy>
  <dcterms:modified xsi:type="dcterms:W3CDTF">2025-06-23T07:48:55Z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1036505D914F4D9B98B03E32BC8D4E31_13</vt:lpwstr>
  </property>
  <property fmtid="{D5CDD505-2E9C-101B-9397-08002B2CF9AE}" pid="4" name="KSOTemplateDocerSaveRecord">
    <vt:lpwstr>eyJoZGlkIjoiYzJkODhlZDFiNzdhYmIxYmVkODA4MTJkM2E4N2VjOGEiLCJ1c2VySWQiOiIxMzkyOTkzNDc4In0=</vt:lpwstr>
  </property>
</Properties>
</file>