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45CC5">
      <w:pPr>
        <w:widowControl/>
        <w:jc w:val="center"/>
        <w:rPr>
          <w:rFonts w:hint="eastAsia" w:ascii="黑体" w:hAnsi="宋体" w:eastAsia="黑体" w:cs="宋体"/>
          <w:b/>
          <w:color w:val="333333"/>
          <w:kern w:val="0"/>
          <w:sz w:val="52"/>
          <w:szCs w:val="52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52"/>
          <w:szCs w:val="52"/>
        </w:rPr>
        <w:t>漕桥小学“</w:t>
      </w:r>
      <w:bookmarkStart w:id="0" w:name="OLE_LINK1"/>
      <w:r>
        <w:rPr>
          <w:rFonts w:hint="eastAsia" w:ascii="黑体" w:hAnsi="黑体" w:eastAsia="黑体" w:cs="宋体"/>
          <w:b/>
          <w:color w:val="333333"/>
          <w:spacing w:val="40"/>
          <w:kern w:val="0"/>
          <w:sz w:val="52"/>
          <w:szCs w:val="52"/>
        </w:rPr>
        <w:t>关爱特需学生</w:t>
      </w:r>
      <w:bookmarkEnd w:id="0"/>
      <w:r>
        <w:rPr>
          <w:rFonts w:hint="eastAsia" w:ascii="黑体" w:hAnsi="黑体" w:eastAsia="黑体" w:cs="宋体"/>
          <w:b/>
          <w:color w:val="333333"/>
          <w:spacing w:val="40"/>
          <w:kern w:val="0"/>
          <w:sz w:val="52"/>
          <w:szCs w:val="52"/>
        </w:rPr>
        <w:t>行动”</w:t>
      </w:r>
    </w:p>
    <w:p w14:paraId="507DBE97">
      <w:pPr>
        <w:spacing w:line="300" w:lineRule="exact"/>
        <w:ind w:right="480"/>
        <w:rPr>
          <w:rFonts w:hint="eastAsia" w:ascii="黑体" w:hAnsi="黑体" w:eastAsia="黑体"/>
          <w:b/>
          <w:color w:val="333333"/>
          <w:kern w:val="0"/>
          <w:sz w:val="52"/>
          <w:szCs w:val="52"/>
        </w:rPr>
      </w:pPr>
      <w:r>
        <w:rPr>
          <w:rFonts w:hint="eastAsia" w:ascii="黑体" w:hAnsi="黑体" w:eastAsia="黑体"/>
          <w:b/>
          <w:color w:val="333333"/>
          <w:kern w:val="0"/>
          <w:sz w:val="52"/>
          <w:szCs w:val="52"/>
        </w:rPr>
        <w:t xml:space="preserve"> </w:t>
      </w:r>
    </w:p>
    <w:p w14:paraId="0F1C1CAA">
      <w:pPr>
        <w:widowControl/>
        <w:rPr>
          <w:rFonts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</w:t>
      </w:r>
    </w:p>
    <w:p w14:paraId="59E491BB">
      <w:pPr>
        <w:widowControl/>
        <w:ind w:firstLine="680"/>
        <w:rPr>
          <w:rFonts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       帮</w:t>
      </w:r>
    </w:p>
    <w:p w14:paraId="5BB1825D">
      <w:pPr>
        <w:widowControl/>
        <w:ind w:firstLine="680"/>
        <w:rPr>
          <w:rFonts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       扶</w:t>
      </w:r>
    </w:p>
    <w:p w14:paraId="5026BE73">
      <w:pPr>
        <w:widowControl/>
        <w:ind w:firstLine="680"/>
        <w:rPr>
          <w:rFonts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       </w:t>
      </w:r>
      <w:r>
        <w:rPr>
          <w:rFonts w:hint="eastAsia" w:ascii="宋体" w:hAnsi="宋体" w:cs="微软雅黑"/>
          <w:b/>
          <w:color w:val="333333"/>
          <w:kern w:val="0"/>
          <w:sz w:val="84"/>
          <w:szCs w:val="84"/>
        </w:rPr>
        <w:t>手</w:t>
      </w:r>
    </w:p>
    <w:p w14:paraId="1E456D8D">
      <w:pPr>
        <w:widowControl/>
        <w:ind w:firstLine="680"/>
        <w:rPr>
          <w:rFonts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       </w:t>
      </w:r>
      <w:r>
        <w:rPr>
          <w:rFonts w:hint="eastAsia" w:ascii="宋体" w:hAnsi="宋体" w:cs="微软雅黑"/>
          <w:b/>
          <w:color w:val="333333"/>
          <w:kern w:val="0"/>
          <w:sz w:val="84"/>
          <w:szCs w:val="84"/>
        </w:rPr>
        <w:t>册</w:t>
      </w:r>
    </w:p>
    <w:p w14:paraId="5AEE4402">
      <w:pPr>
        <w:widowControl/>
        <w:rPr>
          <w:rFonts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</w:t>
      </w:r>
    </w:p>
    <w:p w14:paraId="562554F1">
      <w:pPr>
        <w:widowControl/>
        <w:spacing w:line="1000" w:lineRule="exact"/>
        <w:ind w:firstLine="680"/>
        <w:rPr>
          <w:rFonts w:hint="eastAsia" w:ascii="黑体" w:hAnsi="黑体" w:eastAsia="黑体"/>
          <w:b/>
          <w:color w:val="333333"/>
          <w:kern w:val="0"/>
          <w:sz w:val="32"/>
          <w:szCs w:val="32"/>
        </w:rPr>
      </w:pPr>
      <w:r>
        <w:rPr>
          <w:rFonts w:hint="eastAsia" w:ascii="Arial" w:hAnsi="Arial" w:cs="微软雅黑"/>
          <w:b/>
          <w:color w:val="333333"/>
          <w:kern w:val="0"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</w:rPr>
        <w:t>志愿者姓名：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</w:rPr>
        <w:t xml:space="preserve">       孙凤霞                 </w:t>
      </w:r>
    </w:p>
    <w:p w14:paraId="515BF87E">
      <w:pPr>
        <w:widowControl/>
        <w:spacing w:line="1000" w:lineRule="exact"/>
        <w:ind w:firstLine="680"/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</w:rPr>
      </w:pPr>
      <w:r>
        <w:rPr>
          <w:rFonts w:hint="eastAsia" w:ascii="黑体" w:hAnsi="黑体" w:eastAsia="黑体"/>
          <w:b/>
          <w:color w:val="333333"/>
          <w:kern w:val="0"/>
          <w:sz w:val="32"/>
          <w:szCs w:val="32"/>
        </w:rPr>
        <w:t xml:space="preserve"> 任教学科：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</w:rPr>
        <w:t xml:space="preserve">         语文                  </w:t>
      </w:r>
    </w:p>
    <w:p w14:paraId="20845049">
      <w:pPr>
        <w:widowControl/>
        <w:spacing w:line="1000" w:lineRule="exact"/>
        <w:ind w:firstLine="680"/>
        <w:rPr>
          <w:rFonts w:ascii="Arial" w:hAnsi="Arial" w:cs="微软雅黑"/>
          <w:bCs/>
          <w:color w:val="333333"/>
          <w:kern w:val="0"/>
          <w:sz w:val="28"/>
          <w:szCs w:val="28"/>
          <w:u w:val="dotted"/>
        </w:rPr>
      </w:pPr>
      <w:r>
        <w:rPr>
          <w:rFonts w:hint="eastAsia" w:ascii="黑体" w:hAnsi="黑体" w:eastAsia="黑体"/>
          <w:b/>
          <w:color w:val="333333"/>
          <w:kern w:val="0"/>
          <w:sz w:val="32"/>
          <w:szCs w:val="32"/>
        </w:rPr>
        <w:t xml:space="preserve"> 任教班级：</w:t>
      </w:r>
      <w:r>
        <w:rPr>
          <w:rFonts w:hint="eastAsia" w:ascii="黑体" w:hAnsi="黑体" w:eastAsia="黑体"/>
          <w:bCs/>
          <w:color w:val="333333"/>
          <w:kern w:val="0"/>
          <w:sz w:val="32"/>
          <w:szCs w:val="32"/>
          <w:u w:val="dotted"/>
        </w:rPr>
        <w:t xml:space="preserve"> </w:t>
      </w:r>
      <w:r>
        <w:rPr>
          <w:rFonts w:hint="eastAsia" w:ascii="Arial" w:hAnsi="Arial" w:cs="微软雅黑"/>
          <w:bCs/>
          <w:color w:val="333333"/>
          <w:kern w:val="0"/>
          <w:sz w:val="28"/>
          <w:szCs w:val="28"/>
          <w:u w:val="dotted"/>
        </w:rPr>
        <w:t xml:space="preserve">          五3          </w:t>
      </w:r>
      <w:r>
        <w:rPr>
          <w:rFonts w:hint="eastAsia" w:ascii="楷体" w:hAnsi="楷体" w:eastAsia="楷体" w:cs="楷体"/>
          <w:bCs/>
          <w:color w:val="333333"/>
          <w:kern w:val="0"/>
          <w:sz w:val="32"/>
          <w:szCs w:val="32"/>
          <w:u w:val="dotted"/>
        </w:rPr>
        <w:t xml:space="preserve"> </w:t>
      </w:r>
      <w:r>
        <w:rPr>
          <w:rFonts w:hint="eastAsia" w:ascii="Arial" w:hAnsi="Arial" w:cs="Arial"/>
          <w:bCs/>
          <w:color w:val="333333"/>
          <w:kern w:val="0"/>
          <w:sz w:val="28"/>
          <w:szCs w:val="28"/>
          <w:u w:val="dotted"/>
        </w:rPr>
        <w:t xml:space="preserve">        </w:t>
      </w:r>
    </w:p>
    <w:p w14:paraId="4CC6EA44">
      <w:pPr>
        <w:widowControl/>
        <w:spacing w:line="1000" w:lineRule="exact"/>
        <w:jc w:val="center"/>
        <w:rPr>
          <w:rFonts w:ascii="Arial" w:hAnsi="Arial" w:cs="微软雅黑"/>
          <w:bCs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333333"/>
          <w:kern w:val="0"/>
          <w:sz w:val="28"/>
          <w:szCs w:val="28"/>
        </w:rPr>
        <w:t>2025年2月——2025年6月</w:t>
      </w:r>
    </w:p>
    <w:p w14:paraId="5117C0D6">
      <w:pPr>
        <w:spacing w:line="900" w:lineRule="exact"/>
        <w:rPr>
          <w:rFonts w:hint="eastAsia" w:ascii="宋体" w:hAnsi="宋体"/>
          <w:sz w:val="28"/>
          <w:szCs w:val="28"/>
          <w:u w:val="single"/>
        </w:rPr>
      </w:pPr>
    </w:p>
    <w:p w14:paraId="6B48B37D">
      <w:pPr>
        <w:spacing w:line="600" w:lineRule="exact"/>
        <w:ind w:firstLine="562" w:firstLineChars="20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一、指导思想</w:t>
      </w:r>
    </w:p>
    <w:p w14:paraId="69DAEB3E">
      <w:pPr>
        <w:spacing w:line="6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以习近平新时代中国特色社会主义思想为指导，深入贯彻党的二十大精神及《“十四五”特殊教育发展提升行动计划》，依托我校“常州市随班就读示点学校”“武进区融合教育资源中心”优势，秉承“全员育人、全程关爱、全面融合”的理念，坚持“应随尽随、应融尽融”原则，通过“精准关爱+融合育人”双路径，让每一位特需学生在融合环境中享受有质量的教育，实现全面发展。</w:t>
      </w:r>
    </w:p>
    <w:p w14:paraId="6E034EBC">
      <w:pPr>
        <w:spacing w:line="600" w:lineRule="exact"/>
        <w:ind w:firstLine="562" w:firstLineChars="20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二、活动目标</w:t>
      </w:r>
    </w:p>
    <w:p w14:paraId="6F662897">
      <w:pPr>
        <w:spacing w:line="6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1.精准识别特需学生，涵盖学业困难、心理特需、家庭特需、涉案涉罪、残疾、经济困难以及因其他原因导致特需的学生，建立健全一人一档、动态管理的信息档案。</w:t>
      </w:r>
    </w:p>
    <w:p w14:paraId="7E2B7AEC">
      <w:pPr>
        <w:spacing w:line="6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2.保障特需学生接受学前教育和义务教育的权利，确保零辍学，为其提供持续稳定的教育支持。</w:t>
      </w:r>
    </w:p>
    <w:p w14:paraId="4ADCBB3D">
      <w:pPr>
        <w:spacing w:line="6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3.加强特需学生心理健康关爱，完善心理健康监测和干预机制，提升心理健康水平。</w:t>
      </w:r>
    </w:p>
    <w:p w14:paraId="454AA9AF">
      <w:pPr>
        <w:spacing w:line="6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4.整合社会资源，为特需学生提供生活帮扶、学业辅导、兴趣培养等多元化、个性化服务，促进其全面发展。</w:t>
      </w:r>
    </w:p>
    <w:p w14:paraId="35ADBA6A">
      <w:pPr>
        <w:spacing w:line="6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5.增强教师育人责任感，深化学校德育品牌，营造全员育人、家校协同的良好氛围。</w:t>
      </w:r>
    </w:p>
    <w:p w14:paraId="37EA9021">
      <w:pPr>
        <w:spacing w:line="900" w:lineRule="exact"/>
        <w:rPr>
          <w:rFonts w:hint="eastAsia" w:ascii="宋体" w:hAnsi="宋体"/>
          <w:b/>
          <w:bCs/>
          <w:sz w:val="28"/>
          <w:szCs w:val="28"/>
        </w:rPr>
      </w:pPr>
    </w:p>
    <w:p w14:paraId="51A377D6">
      <w:pPr>
        <w:spacing w:line="90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</w:t>
      </w:r>
    </w:p>
    <w:p w14:paraId="409107C3">
      <w:pPr>
        <w:spacing w:line="400" w:lineRule="exact"/>
        <w:ind w:firstLine="9148" w:firstLineChars="2400"/>
        <w:rPr>
          <w:rFonts w:ascii="黑体" w:hAnsi="Arial" w:eastAsia="黑体" w:cs="Arial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Arial" w:eastAsia="黑体" w:cs="Arial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0E7F3BF4">
      <w:pPr>
        <w:spacing w:line="400" w:lineRule="exact"/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黑体" w:hAnsi="黑体" w:eastAsia="黑体" w:cs="Arial"/>
          <w:b/>
          <w:color w:val="333333"/>
          <w:spacing w:val="40"/>
          <w:kern w:val="0"/>
          <w:sz w:val="30"/>
          <w:szCs w:val="30"/>
        </w:rPr>
        <w:t>漕桥小学“</w:t>
      </w:r>
      <w:bookmarkStart w:id="1" w:name="OLE_LINK2"/>
      <w:r>
        <w:rPr>
          <w:rFonts w:hint="eastAsia" w:ascii="黑体" w:hAnsi="黑体" w:eastAsia="黑体" w:cs="Arial"/>
          <w:b/>
          <w:color w:val="333333"/>
          <w:spacing w:val="40"/>
          <w:kern w:val="0"/>
          <w:sz w:val="30"/>
          <w:szCs w:val="30"/>
        </w:rPr>
        <w:t>关爱特需学生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行动</w:t>
      </w:r>
      <w:bookmarkEnd w:id="1"/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”个人计划</w:t>
      </w:r>
    </w:p>
    <w:tbl>
      <w:tblPr>
        <w:tblStyle w:val="4"/>
        <w:tblW w:w="87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1240"/>
        <w:gridCol w:w="2032"/>
        <w:gridCol w:w="1532"/>
        <w:gridCol w:w="2417"/>
      </w:tblGrid>
      <w:tr w14:paraId="218F4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57493"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帮扶学生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EFA33"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1C882"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五3</w:t>
            </w: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5F58D">
            <w:pPr>
              <w:widowControl/>
              <w:jc w:val="center"/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4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13ACF"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任灿</w:t>
            </w:r>
          </w:p>
        </w:tc>
      </w:tr>
      <w:tr w14:paraId="45CED3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2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456F3">
            <w:pPr>
              <w:widowControl/>
              <w:jc w:val="center"/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</w:rPr>
              <w:t>学生类型</w:t>
            </w:r>
          </w:p>
        </w:tc>
        <w:tc>
          <w:tcPr>
            <w:tcW w:w="5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41921"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‌学业困难学生</w:t>
            </w:r>
          </w:p>
        </w:tc>
      </w:tr>
      <w:tr w14:paraId="21C28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D303B">
            <w:pPr>
              <w:widowControl/>
              <w:jc w:val="center"/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</w:t>
            </w:r>
            <w:r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 xml:space="preserve"> 扶</w:t>
            </w:r>
          </w:p>
          <w:p w14:paraId="316D28EC"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重</w:t>
            </w:r>
            <w:r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 xml:space="preserve"> 点</w:t>
            </w:r>
          </w:p>
        </w:tc>
        <w:tc>
          <w:tcPr>
            <w:tcW w:w="72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69A06">
            <w:pPr>
              <w:widowControl/>
              <w:ind w:firstLine="420" w:firstLineChars="200"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个性化辅导、学习方法指导</w:t>
            </w:r>
          </w:p>
        </w:tc>
      </w:tr>
      <w:tr w14:paraId="0184F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8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2B92A"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  <w:p w14:paraId="73514EB2"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  <w:p w14:paraId="0BF97EBA"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</w:t>
            </w:r>
          </w:p>
          <w:p w14:paraId="0377960F"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扶</w:t>
            </w:r>
          </w:p>
          <w:p w14:paraId="14D2F810"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计</w:t>
            </w:r>
          </w:p>
          <w:p w14:paraId="65632B5F"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划</w:t>
            </w:r>
          </w:p>
          <w:p w14:paraId="38FAAACD"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和</w:t>
            </w:r>
          </w:p>
          <w:p w14:paraId="2CFBE620"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措</w:t>
            </w:r>
          </w:p>
          <w:p w14:paraId="4E667D6A"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施</w:t>
            </w:r>
          </w:p>
          <w:p w14:paraId="69E2256F"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  <w:p w14:paraId="3DA158FA"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72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4A272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bidi="ar"/>
              </w:rPr>
              <w:t>建立民主平等的师生关系，让学困生主动要求进步。具体要求如下：</w:t>
            </w:r>
          </w:p>
          <w:p w14:paraId="0749D464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  <w:lang w:bidi="ar"/>
              </w:rPr>
            </w:pPr>
          </w:p>
          <w:p w14:paraId="25019D22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bidi="ar"/>
              </w:rPr>
              <w:t>根据学困生基础差的特点，精心制定一套相应的辅导内容，尽量让每一个学生都能听懂。</w:t>
            </w:r>
          </w:p>
          <w:p w14:paraId="6516C7D2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bidi="ar"/>
              </w:rPr>
              <w:t>定期对学困生进行考核、检测，及时了解扶助情况。</w:t>
            </w:r>
          </w:p>
          <w:p w14:paraId="1055B83D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bidi="ar"/>
              </w:rPr>
              <w:t>让学优生自愿与学困生结成“一对一”帮扶对子，利用活动课或课余时间进行课业辅导。</w:t>
            </w:r>
          </w:p>
          <w:p w14:paraId="575AA6F1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bidi="ar"/>
              </w:rPr>
              <w:t>经常与家长联系沟通，让家长了解学生的问题或成长与变化。</w:t>
            </w:r>
          </w:p>
          <w:p w14:paraId="164AC8C0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bidi="ar"/>
              </w:rPr>
              <w:t>各任课老师经常与学困生交流、反馈，不断调整帮扶计划、策略，使学困生成为每一位任课老师的责任。</w:t>
            </w:r>
          </w:p>
          <w:p w14:paraId="65EFB41C">
            <w:pPr>
              <w:widowControl/>
              <w:spacing w:line="400" w:lineRule="exact"/>
              <w:jc w:val="left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bidi="ar"/>
              </w:rPr>
              <w:t>制定学困生考核奖励措施，期末时对进步者进行奖励。</w:t>
            </w:r>
          </w:p>
        </w:tc>
      </w:tr>
    </w:tbl>
    <w:p w14:paraId="65E9BFE7">
      <w:pPr>
        <w:rPr>
          <w:rFonts w:hint="eastAsia" w:ascii="宋体" w:hAnsi="宋体" w:cs="宋体"/>
          <w:bCs/>
          <w:color w:val="444444"/>
          <w:sz w:val="24"/>
          <w:szCs w:val="24"/>
        </w:rPr>
      </w:pPr>
      <w:r>
        <w:rPr>
          <w:rFonts w:hint="eastAsia" w:ascii="宋体" w:hAnsi="宋体" w:cs="宋体"/>
          <w:bCs/>
          <w:color w:val="444444"/>
          <w:sz w:val="24"/>
          <w:szCs w:val="24"/>
        </w:rPr>
        <w:t>备注：</w:t>
      </w:r>
    </w:p>
    <w:tbl>
      <w:tblPr>
        <w:tblStyle w:val="5"/>
        <w:tblW w:w="8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6516"/>
      </w:tblGrid>
      <w:tr w14:paraId="1AD9A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266" w:type="dxa"/>
            <w:shd w:val="clear" w:color="auto" w:fill="B6DDE8" w:themeFill="accent5" w:themeFillTint="66"/>
            <w:vAlign w:val="center"/>
          </w:tcPr>
          <w:p w14:paraId="59233300">
            <w:pPr>
              <w:spacing w:line="3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‌学生类型‌</w:t>
            </w:r>
          </w:p>
        </w:tc>
        <w:tc>
          <w:tcPr>
            <w:tcW w:w="6516" w:type="dxa"/>
            <w:shd w:val="clear" w:color="auto" w:fill="B6DDE8" w:themeFill="accent5" w:themeFillTint="66"/>
            <w:vAlign w:val="center"/>
          </w:tcPr>
          <w:p w14:paraId="42FCCAC0">
            <w:pPr>
              <w:spacing w:line="3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‌帮扶重点‌</w:t>
            </w:r>
          </w:p>
        </w:tc>
      </w:tr>
      <w:tr w14:paraId="43AAD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66" w:type="dxa"/>
            <w:vAlign w:val="center"/>
          </w:tcPr>
          <w:p w14:paraId="6189D8CE">
            <w:pPr>
              <w:spacing w:line="3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‌学业困难学生‌</w:t>
            </w:r>
          </w:p>
        </w:tc>
        <w:tc>
          <w:tcPr>
            <w:tcW w:w="6516" w:type="dxa"/>
            <w:vAlign w:val="center"/>
          </w:tcPr>
          <w:p w14:paraId="31B4A762">
            <w:pPr>
              <w:spacing w:line="3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个性化辅导、学习方法指导</w:t>
            </w:r>
          </w:p>
        </w:tc>
      </w:tr>
      <w:tr w14:paraId="67A09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266" w:type="dxa"/>
            <w:vAlign w:val="center"/>
          </w:tcPr>
          <w:p w14:paraId="71C2ACBC">
            <w:pPr>
              <w:spacing w:line="3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‌心理特需学生‌</w:t>
            </w:r>
          </w:p>
        </w:tc>
        <w:tc>
          <w:tcPr>
            <w:tcW w:w="6516" w:type="dxa"/>
            <w:vAlign w:val="center"/>
          </w:tcPr>
          <w:p w14:paraId="073894DD">
            <w:pPr>
              <w:spacing w:line="3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心理疏导、家校沟通、兴趣培养</w:t>
            </w:r>
          </w:p>
        </w:tc>
      </w:tr>
      <w:tr w14:paraId="29A84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266" w:type="dxa"/>
            <w:vAlign w:val="center"/>
          </w:tcPr>
          <w:p w14:paraId="007F87FF">
            <w:pPr>
              <w:spacing w:line="3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‌家庭特需学生</w:t>
            </w:r>
          </w:p>
        </w:tc>
        <w:tc>
          <w:tcPr>
            <w:tcW w:w="6516" w:type="dxa"/>
            <w:vAlign w:val="center"/>
          </w:tcPr>
          <w:p w14:paraId="111719D5">
            <w:pPr>
              <w:spacing w:line="3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家庭教育指导、关心关爱谈话、生活关怀、学业支持</w:t>
            </w:r>
          </w:p>
        </w:tc>
      </w:tr>
      <w:tr w14:paraId="5CC46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266" w:type="dxa"/>
            <w:vAlign w:val="center"/>
          </w:tcPr>
          <w:p w14:paraId="495FBBCE">
            <w:pPr>
              <w:spacing w:line="3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涉案涉罪特需学生</w:t>
            </w:r>
          </w:p>
        </w:tc>
        <w:tc>
          <w:tcPr>
            <w:tcW w:w="6516" w:type="dxa"/>
            <w:vAlign w:val="center"/>
          </w:tcPr>
          <w:p w14:paraId="2A263142">
            <w:pPr>
              <w:spacing w:line="3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法治教育，引导行为规范，协助回归正轨</w:t>
            </w:r>
          </w:p>
        </w:tc>
      </w:tr>
      <w:tr w14:paraId="7DEB8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266" w:type="dxa"/>
            <w:vAlign w:val="center"/>
          </w:tcPr>
          <w:p w14:paraId="2C4EEB7A">
            <w:pPr>
              <w:spacing w:line="3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残疾学生</w:t>
            </w:r>
          </w:p>
        </w:tc>
        <w:tc>
          <w:tcPr>
            <w:tcW w:w="6516" w:type="dxa"/>
            <w:vAlign w:val="center"/>
          </w:tcPr>
          <w:p w14:paraId="13ABBCBE">
            <w:pPr>
              <w:spacing w:line="3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特殊教育支持，促进融合发展，保障受教育权利</w:t>
            </w:r>
          </w:p>
        </w:tc>
      </w:tr>
      <w:tr w14:paraId="4729D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266" w:type="dxa"/>
            <w:vAlign w:val="center"/>
          </w:tcPr>
          <w:p w14:paraId="103EDE20">
            <w:pPr>
              <w:spacing w:line="3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经济特需学生</w:t>
            </w:r>
          </w:p>
        </w:tc>
        <w:tc>
          <w:tcPr>
            <w:tcW w:w="6516" w:type="dxa"/>
            <w:vAlign w:val="center"/>
          </w:tcPr>
          <w:p w14:paraId="3C036369">
            <w:pPr>
              <w:spacing w:line="3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资助政策落实到位，链接社会资源</w:t>
            </w:r>
          </w:p>
        </w:tc>
      </w:tr>
      <w:tr w14:paraId="53EE5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266" w:type="dxa"/>
            <w:vAlign w:val="center"/>
          </w:tcPr>
          <w:p w14:paraId="1EB38F0A">
            <w:pPr>
              <w:spacing w:line="3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‌留守儿童‌</w:t>
            </w:r>
          </w:p>
        </w:tc>
        <w:tc>
          <w:tcPr>
            <w:tcW w:w="6516" w:type="dxa"/>
            <w:vAlign w:val="center"/>
          </w:tcPr>
          <w:p w14:paraId="32FBF91C">
            <w:pPr>
              <w:spacing w:line="3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活力陪伴、情感陪伴、安全教育、亲子关系协调</w:t>
            </w:r>
          </w:p>
        </w:tc>
      </w:tr>
    </w:tbl>
    <w:p w14:paraId="41C27AD8">
      <w:pPr>
        <w:pStyle w:val="2"/>
        <w:widowControl/>
        <w:spacing w:line="240" w:lineRule="atLeast"/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color w:val="444444"/>
          <w:sz w:val="30"/>
          <w:szCs w:val="30"/>
        </w:rPr>
        <w:t>漕桥小学“关爱特需学生行动”帮扶学生个案研究记录</w:t>
      </w:r>
    </w:p>
    <w:tbl>
      <w:tblPr>
        <w:tblStyle w:val="4"/>
        <w:tblW w:w="8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787"/>
        <w:gridCol w:w="1495"/>
        <w:gridCol w:w="808"/>
        <w:gridCol w:w="852"/>
        <w:gridCol w:w="1443"/>
        <w:gridCol w:w="135"/>
        <w:gridCol w:w="2310"/>
      </w:tblGrid>
      <w:tr w14:paraId="716BD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E711719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 xml:space="preserve">姓名 </w:t>
            </w:r>
          </w:p>
        </w:tc>
        <w:tc>
          <w:tcPr>
            <w:tcW w:w="2282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286A56AB">
            <w:pPr>
              <w:pStyle w:val="3"/>
              <w:widowControl/>
              <w:spacing w:line="48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</w:rPr>
              <w:t>任灿</w:t>
            </w:r>
          </w:p>
        </w:tc>
        <w:tc>
          <w:tcPr>
            <w:tcW w:w="80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02D10D07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性别</w:t>
            </w:r>
          </w:p>
        </w:tc>
        <w:tc>
          <w:tcPr>
            <w:tcW w:w="85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51FA747E">
            <w:pPr>
              <w:pStyle w:val="3"/>
              <w:widowControl/>
              <w:spacing w:line="48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男 </w:t>
            </w:r>
            <w:r>
              <w:rPr>
                <w:rFonts w:hint="eastAsia" w:ascii="宋体" w:hAnsi="宋体"/>
                <w:color w:val="444444"/>
                <w:sz w:val="21"/>
                <w:szCs w:val="21"/>
              </w:rPr>
              <w:t xml:space="preserve"> </w:t>
            </w:r>
          </w:p>
        </w:tc>
        <w:tc>
          <w:tcPr>
            <w:tcW w:w="157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2CF67FC8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出生年月</w:t>
            </w:r>
          </w:p>
        </w:tc>
        <w:tc>
          <w:tcPr>
            <w:tcW w:w="231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31C13F38">
            <w:pPr>
              <w:pStyle w:val="3"/>
              <w:widowControl/>
              <w:spacing w:line="48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</w:rPr>
              <w:t>2013.01</w:t>
            </w:r>
            <w:r>
              <w:rPr>
                <w:rFonts w:hint="eastAsia" w:ascii="宋体" w:hAnsi="宋体"/>
                <w:color w:val="444444"/>
                <w:sz w:val="21"/>
                <w:szCs w:val="21"/>
              </w:rPr>
              <w:t>8</w:t>
            </w:r>
          </w:p>
        </w:tc>
      </w:tr>
      <w:tr w14:paraId="4644D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14F7876">
            <w:pPr>
              <w:pStyle w:val="3"/>
              <w:widowControl/>
              <w:spacing w:line="480" w:lineRule="auto"/>
              <w:jc w:val="center"/>
              <w:rPr>
                <w:rFonts w:hint="eastAsia" w:ascii="宋体" w:hAnsi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家庭</w:t>
            </w:r>
          </w:p>
          <w:p w14:paraId="517B3811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情况</w:t>
            </w:r>
          </w:p>
        </w:tc>
        <w:tc>
          <w:tcPr>
            <w:tcW w:w="7830" w:type="dxa"/>
            <w:gridSpan w:val="7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795C9AA2">
            <w:pPr>
              <w:pStyle w:val="3"/>
              <w:widowControl/>
              <w:spacing w:line="480" w:lineRule="auto"/>
              <w:ind w:firstLine="420" w:firstLineChars="2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父母忙，由奶奶照顾孩子，奶奶对孩子的学习也不会辅导，在校外补习班补习，但是效果不理想。</w:t>
            </w:r>
          </w:p>
        </w:tc>
      </w:tr>
      <w:tr w14:paraId="3307F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BD10F29">
            <w:pPr>
              <w:pStyle w:val="3"/>
              <w:widowControl/>
              <w:spacing w:line="480" w:lineRule="auto"/>
              <w:jc w:val="center"/>
              <w:rPr>
                <w:rFonts w:hint="eastAsia" w:ascii="宋体" w:hAnsi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学情</w:t>
            </w:r>
          </w:p>
          <w:p w14:paraId="30580D1A">
            <w:pPr>
              <w:pStyle w:val="3"/>
              <w:widowControl/>
              <w:spacing w:line="480" w:lineRule="auto"/>
              <w:jc w:val="center"/>
              <w:rPr>
                <w:rFonts w:hint="eastAsia" w:ascii="宋体" w:hAnsi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分析</w:t>
            </w:r>
          </w:p>
        </w:tc>
        <w:tc>
          <w:tcPr>
            <w:tcW w:w="7830" w:type="dxa"/>
            <w:gridSpan w:val="7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1692B589">
            <w:pPr>
              <w:pStyle w:val="3"/>
              <w:widowControl/>
              <w:spacing w:line="400" w:lineRule="exact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32883EE2">
            <w:pPr>
              <w:pStyle w:val="3"/>
              <w:widowControl/>
              <w:spacing w:line="40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该生有些沉默寡言，与他交流比较困难。对待学习得过且过，成绩很不理想。</w:t>
            </w:r>
          </w:p>
          <w:p w14:paraId="7BEAFCC2">
            <w:pPr>
              <w:pStyle w:val="3"/>
              <w:widowControl/>
              <w:spacing w:line="480" w:lineRule="auto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主要问题：学习基础差，有畏难情绪，课上不会听讲也几乎听不懂，导致学不进去知识。</w:t>
            </w:r>
          </w:p>
        </w:tc>
      </w:tr>
      <w:tr w14:paraId="1F817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6032E25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指</w:t>
            </w:r>
          </w:p>
          <w:p w14:paraId="3F97562A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导</w:t>
            </w:r>
          </w:p>
          <w:p w14:paraId="2B5C77CB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策</w:t>
            </w:r>
          </w:p>
          <w:p w14:paraId="7220756D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略</w:t>
            </w:r>
          </w:p>
          <w:p w14:paraId="0D6CA96D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及</w:t>
            </w:r>
          </w:p>
          <w:p w14:paraId="259FF886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效</w:t>
            </w:r>
          </w:p>
          <w:p w14:paraId="58DC0C06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果</w:t>
            </w:r>
          </w:p>
        </w:tc>
        <w:tc>
          <w:tcPr>
            <w:tcW w:w="78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769C5E50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时间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677F1327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主  要  策  略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43E35C1E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效  果</w:t>
            </w:r>
          </w:p>
        </w:tc>
      </w:tr>
      <w:tr w14:paraId="6E2C7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2963AD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 w14:paraId="0D860A7A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2月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14:paraId="3F80D2A7">
            <w:pPr>
              <w:pStyle w:val="3"/>
              <w:widowControl/>
              <w:spacing w:line="480" w:lineRule="auto"/>
              <w:rPr>
                <w:rFonts w:hint="eastAsia" w:ascii="宋体" w:hAnsi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 xml:space="preserve"> 主动联系孩子父母，告知父母孩子的学习状况，反映问题，告诫父母再忙也要关心孩子的学习。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14:paraId="433F2170">
            <w:pPr>
              <w:pStyle w:val="3"/>
              <w:widowControl/>
              <w:spacing w:line="480" w:lineRule="auto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 xml:space="preserve"> 一般</w:t>
            </w:r>
          </w:p>
        </w:tc>
      </w:tr>
      <w:tr w14:paraId="43EF8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13880C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 w14:paraId="2E66C541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3月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14:paraId="46506EB1">
            <w:pPr>
              <w:pStyle w:val="3"/>
              <w:widowControl/>
              <w:spacing w:line="480" w:lineRule="auto"/>
              <w:rPr>
                <w:rFonts w:hint="eastAsia" w:ascii="宋体" w:hAnsi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 xml:space="preserve"> 将孩子的座位换至前排，让他始终处在老师“眼皮底下”，让他在老师随时的注意下自觉学习。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14:paraId="2FEED5B8">
            <w:pPr>
              <w:pStyle w:val="3"/>
              <w:widowControl/>
              <w:spacing w:line="480" w:lineRule="auto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 xml:space="preserve"> 一般</w:t>
            </w:r>
          </w:p>
        </w:tc>
      </w:tr>
      <w:tr w14:paraId="26B5B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89BD8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 w14:paraId="6EF3DE11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4月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14:paraId="415FA7DA">
            <w:pPr>
              <w:pStyle w:val="3"/>
              <w:widowControl/>
              <w:spacing w:line="480" w:lineRule="auto"/>
              <w:rPr>
                <w:rFonts w:hint="eastAsia" w:ascii="宋体" w:hAnsi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 xml:space="preserve"> 找品学兼优的学生做这位孩子的同桌，平时在学习过程中多督促他，有疑难时辅导他。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14:paraId="73104046">
            <w:pPr>
              <w:pStyle w:val="3"/>
              <w:widowControl/>
              <w:spacing w:line="480" w:lineRule="auto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 xml:space="preserve"> 一般</w:t>
            </w:r>
          </w:p>
        </w:tc>
      </w:tr>
      <w:tr w14:paraId="2ADF8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C3AD5E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 w14:paraId="5C12B234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5月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14:paraId="3FB1119A">
            <w:pPr>
              <w:pStyle w:val="3"/>
              <w:widowControl/>
              <w:spacing w:line="480" w:lineRule="auto"/>
              <w:rPr>
                <w:rFonts w:hint="eastAsia" w:ascii="宋体" w:hAnsi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 xml:space="preserve"> 深入孩子的家庭，反馈孩子一阶段的学习情况给父母，了解父母的想法、困惑等，给父母提一些意见或建议。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14:paraId="1F612D14">
            <w:pPr>
              <w:pStyle w:val="3"/>
              <w:widowControl/>
              <w:spacing w:line="480" w:lineRule="auto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 xml:space="preserve"> 一般</w:t>
            </w:r>
          </w:p>
        </w:tc>
      </w:tr>
      <w:tr w14:paraId="6D579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CD90B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 w14:paraId="5704563E">
            <w:pPr>
              <w:pStyle w:val="3"/>
              <w:widowControl/>
              <w:spacing w:line="480" w:lineRule="auto"/>
              <w:jc w:val="center"/>
              <w:rPr>
                <w:rFonts w:hint="eastAsia" w:ascii="宋体" w:hAnsi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6月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14:paraId="6A2C3FC8">
            <w:pPr>
              <w:pStyle w:val="3"/>
              <w:widowControl/>
              <w:spacing w:line="480" w:lineRule="auto"/>
              <w:rPr>
                <w:rFonts w:hint="eastAsia" w:ascii="宋体" w:hAnsi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对孩子一学期的表现进行总结、反馈。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14:paraId="1532A809">
            <w:pPr>
              <w:pStyle w:val="3"/>
              <w:widowControl/>
              <w:spacing w:line="480" w:lineRule="auto"/>
              <w:rPr>
                <w:rFonts w:hint="eastAsia" w:ascii="宋体" w:hAnsi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一般</w:t>
            </w:r>
          </w:p>
        </w:tc>
      </w:tr>
      <w:tr w14:paraId="56226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C0CCFDB">
            <w:pPr>
              <w:pStyle w:val="3"/>
              <w:widowControl/>
              <w:spacing w:line="480" w:lineRule="auto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后续指导建议</w:t>
            </w:r>
          </w:p>
        </w:tc>
        <w:tc>
          <w:tcPr>
            <w:tcW w:w="7830" w:type="dxa"/>
            <w:gridSpan w:val="7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7E757CCE">
            <w:pPr>
              <w:pStyle w:val="3"/>
              <w:widowControl/>
              <w:spacing w:line="480" w:lineRule="auto"/>
              <w:ind w:firstLine="420" w:firstLineChars="2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 xml:space="preserve"> 跟踪观察，及时指导。</w:t>
            </w:r>
          </w:p>
        </w:tc>
      </w:tr>
    </w:tbl>
    <w:p w14:paraId="580B118D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帮扶学生谈话交流记录（</w:t>
      </w:r>
      <w:r>
        <w:rPr>
          <w:rFonts w:hint="eastAsia" w:ascii="黑体" w:hAnsi="宋体" w:eastAsia="黑体" w:cs="宋体"/>
          <w:b/>
          <w:color w:val="FF0000"/>
          <w:spacing w:val="40"/>
          <w:kern w:val="0"/>
          <w:sz w:val="30"/>
          <w:szCs w:val="30"/>
        </w:rPr>
        <w:t>每周至少一次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）</w:t>
      </w:r>
    </w:p>
    <w:p w14:paraId="57F8E316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（2025年2月）</w:t>
      </w:r>
    </w:p>
    <w:p w14:paraId="78808F79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303"/>
        <w:gridCol w:w="3111"/>
        <w:gridCol w:w="2122"/>
        <w:gridCol w:w="974"/>
      </w:tblGrid>
      <w:tr w14:paraId="16E4CA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80828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872F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14:paraId="281B2619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5F902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218F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帮扶</w:t>
            </w:r>
          </w:p>
          <w:p w14:paraId="77A588D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5866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14:paraId="010816A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 w14:paraId="25FF05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46178"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bidi="ar"/>
              </w:rPr>
              <w:t>2.13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60061">
            <w:r>
              <w:rPr>
                <w:rFonts w:hint="eastAsia"/>
              </w:rPr>
              <w:t>任灿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87C7E"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教育他认真学习，不要马虎敷衍，让他明白老师的苦心。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BBB50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一般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B541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 w:bidi="ar"/>
              </w:rPr>
            </w:pPr>
            <w:r>
              <w:rPr>
                <w:rFonts w:hint="eastAsia"/>
              </w:rPr>
              <w:t>任灿</w:t>
            </w:r>
          </w:p>
        </w:tc>
      </w:tr>
      <w:tr w14:paraId="5D8AC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E3D37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bidi="ar"/>
              </w:rPr>
              <w:t>2.14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90ED2">
            <w:r>
              <w:rPr>
                <w:rFonts w:hint="eastAsia"/>
              </w:rPr>
              <w:t>任灿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4EF0B"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教育他正视学习，明白学习的重要性，让他知道作为一名学生的责任。 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72A46">
            <w:pPr>
              <w:widowControl/>
              <w:jc w:val="center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一般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601A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 w:bidi="ar"/>
              </w:rPr>
            </w:pPr>
            <w:r>
              <w:rPr>
                <w:rFonts w:hint="eastAsia"/>
              </w:rPr>
              <w:t>任灿</w:t>
            </w:r>
          </w:p>
        </w:tc>
      </w:tr>
      <w:tr w14:paraId="00E0FE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DDD46"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bidi="ar"/>
              </w:rPr>
              <w:t>2.18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711B4">
            <w:r>
              <w:rPr>
                <w:rFonts w:hint="eastAsia"/>
              </w:rPr>
              <w:t>任灿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25369"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教育他，让他明白学习的重要性，让他努力点，积极点。 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51643">
            <w:pPr>
              <w:widowControl/>
              <w:jc w:val="center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一般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7D5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 w:bidi="ar"/>
              </w:rPr>
            </w:pPr>
            <w:r>
              <w:rPr>
                <w:rFonts w:hint="eastAsia"/>
              </w:rPr>
              <w:t>任灿</w:t>
            </w:r>
          </w:p>
        </w:tc>
      </w:tr>
      <w:tr w14:paraId="5F96B1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A27D6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bidi="ar"/>
              </w:rPr>
              <w:t>2.19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D4EA0">
            <w:r>
              <w:rPr>
                <w:rFonts w:hint="eastAsia"/>
              </w:rPr>
              <w:t>任灿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0B8A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给他制定短期学习小目标，鼓励他朝目标努力。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87633">
            <w:pPr>
              <w:widowControl/>
              <w:jc w:val="center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938A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 w:bidi="ar"/>
              </w:rPr>
            </w:pPr>
            <w:r>
              <w:rPr>
                <w:rFonts w:hint="eastAsia"/>
              </w:rPr>
              <w:t>任灿</w:t>
            </w:r>
          </w:p>
        </w:tc>
      </w:tr>
      <w:tr w14:paraId="0CF9A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CA34E"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bidi="ar"/>
              </w:rPr>
              <w:t>2.26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00CD9">
            <w:r>
              <w:rPr>
                <w:rFonts w:hint="eastAsia"/>
              </w:rPr>
              <w:t>任灿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08FD1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批评他这段时间来的松懈，教育他学习要持之以恒。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27501">
            <w:pPr>
              <w:widowControl/>
              <w:jc w:val="center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一般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017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 w:bidi="ar"/>
              </w:rPr>
            </w:pPr>
            <w:r>
              <w:rPr>
                <w:rFonts w:hint="eastAsia"/>
              </w:rPr>
              <w:t>任灿</w:t>
            </w:r>
          </w:p>
        </w:tc>
      </w:tr>
    </w:tbl>
    <w:p w14:paraId="48BFAD46">
      <w:pPr>
        <w:widowControl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 </w:t>
      </w:r>
    </w:p>
    <w:p w14:paraId="1A7DDE65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40E0EDAF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50E13204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0DA654CE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12BF7132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7A2CBD92">
      <w:pPr>
        <w:widowControl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7CE03749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5A454C5C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帮扶学生谈话交流记录（</w:t>
      </w:r>
      <w:r>
        <w:rPr>
          <w:rFonts w:hint="eastAsia" w:ascii="黑体" w:hAnsi="宋体" w:eastAsia="黑体" w:cs="宋体"/>
          <w:b/>
          <w:color w:val="FF0000"/>
          <w:spacing w:val="40"/>
          <w:kern w:val="0"/>
          <w:sz w:val="30"/>
          <w:szCs w:val="30"/>
        </w:rPr>
        <w:t>每周至少一次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）</w:t>
      </w:r>
    </w:p>
    <w:p w14:paraId="368CA968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（2025年3月）</w:t>
      </w:r>
    </w:p>
    <w:p w14:paraId="02F400F7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318"/>
        <w:gridCol w:w="3096"/>
        <w:gridCol w:w="2122"/>
        <w:gridCol w:w="974"/>
      </w:tblGrid>
      <w:tr w14:paraId="3BBAD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D6044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3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B993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14:paraId="6714FBF1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0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B2472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8937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帮扶</w:t>
            </w:r>
          </w:p>
          <w:p w14:paraId="506D6D8F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8C53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14:paraId="2DB62B5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 w14:paraId="30FD2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52375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kern w:val="0"/>
                <w:sz w:val="24"/>
                <w:szCs w:val="24"/>
                <w:lang w:bidi="ar"/>
              </w:rPr>
              <w:t>3.6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01B0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 w:bidi="ar"/>
              </w:rPr>
            </w:pPr>
            <w:r>
              <w:rPr>
                <w:rFonts w:hint="eastAsia"/>
              </w:rPr>
              <w:t>任灿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3B0BD"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教育他认真学习，不要马虎敷衍，让他明白老师的苦心。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5BA83">
            <w:pPr>
              <w:widowControl/>
              <w:jc w:val="center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一般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C047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 w:bidi="ar"/>
              </w:rPr>
            </w:pPr>
            <w:r>
              <w:rPr>
                <w:rFonts w:hint="eastAsia"/>
              </w:rPr>
              <w:t>任灿</w:t>
            </w:r>
          </w:p>
        </w:tc>
      </w:tr>
      <w:tr w14:paraId="786988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95532"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3.10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55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 w:bidi="ar"/>
              </w:rPr>
            </w:pPr>
            <w:r>
              <w:rPr>
                <w:rFonts w:hint="eastAsia"/>
              </w:rPr>
              <w:t>任灿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61C6D"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教育他正视学习，明白学习的重要性，让他知道作为一名学生的责任。 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9FFA0">
            <w:pPr>
              <w:widowControl/>
              <w:jc w:val="center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一般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139A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 w:bidi="ar"/>
              </w:rPr>
            </w:pPr>
            <w:r>
              <w:rPr>
                <w:rFonts w:hint="eastAsia"/>
              </w:rPr>
              <w:t>任灿</w:t>
            </w:r>
          </w:p>
        </w:tc>
      </w:tr>
      <w:tr w14:paraId="06FD34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1749A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kern w:val="0"/>
                <w:sz w:val="24"/>
                <w:szCs w:val="24"/>
                <w:lang w:bidi="ar"/>
              </w:rPr>
              <w:t>3.13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801B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 w:bidi="ar"/>
              </w:rPr>
            </w:pPr>
            <w:r>
              <w:rPr>
                <w:rFonts w:hint="eastAsia"/>
              </w:rPr>
              <w:t>任灿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4D936"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教育他，让他明白学习的重要性，让他努力点，积极点。 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D1114">
            <w:pPr>
              <w:widowControl/>
              <w:jc w:val="center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5F9A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 w:bidi="ar"/>
              </w:rPr>
            </w:pPr>
            <w:r>
              <w:rPr>
                <w:rFonts w:hint="eastAsia"/>
              </w:rPr>
              <w:t>任灿</w:t>
            </w:r>
          </w:p>
        </w:tc>
      </w:tr>
      <w:tr w14:paraId="22210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56118"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3.18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1C401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 w:bidi="ar"/>
              </w:rPr>
            </w:pPr>
            <w:r>
              <w:rPr>
                <w:rFonts w:hint="eastAsia"/>
              </w:rPr>
              <w:t>任灿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11146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给他制定短期学习小目标，鼓励他朝目标努力。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EC384">
            <w:pPr>
              <w:widowControl/>
              <w:jc w:val="center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一般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BAD7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 w:bidi="ar"/>
              </w:rPr>
            </w:pPr>
            <w:r>
              <w:rPr>
                <w:rFonts w:hint="eastAsia"/>
              </w:rPr>
              <w:t>任灿</w:t>
            </w:r>
          </w:p>
        </w:tc>
      </w:tr>
      <w:tr w14:paraId="2173F1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2AAFB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kern w:val="0"/>
                <w:sz w:val="24"/>
                <w:szCs w:val="24"/>
                <w:lang w:bidi="ar"/>
              </w:rPr>
              <w:t>3.20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1B7D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 w:bidi="ar"/>
              </w:rPr>
            </w:pPr>
            <w:r>
              <w:rPr>
                <w:rFonts w:hint="eastAsia"/>
              </w:rPr>
              <w:t>任灿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37FB7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批评他这段时间来的松懈，教育他学习要持之以恒。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B8F9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E14F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 w:bidi="ar"/>
              </w:rPr>
            </w:pPr>
            <w:r>
              <w:rPr>
                <w:rFonts w:hint="eastAsia"/>
              </w:rPr>
              <w:t>任灿</w:t>
            </w:r>
          </w:p>
        </w:tc>
      </w:tr>
    </w:tbl>
    <w:p w14:paraId="0B0F750C">
      <w:pPr>
        <w:widowControl/>
        <w:rPr>
          <w:rFonts w:hint="eastAsia" w:ascii="宋体" w:hAnsi="宋体" w:cs="宋体"/>
          <w:b/>
          <w:color w:val="92D050"/>
          <w:spacing w:val="40"/>
          <w:kern w:val="0"/>
          <w:sz w:val="28"/>
          <w:szCs w:val="28"/>
        </w:rPr>
      </w:pPr>
    </w:p>
    <w:p w14:paraId="11394010">
      <w:pPr>
        <w:widowControl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       </w:t>
      </w:r>
    </w:p>
    <w:p w14:paraId="6F2C81C2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0B959929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2A21EAE9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6F2A6008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7813CAA3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09AD0C0A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32C481D0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帮扶学生谈话交流记录（</w:t>
      </w:r>
      <w:r>
        <w:rPr>
          <w:rFonts w:hint="eastAsia" w:ascii="黑体" w:hAnsi="宋体" w:eastAsia="黑体" w:cs="宋体"/>
          <w:b/>
          <w:color w:val="FF0000"/>
          <w:spacing w:val="40"/>
          <w:kern w:val="0"/>
          <w:sz w:val="30"/>
          <w:szCs w:val="30"/>
        </w:rPr>
        <w:t>每周至少一次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）</w:t>
      </w:r>
    </w:p>
    <w:p w14:paraId="3BD455C6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（2025年4月）</w:t>
      </w:r>
    </w:p>
    <w:p w14:paraId="7497881B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288"/>
        <w:gridCol w:w="3126"/>
        <w:gridCol w:w="2122"/>
        <w:gridCol w:w="974"/>
      </w:tblGrid>
      <w:tr w14:paraId="254382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31A7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F152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14:paraId="6C16EBB6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2EBF2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AD15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帮扶</w:t>
            </w:r>
          </w:p>
          <w:p w14:paraId="0892E0CD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4FB6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14:paraId="011DA6B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 w14:paraId="4B064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9A1E5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bidi="ar"/>
              </w:rPr>
              <w:t>4.10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926A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 w:bidi="ar"/>
              </w:rPr>
            </w:pPr>
            <w:r>
              <w:rPr>
                <w:rFonts w:hint="eastAsia"/>
              </w:rPr>
              <w:t>任灿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F33E8"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教育他认真学习，不要马虎敷衍，让他明白老师的苦心。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05743">
            <w:pPr>
              <w:widowControl/>
              <w:jc w:val="center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一般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3EED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 w:bidi="ar"/>
              </w:rPr>
            </w:pPr>
            <w:r>
              <w:rPr>
                <w:rFonts w:hint="eastAsia"/>
              </w:rPr>
              <w:t>任灿</w:t>
            </w:r>
          </w:p>
        </w:tc>
      </w:tr>
      <w:tr w14:paraId="11832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B6CC3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bidi="ar"/>
              </w:rPr>
              <w:t>4.15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9A261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 w:bidi="ar"/>
              </w:rPr>
            </w:pPr>
            <w:r>
              <w:rPr>
                <w:rFonts w:hint="eastAsia"/>
              </w:rPr>
              <w:t>任灿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A2138"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教育他正视学习，明白学习的重要性，让他知道作为一名学生的责任。 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38E7A">
            <w:pPr>
              <w:widowControl/>
              <w:jc w:val="center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一般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0F69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 w:bidi="ar"/>
              </w:rPr>
            </w:pPr>
            <w:r>
              <w:rPr>
                <w:rFonts w:hint="eastAsia"/>
              </w:rPr>
              <w:t>任灿</w:t>
            </w:r>
          </w:p>
        </w:tc>
      </w:tr>
      <w:tr w14:paraId="0109BC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FC782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bidi="ar"/>
              </w:rPr>
              <w:t>4.18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0C6D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 w:bidi="ar"/>
              </w:rPr>
            </w:pPr>
            <w:r>
              <w:rPr>
                <w:rFonts w:hint="eastAsia"/>
              </w:rPr>
              <w:t>任灿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25750"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教育他，让他明白学习的重要性，让他努力点，积极点。 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78B61">
            <w:pPr>
              <w:widowControl/>
              <w:jc w:val="center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FF17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 w:bidi="ar"/>
              </w:rPr>
            </w:pPr>
            <w:r>
              <w:rPr>
                <w:rFonts w:hint="eastAsia"/>
              </w:rPr>
              <w:t>任灿</w:t>
            </w:r>
          </w:p>
        </w:tc>
      </w:tr>
      <w:tr w14:paraId="418F5E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3C846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bidi="ar"/>
              </w:rPr>
              <w:t>4.23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5491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 w:bidi="ar"/>
              </w:rPr>
            </w:pPr>
            <w:r>
              <w:rPr>
                <w:rFonts w:hint="eastAsia"/>
              </w:rPr>
              <w:t>任灿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262D0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给他制定短期学习小目标，鼓励他朝目标努力。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17387">
            <w:pPr>
              <w:widowControl/>
              <w:jc w:val="center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一般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35FD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 w:bidi="ar"/>
              </w:rPr>
            </w:pPr>
            <w:r>
              <w:rPr>
                <w:rFonts w:hint="eastAsia"/>
              </w:rPr>
              <w:t>任灿</w:t>
            </w:r>
          </w:p>
        </w:tc>
      </w:tr>
      <w:tr w14:paraId="743056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772B8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bidi="ar"/>
              </w:rPr>
              <w:t>4.24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325A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 w:bidi="ar"/>
              </w:rPr>
            </w:pPr>
            <w:r>
              <w:rPr>
                <w:rFonts w:hint="eastAsia"/>
              </w:rPr>
              <w:t>任灿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318DD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批评他这段时间来的松懈，教育他学习要持之以恒。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B749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一般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A495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 w:bidi="ar"/>
              </w:rPr>
            </w:pPr>
            <w:r>
              <w:rPr>
                <w:rFonts w:hint="eastAsia"/>
              </w:rPr>
              <w:t>任灿</w:t>
            </w:r>
          </w:p>
        </w:tc>
      </w:tr>
    </w:tbl>
    <w:p w14:paraId="25150D79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710B15FF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43BBF1DD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2D35A874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0DC401D4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4B958BD2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58D77A05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43477D4E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3AE3A170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帮扶学生谈话交流记录（</w:t>
      </w:r>
      <w:r>
        <w:rPr>
          <w:rFonts w:hint="eastAsia" w:ascii="黑体" w:hAnsi="宋体" w:eastAsia="黑体" w:cs="宋体"/>
          <w:b/>
          <w:color w:val="FF0000"/>
          <w:spacing w:val="40"/>
          <w:kern w:val="0"/>
          <w:sz w:val="30"/>
          <w:szCs w:val="30"/>
        </w:rPr>
        <w:t>每周至少一次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）</w:t>
      </w:r>
    </w:p>
    <w:p w14:paraId="64050A46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（2025年5月）</w:t>
      </w:r>
    </w:p>
    <w:p w14:paraId="32452ECE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288"/>
        <w:gridCol w:w="3126"/>
        <w:gridCol w:w="2122"/>
        <w:gridCol w:w="974"/>
      </w:tblGrid>
      <w:tr w14:paraId="69B67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DC44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4B37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14:paraId="75B63350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761A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F28F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帮扶</w:t>
            </w:r>
          </w:p>
          <w:p w14:paraId="207D3C21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4CB4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14:paraId="1150721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 w14:paraId="484DD5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8E440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kern w:val="0"/>
                <w:sz w:val="24"/>
                <w:szCs w:val="24"/>
                <w:lang w:bidi="ar"/>
              </w:rPr>
              <w:t>5.8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D5EB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 w:bidi="ar"/>
              </w:rPr>
            </w:pPr>
            <w:r>
              <w:rPr>
                <w:rFonts w:hint="eastAsia"/>
              </w:rPr>
              <w:t>任灿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51AB0"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教育他认真学习，不要马虎敷衍，让他明白老师的苦心。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F7EE2">
            <w:pPr>
              <w:widowControl/>
              <w:jc w:val="center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1D4A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 w:bidi="ar"/>
              </w:rPr>
            </w:pPr>
            <w:r>
              <w:rPr>
                <w:rFonts w:hint="eastAsia"/>
              </w:rPr>
              <w:t>任灿</w:t>
            </w:r>
          </w:p>
        </w:tc>
      </w:tr>
      <w:tr w14:paraId="3363F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6C65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bidi="ar"/>
              </w:rPr>
              <w:t>5.12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4319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 w:bidi="ar"/>
              </w:rPr>
            </w:pPr>
            <w:r>
              <w:rPr>
                <w:rFonts w:hint="eastAsia"/>
              </w:rPr>
              <w:t>任灿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D9F6B"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教育他正视学习，明白学习的重要性，让他知道作为一名学生的责任。 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CD34E">
            <w:pPr>
              <w:widowControl/>
              <w:jc w:val="center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一般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6458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 w:bidi="ar"/>
              </w:rPr>
            </w:pPr>
            <w:r>
              <w:rPr>
                <w:rFonts w:hint="eastAsia"/>
              </w:rPr>
              <w:t>任灿</w:t>
            </w:r>
          </w:p>
        </w:tc>
      </w:tr>
      <w:tr w14:paraId="1990C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E8B89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bidi="ar"/>
              </w:rPr>
              <w:t>5.14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E2C3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 w:bidi="ar"/>
              </w:rPr>
            </w:pPr>
            <w:r>
              <w:rPr>
                <w:rFonts w:hint="eastAsia"/>
              </w:rPr>
              <w:t>任灿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F644C"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教育他，让他明白学习的重要性，让他努力点，积极点。 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8B34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一般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7ECD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 w:bidi="ar"/>
              </w:rPr>
            </w:pPr>
            <w:r>
              <w:rPr>
                <w:rFonts w:hint="eastAsia"/>
              </w:rPr>
              <w:t>任灿</w:t>
            </w:r>
          </w:p>
        </w:tc>
      </w:tr>
      <w:tr w14:paraId="12BE9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5D54B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kern w:val="0"/>
                <w:sz w:val="24"/>
                <w:szCs w:val="24"/>
                <w:lang w:bidi="ar"/>
              </w:rPr>
              <w:t>5.15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CC6A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 w:bidi="ar"/>
              </w:rPr>
            </w:pPr>
            <w:r>
              <w:rPr>
                <w:rFonts w:hint="eastAsia"/>
              </w:rPr>
              <w:t>任灿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85F0D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给他制定短期学习小目标，鼓励他朝目标努力。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7FA76">
            <w:pPr>
              <w:widowControl/>
              <w:jc w:val="center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229C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 w:bidi="ar"/>
              </w:rPr>
            </w:pPr>
            <w:r>
              <w:rPr>
                <w:rFonts w:hint="eastAsia"/>
              </w:rPr>
              <w:t>任灿</w:t>
            </w:r>
          </w:p>
        </w:tc>
      </w:tr>
      <w:tr w14:paraId="11FD3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2C625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kern w:val="0"/>
                <w:sz w:val="24"/>
                <w:szCs w:val="24"/>
                <w:lang w:bidi="ar"/>
              </w:rPr>
              <w:t>5.20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9E8C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 w:bidi="ar"/>
              </w:rPr>
            </w:pPr>
            <w:r>
              <w:rPr>
                <w:rFonts w:hint="eastAsia"/>
              </w:rPr>
              <w:t>任灿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87B79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批评他这段时间来的松懈，教育他学习要持之以恒。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06165">
            <w:pPr>
              <w:widowControl/>
              <w:jc w:val="center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一般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F9B5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 w:bidi="ar"/>
              </w:rPr>
            </w:pPr>
            <w:r>
              <w:rPr>
                <w:rFonts w:hint="eastAsia"/>
              </w:rPr>
              <w:t>任灿</w:t>
            </w:r>
          </w:p>
        </w:tc>
      </w:tr>
    </w:tbl>
    <w:p w14:paraId="1230EE05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仿宋_GB2312" w:hAnsi="宋体" w:eastAsia="仿宋_GB2312" w:cs="Arial"/>
          <w:b/>
          <w:bCs/>
          <w:color w:val="333333"/>
          <w:kern w:val="0"/>
          <w:sz w:val="44"/>
          <w:szCs w:val="44"/>
        </w:rPr>
        <w:br w:type="page"/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  <w:bookmarkStart w:id="2" w:name="OLE_LINK4"/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</w:t>
      </w:r>
      <w:r>
        <w:rPr>
          <w:rFonts w:hint="eastAsia" w:ascii="黑体" w:hAnsi="宋体" w:eastAsia="黑体" w:cs="宋体"/>
          <w:b/>
          <w:color w:val="FF0000"/>
          <w:spacing w:val="40"/>
          <w:kern w:val="0"/>
          <w:sz w:val="30"/>
          <w:szCs w:val="30"/>
        </w:rPr>
        <w:t>每周至少一次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）</w:t>
      </w:r>
      <w:bookmarkEnd w:id="2"/>
    </w:p>
    <w:p w14:paraId="525942F2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（2025年6月）</w:t>
      </w:r>
    </w:p>
    <w:p w14:paraId="5E87922F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288"/>
        <w:gridCol w:w="3126"/>
        <w:gridCol w:w="2122"/>
        <w:gridCol w:w="974"/>
      </w:tblGrid>
      <w:tr w14:paraId="0E0560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38C07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28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C19A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14:paraId="71130B7E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BA744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0AD5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帮扶</w:t>
            </w:r>
          </w:p>
          <w:p w14:paraId="1F26A2D1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B192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14:paraId="3C1FC86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 w14:paraId="17D4E9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C17FB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kern w:val="0"/>
                <w:sz w:val="24"/>
                <w:szCs w:val="24"/>
                <w:lang w:bidi="ar"/>
              </w:rPr>
              <w:t>6.4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68CA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 w:bidi="ar"/>
              </w:rPr>
            </w:pPr>
            <w:r>
              <w:rPr>
                <w:rFonts w:hint="eastAsia"/>
              </w:rPr>
              <w:t>任灿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93F03"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教育他认真学习，不要马虎敷衍，让他明白老师的苦心。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AA3D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一般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1841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 w:bidi="ar"/>
              </w:rPr>
            </w:pPr>
            <w:r>
              <w:rPr>
                <w:rFonts w:hint="eastAsia"/>
              </w:rPr>
              <w:t>任灿</w:t>
            </w:r>
          </w:p>
        </w:tc>
      </w:tr>
      <w:tr w14:paraId="79E8C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9210C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bidi="ar"/>
              </w:rPr>
              <w:t>6.6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CD01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 w:bidi="ar"/>
              </w:rPr>
            </w:pPr>
            <w:r>
              <w:rPr>
                <w:rFonts w:hint="eastAsia"/>
              </w:rPr>
              <w:t>任灿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41DBC"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教育他正视学习，明白学习的重要性，让他知道作为一名学生的责任。 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1B360">
            <w:pPr>
              <w:widowControl/>
              <w:jc w:val="center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79D3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 w:bidi="ar"/>
              </w:rPr>
            </w:pPr>
            <w:r>
              <w:rPr>
                <w:rFonts w:hint="eastAsia"/>
              </w:rPr>
              <w:t>任灿</w:t>
            </w:r>
          </w:p>
        </w:tc>
      </w:tr>
      <w:tr w14:paraId="5B61F2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00750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bidi="ar"/>
              </w:rPr>
              <w:t>6.11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DD71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 w:bidi="ar"/>
              </w:rPr>
            </w:pPr>
            <w:r>
              <w:rPr>
                <w:rFonts w:hint="eastAsia"/>
              </w:rPr>
              <w:t>任灿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04D80"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教育他，让他明白学习的重要性，让他努力点，积极点。 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17C7E">
            <w:pPr>
              <w:widowControl/>
              <w:jc w:val="center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一般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7093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 w:bidi="ar"/>
              </w:rPr>
            </w:pPr>
            <w:r>
              <w:rPr>
                <w:rFonts w:hint="eastAsia"/>
              </w:rPr>
              <w:t>任灿</w:t>
            </w:r>
          </w:p>
        </w:tc>
      </w:tr>
      <w:tr w14:paraId="2EAB6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5B744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kern w:val="0"/>
                <w:sz w:val="24"/>
                <w:szCs w:val="24"/>
                <w:lang w:bidi="ar"/>
              </w:rPr>
              <w:t>6.12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E048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 w:bidi="ar"/>
              </w:rPr>
            </w:pPr>
            <w:r>
              <w:rPr>
                <w:rFonts w:hint="eastAsia"/>
              </w:rPr>
              <w:t>任灿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A9FA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给他制定短期学习小目标，鼓励他朝目标努力。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324B9">
            <w:pPr>
              <w:widowControl/>
              <w:jc w:val="center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B431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 w:bidi="ar"/>
              </w:rPr>
            </w:pPr>
            <w:r>
              <w:rPr>
                <w:rFonts w:hint="eastAsia"/>
              </w:rPr>
              <w:t>任灿</w:t>
            </w:r>
          </w:p>
        </w:tc>
      </w:tr>
      <w:tr w14:paraId="55C45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43515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kern w:val="0"/>
                <w:sz w:val="24"/>
                <w:szCs w:val="24"/>
                <w:lang w:bidi="ar"/>
              </w:rPr>
              <w:t>6.17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A139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 w:bidi="ar"/>
              </w:rPr>
            </w:pPr>
            <w:r>
              <w:rPr>
                <w:rFonts w:hint="eastAsia"/>
              </w:rPr>
              <w:t>任灿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8A075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批评他这段时间来的松懈，教育他学习要持之以恒。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99318">
            <w:pPr>
              <w:widowControl/>
              <w:jc w:val="center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一般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31F5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 w:bidi="ar"/>
              </w:rPr>
            </w:pPr>
            <w:r>
              <w:rPr>
                <w:rFonts w:hint="eastAsia"/>
              </w:rPr>
              <w:t>任灿</w:t>
            </w:r>
          </w:p>
        </w:tc>
      </w:tr>
    </w:tbl>
    <w:p w14:paraId="10ADCDE5">
      <w:pPr>
        <w:widowControl/>
        <w:jc w:val="center"/>
        <w:rPr>
          <w:rFonts w:hint="eastAsia" w:ascii="方正小标宋简体" w:hAnsi="宋体" w:eastAsia="方正小标宋简体" w:cs="宋体"/>
          <w:b/>
          <w:color w:val="333333"/>
          <w:spacing w:val="40"/>
          <w:kern w:val="0"/>
          <w:sz w:val="36"/>
          <w:szCs w:val="36"/>
        </w:rPr>
      </w:pPr>
    </w:p>
    <w:p w14:paraId="23D3BB68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16960179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3FC3F924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57BF5C91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35F7A981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4E17846D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04725586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171DA57D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帮扶学生家访情况记录（</w:t>
      </w:r>
      <w:bookmarkStart w:id="3" w:name="OLE_LINK3"/>
      <w:r>
        <w:rPr>
          <w:rFonts w:hint="eastAsia" w:ascii="黑体" w:hAnsi="宋体" w:eastAsia="黑体" w:cs="宋体"/>
          <w:b/>
          <w:color w:val="FF0000"/>
          <w:spacing w:val="40"/>
          <w:kern w:val="0"/>
          <w:sz w:val="30"/>
          <w:szCs w:val="30"/>
        </w:rPr>
        <w:t>每学期至少一次</w:t>
      </w:r>
      <w:bookmarkEnd w:id="3"/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）</w:t>
      </w:r>
    </w:p>
    <w:p w14:paraId="2D84EEC1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（2025年3月）</w:t>
      </w:r>
    </w:p>
    <w:tbl>
      <w:tblPr>
        <w:tblStyle w:val="4"/>
        <w:tblW w:w="9039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55"/>
        <w:gridCol w:w="1691"/>
        <w:gridCol w:w="1340"/>
        <w:gridCol w:w="1241"/>
        <w:gridCol w:w="1440"/>
        <w:gridCol w:w="1472"/>
      </w:tblGrid>
      <w:tr w14:paraId="59E5F4C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DD570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EC631F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孙凤霞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B8C8B7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BE053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五3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047B2E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392496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任灿</w:t>
            </w:r>
          </w:p>
        </w:tc>
      </w:tr>
      <w:tr w14:paraId="7937AC8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E726F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A2D267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任勇金</w:t>
            </w: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CAF445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同行教师</w:t>
            </w:r>
          </w:p>
        </w:tc>
        <w:tc>
          <w:tcPr>
            <w:tcW w:w="2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871859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27D24A4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D8A5F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家访时间</w:t>
            </w:r>
          </w:p>
        </w:tc>
        <w:tc>
          <w:tcPr>
            <w:tcW w:w="71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12E93"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2025.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 w14:paraId="2133EA8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30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5B2C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家访过程</w:t>
            </w:r>
          </w:p>
        </w:tc>
        <w:tc>
          <w:tcPr>
            <w:tcW w:w="71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1871A">
            <w:pPr>
              <w:widowControl/>
              <w:numPr>
                <w:ilvl w:val="0"/>
                <w:numId w:val="2"/>
              </w:numPr>
              <w:autoSpaceDE w:val="0"/>
              <w:autoSpaceDN w:val="0"/>
              <w:snapToGrid w:val="0"/>
              <w:rPr>
                <w:rFonts w:hint="eastAsia" w:ascii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 w:val="28"/>
                <w:szCs w:val="28"/>
              </w:rPr>
              <w:t>了解学生居家生活情况；</w:t>
            </w:r>
          </w:p>
          <w:p w14:paraId="25393139">
            <w:pPr>
              <w:widowControl/>
              <w:numPr>
                <w:ilvl w:val="0"/>
                <w:numId w:val="2"/>
              </w:numPr>
              <w:autoSpaceDE w:val="0"/>
              <w:autoSpaceDN w:val="0"/>
              <w:snapToGrid w:val="0"/>
              <w:rPr>
                <w:rFonts w:hint="eastAsia" w:ascii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 w:val="28"/>
                <w:szCs w:val="28"/>
              </w:rPr>
              <w:t>了解学生在家学习情况；</w:t>
            </w:r>
          </w:p>
          <w:p w14:paraId="5D369073">
            <w:pPr>
              <w:widowControl/>
              <w:numPr>
                <w:ilvl w:val="0"/>
                <w:numId w:val="2"/>
              </w:numPr>
              <w:autoSpaceDE w:val="0"/>
              <w:autoSpaceDN w:val="0"/>
              <w:snapToGrid w:val="0"/>
              <w:rPr>
                <w:rFonts w:hint="eastAsia" w:ascii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 w:val="28"/>
                <w:szCs w:val="28"/>
              </w:rPr>
              <w:t>倾听家长对孩子学习、生活的一些想法、诉求；</w:t>
            </w:r>
          </w:p>
          <w:p w14:paraId="36E03AD0">
            <w:pPr>
              <w:widowControl/>
              <w:numPr>
                <w:ilvl w:val="0"/>
                <w:numId w:val="2"/>
              </w:numPr>
              <w:autoSpaceDE w:val="0"/>
              <w:autoSpaceDN w:val="0"/>
              <w:snapToGrid w:val="0"/>
              <w:rPr>
                <w:rFonts w:hint="eastAsia" w:ascii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 w:val="28"/>
                <w:szCs w:val="28"/>
              </w:rPr>
              <w:t>给家长提供一些指导意见。</w:t>
            </w:r>
          </w:p>
          <w:p w14:paraId="7EAB78A9">
            <w:pPr>
              <w:widowControl/>
              <w:autoSpaceDE w:val="0"/>
              <w:autoSpaceDN w:val="0"/>
              <w:snapToGrid w:val="0"/>
              <w:ind w:firstLine="560" w:firstLineChars="200"/>
              <w:rPr>
                <w:rFonts w:hint="eastAsia" w:ascii="楷体" w:hAnsi="楷体" w:eastAsia="楷体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18C17B0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85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6AE0E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情况分析</w:t>
            </w:r>
          </w:p>
        </w:tc>
        <w:tc>
          <w:tcPr>
            <w:tcW w:w="71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EC0A5D">
            <w:pPr>
              <w:widowControl/>
              <w:autoSpaceDE w:val="0"/>
              <w:autoSpaceDN w:val="0"/>
              <w:snapToGrid w:val="0"/>
              <w:ind w:firstLine="560" w:firstLineChars="20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该生一家都来自省外，重组家庭，工作比较忙，对孩子的学习也不怎么在乎，所以不怎么关心孩子学习情况。</w:t>
            </w:r>
          </w:p>
          <w:p w14:paraId="3DABF771">
            <w:pPr>
              <w:pStyle w:val="3"/>
              <w:widowControl/>
              <w:spacing w:line="400" w:lineRule="exact"/>
              <w:ind w:firstLine="56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该生很贪玩。他对待学习得过且过，成绩很不理想。主要问题在于学习畏难，课上不会听讲也几乎听不懂，导致学不进去知识。</w:t>
            </w:r>
          </w:p>
        </w:tc>
      </w:tr>
      <w:tr w14:paraId="0F72258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63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220C0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措施与成效</w:t>
            </w:r>
          </w:p>
        </w:tc>
        <w:tc>
          <w:tcPr>
            <w:tcW w:w="71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6A653">
            <w:pPr>
              <w:widowControl/>
              <w:autoSpaceDE w:val="0"/>
              <w:autoSpaceDN w:val="0"/>
              <w:snapToGrid w:val="0"/>
              <w:ind w:firstLine="560" w:firstLineChars="20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一段时间以来，在老师不断地关心与鼓励下，他也慢慢敞开心扉，也会主动去学一点，尤其对待学习任务会主动去完成，有困难会向老师、同学寻求帮助。</w:t>
            </w:r>
          </w:p>
        </w:tc>
      </w:tr>
      <w:tr w14:paraId="2BA7537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24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4F81E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家访反思</w:t>
            </w:r>
          </w:p>
        </w:tc>
        <w:tc>
          <w:tcPr>
            <w:tcW w:w="71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AAC9E6">
            <w:pPr>
              <w:widowControl/>
              <w:autoSpaceDE w:val="0"/>
              <w:autoSpaceDN w:val="0"/>
              <w:snapToGrid w:val="0"/>
              <w:ind w:firstLine="560" w:firstLineChars="20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家访让我受益非浅，既使家长了解学生在校各方面的表现和学校对学生的要求，又使我了解学生家庭中各方面的情况及学生在家庭中的表现。我们只有通过家访才能了解一些隐性的问题。我觉得身上的担子更重了，我们要加强孩子的身理、心理教育，这刻不容缓。我们要加强家校的密切联系，同时注重学生的个别教育，真正达到“教育一个孩子，带动一个家庭，影响整个社会”的教育效果。</w:t>
            </w:r>
          </w:p>
        </w:tc>
      </w:tr>
      <w:tr w14:paraId="587843D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589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1CDBF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家访照片</w:t>
            </w:r>
          </w:p>
        </w:tc>
        <w:tc>
          <w:tcPr>
            <w:tcW w:w="71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EDE79"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楷体" w:hAnsi="楷体" w:eastAsia="楷体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仿宋"/>
                <w:color w:val="000000"/>
                <w:kern w:val="0"/>
                <w:sz w:val="28"/>
                <w:szCs w:val="28"/>
              </w:rPr>
              <w:drawing>
                <wp:inline distT="0" distB="0" distL="0" distR="0">
                  <wp:extent cx="4489450" cy="3366135"/>
                  <wp:effectExtent l="0" t="0" r="6350" b="5715"/>
                  <wp:docPr id="126989345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89345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0" cy="3366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0D428C">
      <w:pPr>
        <w:widowControl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65AA91B0">
      <w:pPr>
        <w:widowControl/>
        <w:ind w:firstLine="381" w:firstLineChars="100"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7DB54227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  <w:bookmarkStart w:id="4" w:name="OLE_LINK5"/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</w:t>
      </w:r>
      <w:r>
        <w:rPr>
          <w:rFonts w:hint="eastAsia" w:ascii="黑体" w:hAnsi="宋体" w:eastAsia="黑体" w:cs="宋体"/>
          <w:b/>
          <w:color w:val="FF0000"/>
          <w:spacing w:val="40"/>
          <w:kern w:val="0"/>
          <w:sz w:val="30"/>
          <w:szCs w:val="30"/>
        </w:rPr>
        <w:t>每周1到2次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）</w:t>
      </w:r>
      <w:bookmarkEnd w:id="4"/>
    </w:p>
    <w:p w14:paraId="36D7791F">
      <w:pPr>
        <w:widowControl/>
        <w:ind w:firstLine="381" w:firstLineChars="100"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（2025年2月）</w:t>
      </w:r>
    </w:p>
    <w:p w14:paraId="0FDC07CB">
      <w:pPr>
        <w:widowControl/>
        <w:ind w:firstLine="381" w:firstLineChars="100"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tbl>
      <w:tblPr>
        <w:tblStyle w:val="4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68"/>
        <w:gridCol w:w="4228"/>
        <w:gridCol w:w="1590"/>
        <w:gridCol w:w="1666"/>
      </w:tblGrid>
      <w:tr w14:paraId="68746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48" w:type="dxa"/>
            <w:vAlign w:val="center"/>
          </w:tcPr>
          <w:p w14:paraId="68FC800F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时</w:t>
            </w:r>
          </w:p>
          <w:p w14:paraId="1CD612B9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668" w:type="dxa"/>
            <w:vAlign w:val="center"/>
          </w:tcPr>
          <w:p w14:paraId="1277A115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地</w:t>
            </w:r>
          </w:p>
          <w:p w14:paraId="594DA887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4228" w:type="dxa"/>
            <w:vAlign w:val="center"/>
          </w:tcPr>
          <w:p w14:paraId="4B8784C8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1590" w:type="dxa"/>
            <w:vAlign w:val="center"/>
          </w:tcPr>
          <w:p w14:paraId="072F8EEC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1666" w:type="dxa"/>
            <w:vAlign w:val="center"/>
          </w:tcPr>
          <w:p w14:paraId="42C9A727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 w14:paraId="03CD6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48" w:type="dxa"/>
            <w:shd w:val="clear" w:color="auto" w:fill="auto"/>
          </w:tcPr>
          <w:p w14:paraId="2BC928ED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bidi="ar"/>
              </w:rPr>
              <w:t>2.14</w:t>
            </w:r>
          </w:p>
        </w:tc>
        <w:tc>
          <w:tcPr>
            <w:tcW w:w="668" w:type="dxa"/>
            <w:vAlign w:val="center"/>
          </w:tcPr>
          <w:p w14:paraId="17EF2B75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4228" w:type="dxa"/>
            <w:shd w:val="clear" w:color="auto" w:fill="auto"/>
          </w:tcPr>
          <w:p w14:paraId="7117A18F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b/>
                <w:spacing w:val="40"/>
                <w:kern w:val="0"/>
                <w:sz w:val="24"/>
                <w:szCs w:val="24"/>
              </w:rPr>
              <w:t>课文背诵，指导练习修改。</w:t>
            </w:r>
          </w:p>
        </w:tc>
        <w:tc>
          <w:tcPr>
            <w:tcW w:w="1590" w:type="dxa"/>
            <w:vAlign w:val="center"/>
          </w:tcPr>
          <w:p w14:paraId="494B8FAE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666" w:type="dxa"/>
            <w:vAlign w:val="center"/>
          </w:tcPr>
          <w:p w14:paraId="5CF82222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/>
              </w:rPr>
              <w:t>任灿</w:t>
            </w:r>
          </w:p>
        </w:tc>
      </w:tr>
      <w:tr w14:paraId="45203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48" w:type="dxa"/>
            <w:shd w:val="clear" w:color="auto" w:fill="auto"/>
          </w:tcPr>
          <w:p w14:paraId="71CC6C1A"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bidi="ar"/>
              </w:rPr>
              <w:t>2.17</w:t>
            </w:r>
          </w:p>
        </w:tc>
        <w:tc>
          <w:tcPr>
            <w:tcW w:w="668" w:type="dxa"/>
            <w:vAlign w:val="center"/>
          </w:tcPr>
          <w:p w14:paraId="4EFAA295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4228" w:type="dxa"/>
            <w:shd w:val="clear" w:color="auto" w:fill="auto"/>
          </w:tcPr>
          <w:p w14:paraId="0E6BB763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b/>
                <w:spacing w:val="40"/>
                <w:kern w:val="0"/>
                <w:sz w:val="24"/>
                <w:szCs w:val="24"/>
              </w:rPr>
              <w:t>课文背诵，指导练习修改。</w:t>
            </w:r>
          </w:p>
        </w:tc>
        <w:tc>
          <w:tcPr>
            <w:tcW w:w="1590" w:type="dxa"/>
            <w:vAlign w:val="center"/>
          </w:tcPr>
          <w:p w14:paraId="1BADFE3C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666" w:type="dxa"/>
            <w:vAlign w:val="center"/>
          </w:tcPr>
          <w:p w14:paraId="7432B2B6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/>
              </w:rPr>
              <w:t>任灿</w:t>
            </w:r>
          </w:p>
        </w:tc>
      </w:tr>
      <w:tr w14:paraId="23B5E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48" w:type="dxa"/>
            <w:shd w:val="clear" w:color="auto" w:fill="auto"/>
          </w:tcPr>
          <w:p w14:paraId="193FC670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bidi="ar"/>
              </w:rPr>
              <w:t>2.17</w:t>
            </w:r>
          </w:p>
        </w:tc>
        <w:tc>
          <w:tcPr>
            <w:tcW w:w="668" w:type="dxa"/>
            <w:vAlign w:val="center"/>
          </w:tcPr>
          <w:p w14:paraId="07384CC6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4228" w:type="dxa"/>
            <w:shd w:val="clear" w:color="auto" w:fill="auto"/>
          </w:tcPr>
          <w:p w14:paraId="674BFB12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b/>
                <w:spacing w:val="40"/>
                <w:kern w:val="0"/>
                <w:sz w:val="24"/>
                <w:szCs w:val="24"/>
              </w:rPr>
              <w:t>讲解题目，指导练习修改。</w:t>
            </w:r>
          </w:p>
        </w:tc>
        <w:tc>
          <w:tcPr>
            <w:tcW w:w="1590" w:type="dxa"/>
            <w:vAlign w:val="center"/>
          </w:tcPr>
          <w:p w14:paraId="616F2DD4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666" w:type="dxa"/>
            <w:vAlign w:val="center"/>
          </w:tcPr>
          <w:p w14:paraId="64794D45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/>
              </w:rPr>
              <w:t>任灿</w:t>
            </w:r>
          </w:p>
        </w:tc>
      </w:tr>
      <w:tr w14:paraId="6ADD7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48" w:type="dxa"/>
            <w:shd w:val="clear" w:color="auto" w:fill="auto"/>
          </w:tcPr>
          <w:p w14:paraId="4C282C82"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bidi="ar"/>
              </w:rPr>
              <w:t>2.17</w:t>
            </w:r>
          </w:p>
        </w:tc>
        <w:tc>
          <w:tcPr>
            <w:tcW w:w="668" w:type="dxa"/>
            <w:vAlign w:val="center"/>
          </w:tcPr>
          <w:p w14:paraId="32EA050D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4228" w:type="dxa"/>
            <w:shd w:val="clear" w:color="auto" w:fill="auto"/>
          </w:tcPr>
          <w:p w14:paraId="1B0E6DAD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b/>
                <w:spacing w:val="40"/>
                <w:kern w:val="0"/>
                <w:sz w:val="24"/>
                <w:szCs w:val="24"/>
              </w:rPr>
              <w:t>讲解题目，指导练习修改。</w:t>
            </w:r>
          </w:p>
        </w:tc>
        <w:tc>
          <w:tcPr>
            <w:tcW w:w="1590" w:type="dxa"/>
            <w:vAlign w:val="center"/>
          </w:tcPr>
          <w:p w14:paraId="7BC54B0C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666" w:type="dxa"/>
            <w:vAlign w:val="center"/>
          </w:tcPr>
          <w:p w14:paraId="092046AF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/>
              </w:rPr>
              <w:t>任灿</w:t>
            </w:r>
          </w:p>
        </w:tc>
      </w:tr>
      <w:tr w14:paraId="4B24C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48" w:type="dxa"/>
            <w:shd w:val="clear" w:color="auto" w:fill="auto"/>
          </w:tcPr>
          <w:p w14:paraId="2E242E45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bidi="ar"/>
              </w:rPr>
              <w:t>2.19</w:t>
            </w:r>
          </w:p>
        </w:tc>
        <w:tc>
          <w:tcPr>
            <w:tcW w:w="668" w:type="dxa"/>
            <w:vAlign w:val="center"/>
          </w:tcPr>
          <w:p w14:paraId="744511E3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4228" w:type="dxa"/>
            <w:shd w:val="clear" w:color="auto" w:fill="auto"/>
          </w:tcPr>
          <w:p w14:paraId="48CCC279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b/>
                <w:spacing w:val="40"/>
                <w:kern w:val="0"/>
                <w:sz w:val="24"/>
                <w:szCs w:val="24"/>
              </w:rPr>
              <w:t>讲解题目，指导练习修改。</w:t>
            </w:r>
          </w:p>
        </w:tc>
        <w:tc>
          <w:tcPr>
            <w:tcW w:w="1590" w:type="dxa"/>
            <w:vAlign w:val="center"/>
          </w:tcPr>
          <w:p w14:paraId="620CB653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666" w:type="dxa"/>
            <w:vAlign w:val="center"/>
          </w:tcPr>
          <w:p w14:paraId="446437D3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/>
              </w:rPr>
              <w:t>任灿</w:t>
            </w:r>
          </w:p>
        </w:tc>
      </w:tr>
    </w:tbl>
    <w:p w14:paraId="09FABF87">
      <w:pPr>
        <w:widowControl/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</w:pPr>
    </w:p>
    <w:p w14:paraId="197757A0">
      <w:pPr>
        <w:widowControl/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</w:pPr>
    </w:p>
    <w:p w14:paraId="0466375F">
      <w:pPr>
        <w:widowControl/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  <w:t xml:space="preserve">   </w:t>
      </w:r>
    </w:p>
    <w:p w14:paraId="3B3A3E0E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004033E6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6D24D94B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5D6A836B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0C235B21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帮扶学生义务辅导情况记录（</w:t>
      </w:r>
      <w:r>
        <w:rPr>
          <w:rFonts w:hint="eastAsia" w:ascii="黑体" w:hAnsi="宋体" w:eastAsia="黑体" w:cs="宋体"/>
          <w:b/>
          <w:color w:val="FF0000"/>
          <w:spacing w:val="40"/>
          <w:kern w:val="0"/>
          <w:sz w:val="30"/>
          <w:szCs w:val="30"/>
        </w:rPr>
        <w:t>每周1到2次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）</w:t>
      </w:r>
    </w:p>
    <w:p w14:paraId="18D58A80">
      <w:pPr>
        <w:widowControl/>
        <w:ind w:firstLine="381" w:firstLineChars="100"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（2025年3月）</w:t>
      </w:r>
    </w:p>
    <w:p w14:paraId="651B438E">
      <w:pPr>
        <w:widowControl/>
        <w:ind w:firstLine="381" w:firstLineChars="100"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tbl>
      <w:tblPr>
        <w:tblStyle w:val="4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608"/>
        <w:gridCol w:w="4453"/>
        <w:gridCol w:w="1470"/>
        <w:gridCol w:w="1561"/>
      </w:tblGrid>
      <w:tr w14:paraId="0FEED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08" w:type="dxa"/>
            <w:vAlign w:val="center"/>
          </w:tcPr>
          <w:p w14:paraId="240D068A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时</w:t>
            </w:r>
          </w:p>
          <w:p w14:paraId="312747B0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608" w:type="dxa"/>
            <w:vAlign w:val="center"/>
          </w:tcPr>
          <w:p w14:paraId="272B3C18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地</w:t>
            </w:r>
          </w:p>
          <w:p w14:paraId="714CBDDF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4453" w:type="dxa"/>
            <w:vAlign w:val="center"/>
          </w:tcPr>
          <w:p w14:paraId="279FC69B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1470" w:type="dxa"/>
            <w:vAlign w:val="center"/>
          </w:tcPr>
          <w:p w14:paraId="7193206E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1561" w:type="dxa"/>
            <w:vAlign w:val="center"/>
          </w:tcPr>
          <w:p w14:paraId="3F4E8A5B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 w14:paraId="6F5C1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08" w:type="dxa"/>
            <w:shd w:val="clear" w:color="auto" w:fill="auto"/>
          </w:tcPr>
          <w:p w14:paraId="3649E053"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3.6</w:t>
            </w:r>
          </w:p>
        </w:tc>
        <w:tc>
          <w:tcPr>
            <w:tcW w:w="608" w:type="dxa"/>
            <w:vAlign w:val="center"/>
          </w:tcPr>
          <w:p w14:paraId="2789874D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4453" w:type="dxa"/>
            <w:shd w:val="clear" w:color="auto" w:fill="auto"/>
          </w:tcPr>
          <w:p w14:paraId="68D6E5A7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b/>
                <w:spacing w:val="40"/>
                <w:kern w:val="0"/>
                <w:sz w:val="24"/>
                <w:szCs w:val="24"/>
              </w:rPr>
              <w:t>课文背诵，指导练习修改。</w:t>
            </w:r>
          </w:p>
        </w:tc>
        <w:tc>
          <w:tcPr>
            <w:tcW w:w="1470" w:type="dxa"/>
            <w:vAlign w:val="center"/>
          </w:tcPr>
          <w:p w14:paraId="0A7A8A10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561" w:type="dxa"/>
            <w:vAlign w:val="center"/>
          </w:tcPr>
          <w:p w14:paraId="2196EBC2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/>
              </w:rPr>
              <w:t>任灿</w:t>
            </w:r>
          </w:p>
        </w:tc>
      </w:tr>
      <w:tr w14:paraId="497FD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08" w:type="dxa"/>
            <w:shd w:val="clear" w:color="auto" w:fill="auto"/>
          </w:tcPr>
          <w:p w14:paraId="6A4485FA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kern w:val="0"/>
                <w:sz w:val="24"/>
                <w:szCs w:val="24"/>
                <w:lang w:bidi="ar"/>
              </w:rPr>
              <w:t>3.11</w:t>
            </w:r>
          </w:p>
        </w:tc>
        <w:tc>
          <w:tcPr>
            <w:tcW w:w="608" w:type="dxa"/>
            <w:vAlign w:val="center"/>
          </w:tcPr>
          <w:p w14:paraId="31B40500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4453" w:type="dxa"/>
            <w:shd w:val="clear" w:color="auto" w:fill="auto"/>
          </w:tcPr>
          <w:p w14:paraId="5D87195F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b/>
                <w:spacing w:val="40"/>
                <w:kern w:val="0"/>
                <w:sz w:val="24"/>
                <w:szCs w:val="24"/>
              </w:rPr>
              <w:t>课文背诵，指导练习修改。</w:t>
            </w:r>
          </w:p>
        </w:tc>
        <w:tc>
          <w:tcPr>
            <w:tcW w:w="1470" w:type="dxa"/>
            <w:vAlign w:val="center"/>
          </w:tcPr>
          <w:p w14:paraId="6052C9F1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561" w:type="dxa"/>
            <w:vAlign w:val="center"/>
          </w:tcPr>
          <w:p w14:paraId="14D8943E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/>
              </w:rPr>
              <w:t>任灿</w:t>
            </w:r>
          </w:p>
        </w:tc>
      </w:tr>
      <w:tr w14:paraId="07A8D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08" w:type="dxa"/>
            <w:shd w:val="clear" w:color="auto" w:fill="auto"/>
          </w:tcPr>
          <w:p w14:paraId="24C3B2E5"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3.12</w:t>
            </w:r>
          </w:p>
        </w:tc>
        <w:tc>
          <w:tcPr>
            <w:tcW w:w="608" w:type="dxa"/>
            <w:vAlign w:val="center"/>
          </w:tcPr>
          <w:p w14:paraId="48C9DE37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4453" w:type="dxa"/>
            <w:shd w:val="clear" w:color="auto" w:fill="auto"/>
          </w:tcPr>
          <w:p w14:paraId="44769857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b/>
                <w:spacing w:val="40"/>
                <w:kern w:val="0"/>
                <w:sz w:val="24"/>
                <w:szCs w:val="24"/>
              </w:rPr>
              <w:t>讲解题目，指导练习修改。</w:t>
            </w:r>
          </w:p>
        </w:tc>
        <w:tc>
          <w:tcPr>
            <w:tcW w:w="1470" w:type="dxa"/>
            <w:vAlign w:val="center"/>
          </w:tcPr>
          <w:p w14:paraId="7278B434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561" w:type="dxa"/>
            <w:vAlign w:val="center"/>
          </w:tcPr>
          <w:p w14:paraId="7ECEAF57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/>
              </w:rPr>
              <w:t>任灿</w:t>
            </w:r>
          </w:p>
        </w:tc>
      </w:tr>
      <w:tr w14:paraId="255A3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08" w:type="dxa"/>
            <w:shd w:val="clear" w:color="auto" w:fill="auto"/>
          </w:tcPr>
          <w:p w14:paraId="6727F88E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kern w:val="0"/>
                <w:sz w:val="24"/>
                <w:szCs w:val="24"/>
                <w:lang w:bidi="ar"/>
              </w:rPr>
              <w:t>3.18</w:t>
            </w:r>
          </w:p>
        </w:tc>
        <w:tc>
          <w:tcPr>
            <w:tcW w:w="608" w:type="dxa"/>
            <w:vAlign w:val="center"/>
          </w:tcPr>
          <w:p w14:paraId="34D2C7A1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4453" w:type="dxa"/>
            <w:shd w:val="clear" w:color="auto" w:fill="auto"/>
          </w:tcPr>
          <w:p w14:paraId="7B1394A7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b/>
                <w:spacing w:val="40"/>
                <w:kern w:val="0"/>
                <w:sz w:val="24"/>
                <w:szCs w:val="24"/>
              </w:rPr>
              <w:t>讲解题目，指导练习修改。</w:t>
            </w:r>
          </w:p>
        </w:tc>
        <w:tc>
          <w:tcPr>
            <w:tcW w:w="1470" w:type="dxa"/>
            <w:vAlign w:val="center"/>
          </w:tcPr>
          <w:p w14:paraId="2BFD4292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561" w:type="dxa"/>
            <w:vAlign w:val="center"/>
          </w:tcPr>
          <w:p w14:paraId="63318920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/>
              </w:rPr>
              <w:t>任灿</w:t>
            </w:r>
          </w:p>
        </w:tc>
      </w:tr>
      <w:tr w14:paraId="5A22C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08" w:type="dxa"/>
            <w:shd w:val="clear" w:color="auto" w:fill="auto"/>
          </w:tcPr>
          <w:p w14:paraId="4C590D44"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bidi="ar"/>
              </w:rPr>
              <w:t>3.18</w:t>
            </w:r>
          </w:p>
        </w:tc>
        <w:tc>
          <w:tcPr>
            <w:tcW w:w="608" w:type="dxa"/>
            <w:vAlign w:val="center"/>
          </w:tcPr>
          <w:p w14:paraId="370CF52E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4453" w:type="dxa"/>
            <w:shd w:val="clear" w:color="auto" w:fill="auto"/>
          </w:tcPr>
          <w:p w14:paraId="4D88BC60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b/>
                <w:spacing w:val="40"/>
                <w:kern w:val="0"/>
                <w:sz w:val="24"/>
                <w:szCs w:val="24"/>
              </w:rPr>
              <w:t>讲解题目，指导练习修改。</w:t>
            </w:r>
          </w:p>
        </w:tc>
        <w:tc>
          <w:tcPr>
            <w:tcW w:w="1470" w:type="dxa"/>
            <w:vAlign w:val="center"/>
          </w:tcPr>
          <w:p w14:paraId="77D99BB4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561" w:type="dxa"/>
            <w:vAlign w:val="center"/>
          </w:tcPr>
          <w:p w14:paraId="5C8DBF42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/>
              </w:rPr>
              <w:t>任灿</w:t>
            </w:r>
          </w:p>
        </w:tc>
      </w:tr>
      <w:tr w14:paraId="434E5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08" w:type="dxa"/>
            <w:shd w:val="clear" w:color="auto" w:fill="auto"/>
          </w:tcPr>
          <w:p w14:paraId="59606434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kern w:val="0"/>
                <w:sz w:val="24"/>
                <w:szCs w:val="24"/>
                <w:lang w:bidi="ar"/>
              </w:rPr>
              <w:t>3.19</w:t>
            </w:r>
          </w:p>
        </w:tc>
        <w:tc>
          <w:tcPr>
            <w:tcW w:w="608" w:type="dxa"/>
          </w:tcPr>
          <w:p w14:paraId="36C55166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4453" w:type="dxa"/>
            <w:shd w:val="clear" w:color="auto" w:fill="auto"/>
          </w:tcPr>
          <w:p w14:paraId="66FC3E2D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b/>
                <w:spacing w:val="40"/>
                <w:kern w:val="0"/>
                <w:sz w:val="24"/>
                <w:szCs w:val="24"/>
              </w:rPr>
              <w:t>课文背诵，指导练习修改。</w:t>
            </w:r>
          </w:p>
        </w:tc>
        <w:tc>
          <w:tcPr>
            <w:tcW w:w="1470" w:type="dxa"/>
          </w:tcPr>
          <w:p w14:paraId="6F47395F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561" w:type="dxa"/>
          </w:tcPr>
          <w:p w14:paraId="6B417F25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/>
              </w:rPr>
              <w:t>任灿</w:t>
            </w:r>
          </w:p>
        </w:tc>
      </w:tr>
    </w:tbl>
    <w:p w14:paraId="38E5916B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1E88DF85">
      <w:pPr>
        <w:widowControl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2F4E30E4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73651A51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6FB30A51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0536D960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14B9F1A0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1418DFAE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帮扶学生义务辅导情况记录（</w:t>
      </w:r>
      <w:r>
        <w:rPr>
          <w:rFonts w:hint="eastAsia" w:ascii="黑体" w:hAnsi="宋体" w:eastAsia="黑体" w:cs="宋体"/>
          <w:b/>
          <w:color w:val="FF0000"/>
          <w:spacing w:val="40"/>
          <w:kern w:val="0"/>
          <w:sz w:val="30"/>
          <w:szCs w:val="30"/>
        </w:rPr>
        <w:t>每周1到2次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）</w:t>
      </w:r>
    </w:p>
    <w:p w14:paraId="08171DAE">
      <w:pPr>
        <w:widowControl/>
        <w:ind w:firstLine="381" w:firstLineChars="100"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（2025年4月）</w:t>
      </w:r>
    </w:p>
    <w:p w14:paraId="6E176329">
      <w:pPr>
        <w:widowControl/>
        <w:ind w:firstLine="381" w:firstLineChars="100"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tbl>
      <w:tblPr>
        <w:tblStyle w:val="4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608"/>
        <w:gridCol w:w="4198"/>
        <w:gridCol w:w="1620"/>
        <w:gridCol w:w="1666"/>
      </w:tblGrid>
      <w:tr w14:paraId="11D9A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08" w:type="dxa"/>
            <w:vAlign w:val="center"/>
          </w:tcPr>
          <w:p w14:paraId="77A8902C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时</w:t>
            </w:r>
          </w:p>
          <w:p w14:paraId="5D17B9C4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608" w:type="dxa"/>
            <w:vAlign w:val="center"/>
          </w:tcPr>
          <w:p w14:paraId="2C11472A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地</w:t>
            </w:r>
          </w:p>
          <w:p w14:paraId="10C3D496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4198" w:type="dxa"/>
            <w:vAlign w:val="center"/>
          </w:tcPr>
          <w:p w14:paraId="56E53447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1620" w:type="dxa"/>
            <w:vAlign w:val="center"/>
          </w:tcPr>
          <w:p w14:paraId="4180BB0F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1666" w:type="dxa"/>
            <w:vAlign w:val="center"/>
          </w:tcPr>
          <w:p w14:paraId="4B357BF2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 w14:paraId="5A09E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08" w:type="dxa"/>
            <w:shd w:val="clear" w:color="auto" w:fill="auto"/>
          </w:tcPr>
          <w:p w14:paraId="4651A42F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bidi="ar"/>
              </w:rPr>
              <w:t>4.9</w:t>
            </w:r>
          </w:p>
        </w:tc>
        <w:tc>
          <w:tcPr>
            <w:tcW w:w="608" w:type="dxa"/>
            <w:vAlign w:val="center"/>
          </w:tcPr>
          <w:p w14:paraId="727708BD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4198" w:type="dxa"/>
            <w:shd w:val="clear" w:color="auto" w:fill="auto"/>
          </w:tcPr>
          <w:p w14:paraId="278A667D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b/>
                <w:spacing w:val="40"/>
                <w:kern w:val="0"/>
                <w:sz w:val="24"/>
                <w:szCs w:val="24"/>
              </w:rPr>
              <w:t>课文背诵，指导练习修改。</w:t>
            </w:r>
          </w:p>
        </w:tc>
        <w:tc>
          <w:tcPr>
            <w:tcW w:w="1620" w:type="dxa"/>
            <w:vAlign w:val="center"/>
          </w:tcPr>
          <w:p w14:paraId="0619AE44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666" w:type="dxa"/>
            <w:vAlign w:val="center"/>
          </w:tcPr>
          <w:p w14:paraId="6809C5D7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/>
              </w:rPr>
              <w:t>任灿</w:t>
            </w:r>
          </w:p>
        </w:tc>
      </w:tr>
      <w:tr w14:paraId="2C59D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08" w:type="dxa"/>
            <w:shd w:val="clear" w:color="auto" w:fill="auto"/>
          </w:tcPr>
          <w:p w14:paraId="22C5DECD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bidi="ar"/>
              </w:rPr>
              <w:t>4.14</w:t>
            </w:r>
          </w:p>
        </w:tc>
        <w:tc>
          <w:tcPr>
            <w:tcW w:w="608" w:type="dxa"/>
            <w:vAlign w:val="center"/>
          </w:tcPr>
          <w:p w14:paraId="5C0DF0AE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4198" w:type="dxa"/>
            <w:shd w:val="clear" w:color="auto" w:fill="auto"/>
          </w:tcPr>
          <w:p w14:paraId="7EEA7B07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b/>
                <w:spacing w:val="40"/>
                <w:kern w:val="0"/>
                <w:sz w:val="24"/>
                <w:szCs w:val="24"/>
              </w:rPr>
              <w:t>课文背诵，指导练习修改。</w:t>
            </w:r>
          </w:p>
        </w:tc>
        <w:tc>
          <w:tcPr>
            <w:tcW w:w="1620" w:type="dxa"/>
            <w:vAlign w:val="center"/>
          </w:tcPr>
          <w:p w14:paraId="33AF5505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666" w:type="dxa"/>
            <w:vAlign w:val="center"/>
          </w:tcPr>
          <w:p w14:paraId="68EC399B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/>
              </w:rPr>
              <w:t>任灿</w:t>
            </w:r>
          </w:p>
        </w:tc>
      </w:tr>
      <w:tr w14:paraId="750E5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08" w:type="dxa"/>
            <w:shd w:val="clear" w:color="auto" w:fill="auto"/>
          </w:tcPr>
          <w:p w14:paraId="5E6F3DB7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bidi="ar"/>
              </w:rPr>
              <w:t>4.16</w:t>
            </w:r>
          </w:p>
        </w:tc>
        <w:tc>
          <w:tcPr>
            <w:tcW w:w="608" w:type="dxa"/>
            <w:vAlign w:val="center"/>
          </w:tcPr>
          <w:p w14:paraId="62110F97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4198" w:type="dxa"/>
            <w:shd w:val="clear" w:color="auto" w:fill="auto"/>
          </w:tcPr>
          <w:p w14:paraId="7D5095F8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b/>
                <w:spacing w:val="40"/>
                <w:kern w:val="0"/>
                <w:sz w:val="24"/>
                <w:szCs w:val="24"/>
              </w:rPr>
              <w:t>讲解题目，指导练习修改。</w:t>
            </w:r>
          </w:p>
        </w:tc>
        <w:tc>
          <w:tcPr>
            <w:tcW w:w="1620" w:type="dxa"/>
            <w:vAlign w:val="center"/>
          </w:tcPr>
          <w:p w14:paraId="2B5BB9BC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666" w:type="dxa"/>
            <w:vAlign w:val="center"/>
          </w:tcPr>
          <w:p w14:paraId="67A6E0B2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/>
              </w:rPr>
              <w:t>任灿</w:t>
            </w:r>
          </w:p>
        </w:tc>
      </w:tr>
      <w:tr w14:paraId="6073F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08" w:type="dxa"/>
            <w:shd w:val="clear" w:color="auto" w:fill="auto"/>
          </w:tcPr>
          <w:p w14:paraId="1EF0639D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bidi="ar"/>
              </w:rPr>
              <w:t>4.22</w:t>
            </w:r>
          </w:p>
        </w:tc>
        <w:tc>
          <w:tcPr>
            <w:tcW w:w="608" w:type="dxa"/>
            <w:vAlign w:val="center"/>
          </w:tcPr>
          <w:p w14:paraId="693174C5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4198" w:type="dxa"/>
            <w:shd w:val="clear" w:color="auto" w:fill="auto"/>
          </w:tcPr>
          <w:p w14:paraId="386A0873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b/>
                <w:spacing w:val="40"/>
                <w:kern w:val="0"/>
                <w:sz w:val="24"/>
                <w:szCs w:val="24"/>
              </w:rPr>
              <w:t>讲解题目，指导练习修改。</w:t>
            </w:r>
          </w:p>
        </w:tc>
        <w:tc>
          <w:tcPr>
            <w:tcW w:w="1620" w:type="dxa"/>
            <w:vAlign w:val="center"/>
          </w:tcPr>
          <w:p w14:paraId="0BA45AE8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666" w:type="dxa"/>
            <w:vAlign w:val="center"/>
          </w:tcPr>
          <w:p w14:paraId="4A674F7A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/>
              </w:rPr>
              <w:t>任灿</w:t>
            </w:r>
          </w:p>
        </w:tc>
      </w:tr>
      <w:tr w14:paraId="0045C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08" w:type="dxa"/>
            <w:shd w:val="clear" w:color="auto" w:fill="auto"/>
          </w:tcPr>
          <w:p w14:paraId="38C43E16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bidi="ar"/>
              </w:rPr>
              <w:t>4.23</w:t>
            </w:r>
          </w:p>
        </w:tc>
        <w:tc>
          <w:tcPr>
            <w:tcW w:w="608" w:type="dxa"/>
            <w:vAlign w:val="center"/>
          </w:tcPr>
          <w:p w14:paraId="3CEFD87F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4198" w:type="dxa"/>
            <w:shd w:val="clear" w:color="auto" w:fill="auto"/>
          </w:tcPr>
          <w:p w14:paraId="4D82B8CF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b/>
                <w:spacing w:val="40"/>
                <w:kern w:val="0"/>
                <w:sz w:val="24"/>
                <w:szCs w:val="24"/>
              </w:rPr>
              <w:t>讲解题目，指导练习修改。</w:t>
            </w:r>
          </w:p>
        </w:tc>
        <w:tc>
          <w:tcPr>
            <w:tcW w:w="1620" w:type="dxa"/>
            <w:vAlign w:val="center"/>
          </w:tcPr>
          <w:p w14:paraId="01E34DAB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666" w:type="dxa"/>
            <w:vAlign w:val="center"/>
          </w:tcPr>
          <w:p w14:paraId="726A36DF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/>
              </w:rPr>
              <w:t>任灿</w:t>
            </w:r>
          </w:p>
        </w:tc>
      </w:tr>
    </w:tbl>
    <w:p w14:paraId="08305788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3FD9098A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33B9273B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5C108E2B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322B23C2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462D5BDC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0D5CA1A5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34749216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帮扶学生义务辅导情况记录（</w:t>
      </w:r>
      <w:r>
        <w:rPr>
          <w:rFonts w:hint="eastAsia" w:ascii="黑体" w:hAnsi="宋体" w:eastAsia="黑体" w:cs="宋体"/>
          <w:b/>
          <w:color w:val="FF0000"/>
          <w:spacing w:val="40"/>
          <w:kern w:val="0"/>
          <w:sz w:val="30"/>
          <w:szCs w:val="30"/>
        </w:rPr>
        <w:t>每周1到2次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）</w:t>
      </w:r>
    </w:p>
    <w:p w14:paraId="1596C23A">
      <w:pPr>
        <w:widowControl/>
        <w:ind w:firstLine="381" w:firstLineChars="100"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（2025年5月）</w:t>
      </w:r>
    </w:p>
    <w:p w14:paraId="466D2A0F">
      <w:pPr>
        <w:widowControl/>
        <w:ind w:firstLine="381" w:firstLineChars="100"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tbl>
      <w:tblPr>
        <w:tblStyle w:val="4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593"/>
        <w:gridCol w:w="3928"/>
        <w:gridCol w:w="1785"/>
        <w:gridCol w:w="1771"/>
      </w:tblGrid>
      <w:tr w14:paraId="7EC89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23" w:type="dxa"/>
            <w:vAlign w:val="center"/>
          </w:tcPr>
          <w:p w14:paraId="68BB600D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时</w:t>
            </w:r>
          </w:p>
          <w:p w14:paraId="26B1D2F8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593" w:type="dxa"/>
            <w:vAlign w:val="center"/>
          </w:tcPr>
          <w:p w14:paraId="7B2E48A5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地</w:t>
            </w:r>
          </w:p>
          <w:p w14:paraId="08D4090C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3928" w:type="dxa"/>
            <w:vAlign w:val="center"/>
          </w:tcPr>
          <w:p w14:paraId="1B883C23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1785" w:type="dxa"/>
            <w:vAlign w:val="center"/>
          </w:tcPr>
          <w:p w14:paraId="55B40983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1771" w:type="dxa"/>
            <w:vAlign w:val="center"/>
          </w:tcPr>
          <w:p w14:paraId="5664F197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 w14:paraId="56C92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23" w:type="dxa"/>
            <w:shd w:val="clear" w:color="auto" w:fill="auto"/>
          </w:tcPr>
          <w:p w14:paraId="7B9C84D2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bidi="ar"/>
              </w:rPr>
              <w:t>5.8</w:t>
            </w:r>
          </w:p>
        </w:tc>
        <w:tc>
          <w:tcPr>
            <w:tcW w:w="593" w:type="dxa"/>
            <w:vAlign w:val="center"/>
          </w:tcPr>
          <w:p w14:paraId="1B5ADD85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3928" w:type="dxa"/>
            <w:shd w:val="clear" w:color="auto" w:fill="auto"/>
          </w:tcPr>
          <w:p w14:paraId="29FFBE87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b/>
                <w:spacing w:val="40"/>
                <w:kern w:val="0"/>
                <w:sz w:val="24"/>
                <w:szCs w:val="24"/>
              </w:rPr>
              <w:t>课文背诵，指导练习修改。</w:t>
            </w:r>
          </w:p>
        </w:tc>
        <w:tc>
          <w:tcPr>
            <w:tcW w:w="1785" w:type="dxa"/>
            <w:vAlign w:val="center"/>
          </w:tcPr>
          <w:p w14:paraId="1E604222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771" w:type="dxa"/>
            <w:vAlign w:val="center"/>
          </w:tcPr>
          <w:p w14:paraId="2B499D05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/>
              </w:rPr>
              <w:t>任灿</w:t>
            </w:r>
          </w:p>
        </w:tc>
      </w:tr>
      <w:tr w14:paraId="3022B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23" w:type="dxa"/>
            <w:shd w:val="clear" w:color="auto" w:fill="auto"/>
          </w:tcPr>
          <w:p w14:paraId="72447563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bidi="ar"/>
              </w:rPr>
              <w:t>5.13</w:t>
            </w:r>
          </w:p>
        </w:tc>
        <w:tc>
          <w:tcPr>
            <w:tcW w:w="593" w:type="dxa"/>
            <w:vAlign w:val="center"/>
          </w:tcPr>
          <w:p w14:paraId="4366AB8F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3928" w:type="dxa"/>
            <w:shd w:val="clear" w:color="auto" w:fill="auto"/>
          </w:tcPr>
          <w:p w14:paraId="5F15A230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b/>
                <w:spacing w:val="40"/>
                <w:kern w:val="0"/>
                <w:sz w:val="24"/>
                <w:szCs w:val="24"/>
              </w:rPr>
              <w:t>课文背诵，指导练习修改。</w:t>
            </w:r>
          </w:p>
        </w:tc>
        <w:tc>
          <w:tcPr>
            <w:tcW w:w="1785" w:type="dxa"/>
            <w:vAlign w:val="center"/>
          </w:tcPr>
          <w:p w14:paraId="72219725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771" w:type="dxa"/>
            <w:vAlign w:val="center"/>
          </w:tcPr>
          <w:p w14:paraId="346BC380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/>
              </w:rPr>
              <w:t>任灿</w:t>
            </w:r>
          </w:p>
        </w:tc>
      </w:tr>
      <w:tr w14:paraId="655FA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23" w:type="dxa"/>
            <w:shd w:val="clear" w:color="auto" w:fill="auto"/>
          </w:tcPr>
          <w:p w14:paraId="122D7EF4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kern w:val="0"/>
                <w:sz w:val="24"/>
                <w:szCs w:val="24"/>
                <w:lang w:bidi="ar"/>
              </w:rPr>
              <w:t>5.13</w:t>
            </w:r>
          </w:p>
        </w:tc>
        <w:tc>
          <w:tcPr>
            <w:tcW w:w="593" w:type="dxa"/>
            <w:vAlign w:val="center"/>
          </w:tcPr>
          <w:p w14:paraId="51C74B81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3928" w:type="dxa"/>
            <w:shd w:val="clear" w:color="auto" w:fill="auto"/>
          </w:tcPr>
          <w:p w14:paraId="1FA4B39D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b/>
                <w:spacing w:val="40"/>
                <w:kern w:val="0"/>
                <w:sz w:val="24"/>
                <w:szCs w:val="24"/>
              </w:rPr>
              <w:t>讲解题目，指导练习修改。</w:t>
            </w:r>
          </w:p>
        </w:tc>
        <w:tc>
          <w:tcPr>
            <w:tcW w:w="1785" w:type="dxa"/>
            <w:vAlign w:val="center"/>
          </w:tcPr>
          <w:p w14:paraId="17F6BC75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771" w:type="dxa"/>
            <w:vAlign w:val="center"/>
          </w:tcPr>
          <w:p w14:paraId="4BCEAB5A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/>
              </w:rPr>
              <w:t>任灿</w:t>
            </w:r>
          </w:p>
        </w:tc>
      </w:tr>
      <w:tr w14:paraId="3BA40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23" w:type="dxa"/>
            <w:shd w:val="clear" w:color="auto" w:fill="auto"/>
          </w:tcPr>
          <w:p w14:paraId="4E76F356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kern w:val="0"/>
                <w:sz w:val="24"/>
                <w:szCs w:val="24"/>
                <w:lang w:bidi="ar"/>
              </w:rPr>
              <w:t>5.20</w:t>
            </w:r>
          </w:p>
        </w:tc>
        <w:tc>
          <w:tcPr>
            <w:tcW w:w="593" w:type="dxa"/>
            <w:vAlign w:val="center"/>
          </w:tcPr>
          <w:p w14:paraId="1E63BA0C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3928" w:type="dxa"/>
            <w:shd w:val="clear" w:color="auto" w:fill="auto"/>
          </w:tcPr>
          <w:p w14:paraId="4A5E3AA8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b/>
                <w:spacing w:val="40"/>
                <w:kern w:val="0"/>
                <w:sz w:val="24"/>
                <w:szCs w:val="24"/>
              </w:rPr>
              <w:t>讲解题目，指导练习修改。</w:t>
            </w:r>
          </w:p>
        </w:tc>
        <w:tc>
          <w:tcPr>
            <w:tcW w:w="1785" w:type="dxa"/>
            <w:vAlign w:val="center"/>
          </w:tcPr>
          <w:p w14:paraId="09B80C87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771" w:type="dxa"/>
            <w:vAlign w:val="center"/>
          </w:tcPr>
          <w:p w14:paraId="4D91E54E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/>
              </w:rPr>
              <w:t>任灿</w:t>
            </w:r>
          </w:p>
        </w:tc>
      </w:tr>
      <w:tr w14:paraId="0E715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23" w:type="dxa"/>
            <w:shd w:val="clear" w:color="auto" w:fill="auto"/>
          </w:tcPr>
          <w:p w14:paraId="1DD5C60C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bidi="ar"/>
              </w:rPr>
              <w:t>5.21</w:t>
            </w:r>
          </w:p>
        </w:tc>
        <w:tc>
          <w:tcPr>
            <w:tcW w:w="593" w:type="dxa"/>
            <w:vAlign w:val="center"/>
          </w:tcPr>
          <w:p w14:paraId="793E2D3C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3928" w:type="dxa"/>
            <w:shd w:val="clear" w:color="auto" w:fill="auto"/>
          </w:tcPr>
          <w:p w14:paraId="6F5BCF32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b/>
                <w:spacing w:val="40"/>
                <w:kern w:val="0"/>
                <w:sz w:val="24"/>
                <w:szCs w:val="24"/>
              </w:rPr>
              <w:t>讲解题目，指导练习修改。</w:t>
            </w:r>
          </w:p>
        </w:tc>
        <w:tc>
          <w:tcPr>
            <w:tcW w:w="1785" w:type="dxa"/>
            <w:vAlign w:val="center"/>
          </w:tcPr>
          <w:p w14:paraId="7B2358C1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771" w:type="dxa"/>
            <w:vAlign w:val="center"/>
          </w:tcPr>
          <w:p w14:paraId="49B9615D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/>
              </w:rPr>
              <w:t>任灿</w:t>
            </w:r>
          </w:p>
        </w:tc>
      </w:tr>
    </w:tbl>
    <w:p w14:paraId="5AA0B49D">
      <w:pPr>
        <w:widowControl/>
        <w:rPr>
          <w:rFonts w:ascii="黑体" w:eastAsia="黑体" w:cs="宋体"/>
          <w:color w:val="333333"/>
          <w:spacing w:val="40"/>
          <w:sz w:val="30"/>
          <w:szCs w:val="30"/>
        </w:rPr>
      </w:pPr>
    </w:p>
    <w:p w14:paraId="1E910E11">
      <w:pPr>
        <w:widowControl/>
        <w:rPr>
          <w:rFonts w:ascii="黑体" w:eastAsia="黑体" w:cs="宋体"/>
          <w:color w:val="333333"/>
          <w:spacing w:val="40"/>
          <w:sz w:val="30"/>
          <w:szCs w:val="30"/>
        </w:rPr>
      </w:pPr>
    </w:p>
    <w:p w14:paraId="0DF3128C">
      <w:pPr>
        <w:widowControl/>
        <w:rPr>
          <w:rFonts w:ascii="黑体" w:eastAsia="黑体" w:cs="宋体"/>
          <w:color w:val="333333"/>
          <w:spacing w:val="40"/>
          <w:sz w:val="30"/>
          <w:szCs w:val="30"/>
        </w:rPr>
      </w:pPr>
    </w:p>
    <w:p w14:paraId="0B212016">
      <w:pPr>
        <w:widowControl/>
        <w:rPr>
          <w:rFonts w:ascii="黑体" w:eastAsia="黑体" w:cs="宋体"/>
          <w:color w:val="333333"/>
          <w:spacing w:val="40"/>
          <w:sz w:val="30"/>
          <w:szCs w:val="30"/>
        </w:rPr>
      </w:pPr>
    </w:p>
    <w:p w14:paraId="79512302">
      <w:pPr>
        <w:widowControl/>
        <w:rPr>
          <w:rFonts w:ascii="黑体" w:eastAsia="黑体" w:cs="宋体"/>
          <w:color w:val="333333"/>
          <w:spacing w:val="40"/>
          <w:sz w:val="30"/>
          <w:szCs w:val="30"/>
        </w:rPr>
      </w:pPr>
    </w:p>
    <w:p w14:paraId="4D90D728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3C86A76A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4C4D5BD2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帮扶学生义务辅导情况记录（</w:t>
      </w:r>
      <w:r>
        <w:rPr>
          <w:rFonts w:hint="eastAsia" w:ascii="黑体" w:hAnsi="宋体" w:eastAsia="黑体" w:cs="宋体"/>
          <w:b/>
          <w:color w:val="FF0000"/>
          <w:spacing w:val="40"/>
          <w:kern w:val="0"/>
          <w:sz w:val="30"/>
          <w:szCs w:val="30"/>
        </w:rPr>
        <w:t>每周1到2次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）</w:t>
      </w:r>
    </w:p>
    <w:p w14:paraId="2A604666">
      <w:pPr>
        <w:widowControl/>
        <w:ind w:firstLine="381" w:firstLineChars="100"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（2025年6月）</w:t>
      </w:r>
    </w:p>
    <w:p w14:paraId="2F8CFC73">
      <w:pPr>
        <w:widowControl/>
        <w:ind w:firstLine="381" w:firstLineChars="100"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tbl>
      <w:tblPr>
        <w:tblStyle w:val="4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68"/>
        <w:gridCol w:w="4423"/>
        <w:gridCol w:w="1605"/>
        <w:gridCol w:w="1456"/>
      </w:tblGrid>
      <w:tr w14:paraId="21353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48" w:type="dxa"/>
            <w:vAlign w:val="center"/>
          </w:tcPr>
          <w:p w14:paraId="47A2398A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时</w:t>
            </w:r>
          </w:p>
          <w:p w14:paraId="254B7549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668" w:type="dxa"/>
            <w:vAlign w:val="center"/>
          </w:tcPr>
          <w:p w14:paraId="6941ABC2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地</w:t>
            </w:r>
          </w:p>
          <w:p w14:paraId="1EF5451C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4423" w:type="dxa"/>
            <w:vAlign w:val="center"/>
          </w:tcPr>
          <w:p w14:paraId="2E19B5C4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1605" w:type="dxa"/>
            <w:vAlign w:val="center"/>
          </w:tcPr>
          <w:p w14:paraId="032DC91B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1456" w:type="dxa"/>
            <w:vAlign w:val="center"/>
          </w:tcPr>
          <w:p w14:paraId="21231F1F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 w14:paraId="32292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48" w:type="dxa"/>
            <w:shd w:val="clear" w:color="auto" w:fill="auto"/>
          </w:tcPr>
          <w:p w14:paraId="3B03E91C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kern w:val="0"/>
                <w:sz w:val="24"/>
                <w:szCs w:val="24"/>
                <w:lang w:bidi="ar"/>
              </w:rPr>
              <w:t>6.5</w:t>
            </w:r>
          </w:p>
        </w:tc>
        <w:tc>
          <w:tcPr>
            <w:tcW w:w="668" w:type="dxa"/>
            <w:vAlign w:val="center"/>
          </w:tcPr>
          <w:p w14:paraId="7140FE0E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4423" w:type="dxa"/>
            <w:shd w:val="clear" w:color="auto" w:fill="auto"/>
          </w:tcPr>
          <w:p w14:paraId="1CC8A8C6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b/>
                <w:spacing w:val="40"/>
                <w:kern w:val="0"/>
                <w:sz w:val="24"/>
                <w:szCs w:val="24"/>
              </w:rPr>
              <w:t>课文背诵，指导练习修改。</w:t>
            </w:r>
          </w:p>
        </w:tc>
        <w:tc>
          <w:tcPr>
            <w:tcW w:w="1605" w:type="dxa"/>
            <w:vAlign w:val="center"/>
          </w:tcPr>
          <w:p w14:paraId="06E52645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456" w:type="dxa"/>
            <w:vAlign w:val="center"/>
          </w:tcPr>
          <w:p w14:paraId="0A4C98FC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/>
              </w:rPr>
              <w:t>任灿</w:t>
            </w:r>
          </w:p>
        </w:tc>
      </w:tr>
      <w:tr w14:paraId="0567C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48" w:type="dxa"/>
            <w:shd w:val="clear" w:color="auto" w:fill="auto"/>
          </w:tcPr>
          <w:p w14:paraId="467F4462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bidi="ar"/>
              </w:rPr>
              <w:t>6.10</w:t>
            </w:r>
          </w:p>
        </w:tc>
        <w:tc>
          <w:tcPr>
            <w:tcW w:w="668" w:type="dxa"/>
            <w:vAlign w:val="center"/>
          </w:tcPr>
          <w:p w14:paraId="34B21137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4423" w:type="dxa"/>
            <w:shd w:val="clear" w:color="auto" w:fill="auto"/>
          </w:tcPr>
          <w:p w14:paraId="1497E6E9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b/>
                <w:spacing w:val="40"/>
                <w:kern w:val="0"/>
                <w:sz w:val="24"/>
                <w:szCs w:val="24"/>
              </w:rPr>
              <w:t>课文背诵，指导练习修改。</w:t>
            </w:r>
          </w:p>
        </w:tc>
        <w:tc>
          <w:tcPr>
            <w:tcW w:w="1605" w:type="dxa"/>
            <w:vAlign w:val="center"/>
          </w:tcPr>
          <w:p w14:paraId="266A40A8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456" w:type="dxa"/>
            <w:vAlign w:val="center"/>
          </w:tcPr>
          <w:p w14:paraId="3363B47E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/>
              </w:rPr>
              <w:t>任灿</w:t>
            </w:r>
          </w:p>
        </w:tc>
      </w:tr>
      <w:tr w14:paraId="2116E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48" w:type="dxa"/>
            <w:shd w:val="clear" w:color="auto" w:fill="auto"/>
          </w:tcPr>
          <w:p w14:paraId="5923567D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bidi="ar"/>
              </w:rPr>
              <w:t>6.10</w:t>
            </w:r>
          </w:p>
        </w:tc>
        <w:tc>
          <w:tcPr>
            <w:tcW w:w="668" w:type="dxa"/>
            <w:vAlign w:val="center"/>
          </w:tcPr>
          <w:p w14:paraId="374E8059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4423" w:type="dxa"/>
            <w:shd w:val="clear" w:color="auto" w:fill="auto"/>
          </w:tcPr>
          <w:p w14:paraId="21D9E0C3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b/>
                <w:spacing w:val="40"/>
                <w:kern w:val="0"/>
                <w:sz w:val="24"/>
                <w:szCs w:val="24"/>
              </w:rPr>
              <w:t>讲解题目，指导练习修改。</w:t>
            </w:r>
          </w:p>
        </w:tc>
        <w:tc>
          <w:tcPr>
            <w:tcW w:w="1605" w:type="dxa"/>
            <w:vAlign w:val="center"/>
          </w:tcPr>
          <w:p w14:paraId="5BD81718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456" w:type="dxa"/>
            <w:vAlign w:val="center"/>
          </w:tcPr>
          <w:p w14:paraId="7C739182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/>
              </w:rPr>
              <w:t>任灿</w:t>
            </w:r>
          </w:p>
        </w:tc>
      </w:tr>
      <w:tr w14:paraId="3BB19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48" w:type="dxa"/>
            <w:shd w:val="clear" w:color="auto" w:fill="auto"/>
          </w:tcPr>
          <w:p w14:paraId="3FA54014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kern w:val="0"/>
                <w:sz w:val="24"/>
                <w:szCs w:val="24"/>
                <w:lang w:bidi="ar"/>
              </w:rPr>
              <w:t>6.13</w:t>
            </w:r>
          </w:p>
        </w:tc>
        <w:tc>
          <w:tcPr>
            <w:tcW w:w="668" w:type="dxa"/>
            <w:vAlign w:val="center"/>
          </w:tcPr>
          <w:p w14:paraId="74AA7775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4423" w:type="dxa"/>
            <w:shd w:val="clear" w:color="auto" w:fill="auto"/>
          </w:tcPr>
          <w:p w14:paraId="496B8C04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b/>
                <w:spacing w:val="40"/>
                <w:kern w:val="0"/>
                <w:sz w:val="24"/>
                <w:szCs w:val="24"/>
              </w:rPr>
              <w:t>讲解题目，指导练习修改。</w:t>
            </w:r>
          </w:p>
        </w:tc>
        <w:tc>
          <w:tcPr>
            <w:tcW w:w="1605" w:type="dxa"/>
            <w:vAlign w:val="center"/>
          </w:tcPr>
          <w:p w14:paraId="02394DEB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456" w:type="dxa"/>
            <w:vAlign w:val="center"/>
          </w:tcPr>
          <w:p w14:paraId="4D240CDB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/>
              </w:rPr>
              <w:t>任灿</w:t>
            </w:r>
          </w:p>
        </w:tc>
      </w:tr>
      <w:tr w14:paraId="5887E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48" w:type="dxa"/>
            <w:shd w:val="clear" w:color="auto" w:fill="auto"/>
          </w:tcPr>
          <w:p w14:paraId="054C579D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kern w:val="0"/>
                <w:sz w:val="24"/>
                <w:szCs w:val="24"/>
                <w:lang w:bidi="ar"/>
              </w:rPr>
              <w:t>6.17</w:t>
            </w:r>
          </w:p>
        </w:tc>
        <w:tc>
          <w:tcPr>
            <w:tcW w:w="668" w:type="dxa"/>
            <w:vAlign w:val="center"/>
          </w:tcPr>
          <w:p w14:paraId="2058C926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4423" w:type="dxa"/>
            <w:shd w:val="clear" w:color="auto" w:fill="auto"/>
          </w:tcPr>
          <w:p w14:paraId="3C4F3186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b/>
                <w:spacing w:val="40"/>
                <w:kern w:val="0"/>
                <w:sz w:val="24"/>
                <w:szCs w:val="24"/>
              </w:rPr>
              <w:t>讲解题目，指导练习修改。</w:t>
            </w:r>
          </w:p>
        </w:tc>
        <w:tc>
          <w:tcPr>
            <w:tcW w:w="1605" w:type="dxa"/>
            <w:vAlign w:val="center"/>
          </w:tcPr>
          <w:p w14:paraId="064C4F73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456" w:type="dxa"/>
            <w:vAlign w:val="center"/>
          </w:tcPr>
          <w:p w14:paraId="366B6673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/>
              </w:rPr>
              <w:t>任灿</w:t>
            </w:r>
          </w:p>
        </w:tc>
      </w:tr>
    </w:tbl>
    <w:p w14:paraId="6F3E61B6">
      <w:pPr>
        <w:widowControl/>
        <w:rPr>
          <w:rFonts w:ascii="黑体" w:eastAsia="黑体" w:cs="宋体"/>
          <w:color w:val="333333"/>
          <w:spacing w:val="40"/>
          <w:sz w:val="30"/>
          <w:szCs w:val="30"/>
        </w:rPr>
      </w:pPr>
    </w:p>
    <w:p w14:paraId="5E3E819B">
      <w:pPr>
        <w:widowControl/>
        <w:rPr>
          <w:rFonts w:ascii="黑体" w:eastAsia="黑体" w:cs="宋体"/>
          <w:color w:val="333333"/>
          <w:spacing w:val="40"/>
          <w:sz w:val="30"/>
          <w:szCs w:val="30"/>
        </w:rPr>
      </w:pPr>
    </w:p>
    <w:p w14:paraId="1C4819D5">
      <w:pPr>
        <w:widowControl/>
        <w:rPr>
          <w:rFonts w:ascii="黑体" w:eastAsia="黑体" w:cs="宋体"/>
          <w:color w:val="333333"/>
          <w:spacing w:val="40"/>
          <w:sz w:val="30"/>
          <w:szCs w:val="30"/>
        </w:rPr>
      </w:pPr>
    </w:p>
    <w:p w14:paraId="15D7687E">
      <w:pPr>
        <w:widowControl/>
        <w:rPr>
          <w:rFonts w:ascii="黑体" w:eastAsia="黑体" w:cs="宋体"/>
          <w:color w:val="333333"/>
          <w:spacing w:val="40"/>
          <w:sz w:val="30"/>
          <w:szCs w:val="30"/>
        </w:rPr>
      </w:pPr>
    </w:p>
    <w:p w14:paraId="35945233">
      <w:pPr>
        <w:widowControl/>
        <w:rPr>
          <w:rFonts w:ascii="黑体" w:eastAsia="黑体" w:cs="宋体"/>
          <w:color w:val="333333"/>
          <w:spacing w:val="40"/>
          <w:sz w:val="30"/>
          <w:szCs w:val="30"/>
        </w:rPr>
      </w:pPr>
    </w:p>
    <w:p w14:paraId="42FA9888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“</w:t>
      </w:r>
      <w:r>
        <w:rPr>
          <w:rFonts w:hint="eastAsia" w:ascii="黑体" w:hAnsi="黑体" w:eastAsia="黑体" w:cs="Arial"/>
          <w:b/>
          <w:color w:val="333333"/>
          <w:spacing w:val="40"/>
          <w:kern w:val="0"/>
          <w:sz w:val="30"/>
          <w:szCs w:val="30"/>
        </w:rPr>
        <w:t>关爱特需学生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行动”个人工作总结</w:t>
      </w:r>
    </w:p>
    <w:p w14:paraId="1F7FC4A7">
      <w:pPr>
        <w:pStyle w:val="3"/>
        <w:widowControl/>
        <w:shd w:val="clear" w:color="auto" w:fill="FFFFFF"/>
        <w:spacing w:after="150" w:line="400" w:lineRule="exact"/>
        <w:ind w:firstLine="420"/>
        <w:rPr>
          <w:rFonts w:hint="eastAsia" w:ascii="宋体" w:hAnsi="宋体" w:cs="宋体"/>
          <w:u w:val="dotted"/>
          <w:shd w:val="clear" w:color="auto" w:fill="FFFFFF"/>
        </w:rPr>
      </w:pPr>
      <w:r>
        <w:rPr>
          <w:rFonts w:hint="eastAsia" w:ascii="宋体" w:hAnsi="宋体" w:cs="宋体"/>
          <w:u w:val="dotted"/>
          <w:shd w:val="clear" w:color="auto" w:fill="FFFFFF"/>
        </w:rPr>
        <w:t>要做好后进生转化工作，必须全面调查了解学生，对其各方面情况做到心中有数，这是做好转化工作的基础。要充满信心地去亲近他们,成为学生真正的“朋友”和“知心人”，并进一步认真、仔细地分析后进生后进的原因。在我的这一年的工作中,我主要从以下几个方面在给后进生做辅导:</w:t>
      </w:r>
    </w:p>
    <w:p w14:paraId="07886096">
      <w:pPr>
        <w:pStyle w:val="3"/>
        <w:widowControl/>
        <w:shd w:val="clear" w:color="auto" w:fill="FFFFFF"/>
        <w:spacing w:after="150" w:line="400" w:lineRule="exact"/>
        <w:ind w:firstLine="420"/>
        <w:rPr>
          <w:rFonts w:hint="eastAsia" w:ascii="宋体" w:hAnsi="宋体" w:cs="宋体"/>
          <w:u w:val="dotted"/>
          <w:shd w:val="clear" w:color="auto" w:fill="FFFFFF"/>
        </w:rPr>
      </w:pPr>
      <w:r>
        <w:rPr>
          <w:rFonts w:hint="eastAsia" w:ascii="宋体" w:hAnsi="宋体" w:cs="宋体"/>
          <w:u w:val="dotted"/>
          <w:shd w:val="clear" w:color="auto" w:fill="FFFFFF"/>
        </w:rPr>
        <w:t>一、关心、爱护后进生</w:t>
      </w:r>
    </w:p>
    <w:p w14:paraId="346CD2AA">
      <w:pPr>
        <w:pStyle w:val="3"/>
        <w:widowControl/>
        <w:shd w:val="clear" w:color="auto" w:fill="FFFFFF"/>
        <w:spacing w:after="150" w:line="400" w:lineRule="exact"/>
        <w:ind w:firstLine="420"/>
        <w:rPr>
          <w:rFonts w:hint="eastAsia" w:ascii="宋体" w:hAnsi="宋体" w:cs="宋体"/>
          <w:u w:val="dotted"/>
          <w:shd w:val="clear" w:color="auto" w:fill="FFFFFF"/>
        </w:rPr>
      </w:pPr>
      <w:r>
        <w:rPr>
          <w:rFonts w:hint="eastAsia" w:ascii="宋体" w:hAnsi="宋体" w:cs="宋体"/>
          <w:u w:val="dotted"/>
          <w:shd w:val="clear" w:color="auto" w:fill="FFFFFF"/>
        </w:rPr>
        <w:t>任何学生、任何人都有优点和缺点，对于优生的优点是显而易见的，而对后进生则易发现其缺点，而看不到其优点，这种现象是不利于学生进步的。作为老师，应尊重他们，进可能地去发现他们的闪光点，爱他们，爱是具体的，渗透在对学生的一言一行中，慢慢地去感动、感化学生。</w:t>
      </w:r>
    </w:p>
    <w:p w14:paraId="44830112">
      <w:pPr>
        <w:pStyle w:val="3"/>
        <w:widowControl/>
        <w:shd w:val="clear" w:color="auto" w:fill="FFFFFF"/>
        <w:spacing w:after="150" w:line="400" w:lineRule="exact"/>
        <w:ind w:firstLine="420"/>
        <w:rPr>
          <w:rFonts w:hint="eastAsia" w:ascii="宋体" w:hAnsi="宋体" w:cs="宋体"/>
          <w:u w:val="dotted"/>
          <w:shd w:val="clear" w:color="auto" w:fill="FFFFFF"/>
        </w:rPr>
      </w:pPr>
      <w:r>
        <w:rPr>
          <w:rFonts w:hint="eastAsia" w:ascii="宋体" w:hAnsi="宋体" w:cs="宋体"/>
          <w:u w:val="dotted"/>
          <w:shd w:val="clear" w:color="auto" w:fill="FFFFFF"/>
        </w:rPr>
        <w:t>二、关爱后进生，就是真正做到以情动人</w:t>
      </w:r>
    </w:p>
    <w:p w14:paraId="6D9DC917">
      <w:pPr>
        <w:pStyle w:val="3"/>
        <w:widowControl/>
        <w:shd w:val="clear" w:color="auto" w:fill="FFFFFF"/>
        <w:spacing w:after="150" w:line="400" w:lineRule="exact"/>
        <w:ind w:firstLine="420"/>
        <w:rPr>
          <w:rFonts w:hint="eastAsia" w:ascii="宋体" w:hAnsi="宋体" w:cs="宋体"/>
          <w:u w:val="dotted"/>
          <w:shd w:val="clear" w:color="auto" w:fill="FFFFFF"/>
        </w:rPr>
      </w:pPr>
      <w:r>
        <w:rPr>
          <w:rFonts w:hint="eastAsia" w:ascii="宋体" w:hAnsi="宋体" w:cs="宋体"/>
          <w:u w:val="dotted"/>
          <w:shd w:val="clear" w:color="auto" w:fill="FFFFFF"/>
        </w:rPr>
        <w:t>1、做到"真诚"二字，教师不应该有丝毫虚伪与欺哄，一旦学生发现"有假"，那么教师所做的一切都会被看作是在"演戏"，因为他们缺少辨别能力，他们会说："老师是说给我们听的，才不是那么回事。"结果是真的也变成假的了。</w:t>
      </w:r>
    </w:p>
    <w:p w14:paraId="4926721E">
      <w:pPr>
        <w:pStyle w:val="3"/>
        <w:widowControl/>
        <w:shd w:val="clear" w:color="auto" w:fill="FFFFFF"/>
        <w:spacing w:after="150" w:line="400" w:lineRule="exact"/>
        <w:ind w:firstLine="420"/>
        <w:rPr>
          <w:rFonts w:hint="eastAsia" w:ascii="宋体" w:hAnsi="宋体" w:cs="宋体"/>
          <w:u w:val="dotted"/>
          <w:shd w:val="clear" w:color="auto" w:fill="FFFFFF"/>
        </w:rPr>
      </w:pPr>
      <w:r>
        <w:rPr>
          <w:rFonts w:hint="eastAsia" w:ascii="宋体" w:hAnsi="宋体" w:cs="宋体"/>
          <w:u w:val="dotted"/>
          <w:shd w:val="clear" w:color="auto" w:fill="FFFFFF"/>
        </w:rPr>
        <w:t>2、做到"接受"，即能感受后进生在学习过程中的各种心理表现和看法，如对学习的畏惧、犹豫、满足、冷漠，错误的想法和指责等，信任后进生，鼓励他们自由讨论。</w:t>
      </w:r>
    </w:p>
    <w:p w14:paraId="073C1C93">
      <w:pPr>
        <w:pStyle w:val="3"/>
        <w:widowControl/>
        <w:shd w:val="clear" w:color="auto" w:fill="FFFFFF"/>
        <w:spacing w:after="150" w:line="400" w:lineRule="exact"/>
        <w:ind w:firstLine="420"/>
        <w:rPr>
          <w:rFonts w:hint="eastAsia" w:ascii="宋体" w:hAnsi="宋体" w:cs="宋体"/>
          <w:u w:val="dotted"/>
          <w:shd w:val="clear" w:color="auto" w:fill="FFFFFF"/>
        </w:rPr>
      </w:pPr>
      <w:r>
        <w:rPr>
          <w:rFonts w:hint="eastAsia" w:ascii="宋体" w:hAnsi="宋体" w:cs="宋体"/>
          <w:u w:val="dotted"/>
          <w:shd w:val="clear" w:color="auto" w:fill="FFFFFF"/>
        </w:rPr>
        <w:t>3、做到"理解"二字，即通过学生的眼睛看事物。正所谓外因通过内因起作用，教育者对后进生的厚爱定会使他们实现向"自我学习、自我管理"的转变。</w:t>
      </w:r>
    </w:p>
    <w:p w14:paraId="44E70EB8">
      <w:pPr>
        <w:pStyle w:val="3"/>
        <w:widowControl/>
        <w:shd w:val="clear" w:color="auto" w:fill="FFFFFF"/>
        <w:spacing w:after="150" w:line="400" w:lineRule="exact"/>
        <w:ind w:firstLine="420"/>
        <w:rPr>
          <w:rFonts w:ascii="Arial" w:hAnsi="Arial" w:cs="Arial"/>
          <w:b/>
          <w:color w:val="333333"/>
          <w:u w:val="dotted"/>
          <w:shd w:val="clear" w:color="auto" w:fill="FFFFFF"/>
        </w:rPr>
      </w:pPr>
      <w:r>
        <w:rPr>
          <w:rFonts w:hint="eastAsia" w:ascii="宋体" w:hAnsi="宋体" w:cs="宋体"/>
          <w:u w:val="dotted"/>
          <w:shd w:val="clear" w:color="auto" w:fill="FFFFFF"/>
        </w:rPr>
        <w:t>应该用发展的眼光来看待学生：差生的今天比他的昨天更好，即使不然，也应相信他的明天会比今天好。虽然他们有缺点，但他们同样懂得爱，而且更需要爱。后进生也是孩子，厌恶、责骂只能适得其反，他们应享有同其它学生同样的平等和民主，也应享受到优秀学生在老师那儿得到的爱。</w:t>
      </w:r>
    </w:p>
    <w:p w14:paraId="365A45C1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37AFDC47">
      <w:pPr>
        <w:spacing w:line="4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66300F"/>
    <w:multiLevelType w:val="singleLevel"/>
    <w:tmpl w:val="0366300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7215561"/>
    <w:multiLevelType w:val="multilevel"/>
    <w:tmpl w:val="77215561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OWE5MGU4ZjUzNjQyNmRkODg1YTdiMTA3ZDdjYzgifQ=="/>
  </w:docVars>
  <w:rsids>
    <w:rsidRoot w:val="003278E4"/>
    <w:rsid w:val="003278E4"/>
    <w:rsid w:val="0036351C"/>
    <w:rsid w:val="004F6B48"/>
    <w:rsid w:val="0079290F"/>
    <w:rsid w:val="009D66B6"/>
    <w:rsid w:val="00D001CB"/>
    <w:rsid w:val="00D814F8"/>
    <w:rsid w:val="00E67DE9"/>
    <w:rsid w:val="01336ED9"/>
    <w:rsid w:val="0375550E"/>
    <w:rsid w:val="07D6064A"/>
    <w:rsid w:val="098C100A"/>
    <w:rsid w:val="0F1B62DD"/>
    <w:rsid w:val="1A2044D7"/>
    <w:rsid w:val="21886BE5"/>
    <w:rsid w:val="25AE2DD2"/>
    <w:rsid w:val="261D4A54"/>
    <w:rsid w:val="296C4509"/>
    <w:rsid w:val="47CB3B9A"/>
    <w:rsid w:val="4C8B2B22"/>
    <w:rsid w:val="54767E3D"/>
    <w:rsid w:val="57062A6C"/>
    <w:rsid w:val="58E73213"/>
    <w:rsid w:val="5A4E2A32"/>
    <w:rsid w:val="65646E05"/>
    <w:rsid w:val="66B702DB"/>
    <w:rsid w:val="6750499B"/>
    <w:rsid w:val="69AC444A"/>
    <w:rsid w:val="6E332CCD"/>
    <w:rsid w:val="715E3232"/>
    <w:rsid w:val="7BC6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5"/>
    <w:basedOn w:val="1"/>
    <w:next w:val="1"/>
    <w:link w:val="7"/>
    <w:qFormat/>
    <w:uiPriority w:val="99"/>
    <w:pPr>
      <w:jc w:val="left"/>
      <w:outlineLvl w:val="4"/>
    </w:pPr>
    <w:rPr>
      <w:rFonts w:ascii="宋体" w:hAnsi="宋体" w:cs="宋体"/>
      <w:b/>
      <w:kern w:val="0"/>
      <w:sz w:val="24"/>
      <w:szCs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rPr>
      <w:sz w:val="24"/>
      <w:szCs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5 字符"/>
    <w:basedOn w:val="6"/>
    <w:link w:val="2"/>
    <w:qFormat/>
    <w:uiPriority w:val="99"/>
    <w:rPr>
      <w:rFonts w:ascii="宋体" w:hAnsi="宋体" w:eastAsia="宋体" w:cs="宋体"/>
      <w:b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4213</Words>
  <Characters>4414</Characters>
  <Lines>37</Lines>
  <Paragraphs>10</Paragraphs>
  <TotalTime>34</TotalTime>
  <ScaleCrop>false</ScaleCrop>
  <LinksUpToDate>false</LinksUpToDate>
  <CharactersWithSpaces>4601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2022-12-16T11:41:00Z</dcterms:created>
  <dc:creator>Administrator</dc:creator>
  <cp:lastModifiedBy>lenovo</cp:lastModifiedBy>
  <dcterms:modified xsi:type="dcterms:W3CDTF">2025-06-19T02:54:50Z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6499F1B45C3C4351B95A791356DF50E6</vt:lpwstr>
  </property>
  <property fmtid="{D5CDD505-2E9C-101B-9397-08002B2CF9AE}" pid="4" name="KSOTemplateDocerSaveRecord">
    <vt:lpwstr>eyJoZGlkIjoiYzQ5Mzg3NTcwNDhjY2NjNmIwYmE4ODA2MTA4Yjc2OGQifQ==</vt:lpwstr>
  </property>
</Properties>
</file>