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8B2B5">
      <w:pPr>
        <w:ind w:firstLine="643" w:firstLineChars="200"/>
        <w:jc w:val="center"/>
        <w:rPr>
          <w:rFonts w:hint="eastAsia"/>
          <w:b/>
          <w:bCs/>
          <w:sz w:val="32"/>
          <w:szCs w:val="40"/>
          <w:lang w:val="en-US" w:eastAsia="zh-CN"/>
        </w:rPr>
      </w:pPr>
      <w:r>
        <w:rPr>
          <w:rFonts w:hint="eastAsia"/>
          <w:b/>
          <w:bCs/>
          <w:sz w:val="32"/>
          <w:szCs w:val="40"/>
          <w:lang w:val="en-US" w:eastAsia="zh-CN"/>
        </w:rPr>
        <w:t>表征计算过程，理解算理算法</w:t>
      </w:r>
    </w:p>
    <w:p w14:paraId="53CC1CD1">
      <w:pPr>
        <w:ind w:firstLine="480" w:firstLineChars="200"/>
        <w:jc w:val="right"/>
        <w:rPr>
          <w:rFonts w:hint="default"/>
          <w:b/>
          <w:bCs/>
          <w:sz w:val="32"/>
          <w:szCs w:val="40"/>
          <w:lang w:val="en-US" w:eastAsia="zh-CN"/>
        </w:rPr>
      </w:pPr>
      <w:r>
        <w:rPr>
          <w:rFonts w:hint="eastAsia"/>
          <w:b w:val="0"/>
          <w:bCs w:val="0"/>
          <w:sz w:val="24"/>
          <w:szCs w:val="32"/>
          <w:lang w:val="en-US" w:eastAsia="zh-CN"/>
        </w:rPr>
        <w:t>香槟湖小学 徐倩</w:t>
      </w:r>
    </w:p>
    <w:p w14:paraId="2ADC6FB5">
      <w:pPr>
        <w:ind w:firstLine="420" w:firstLineChars="200"/>
        <w:jc w:val="left"/>
        <w:rPr>
          <w:rFonts w:hint="eastAsia"/>
          <w:lang w:val="en-US" w:eastAsia="zh-CN"/>
        </w:rPr>
      </w:pPr>
      <w:r>
        <w:rPr>
          <w:lang w:val="en-US" w:eastAsia="zh-CN"/>
        </w:rPr>
        <w:t>《两、三位数除以一位数》是苏教版小学数学三年级上册的一节计算课，教学重点</w:t>
      </w:r>
      <w:r>
        <w:rPr>
          <w:rFonts w:hint="default"/>
          <w:lang w:val="en-US" w:eastAsia="zh-CN"/>
        </w:rPr>
        <w:t>是要让学生理解列多层竖式计算的原理。</w:t>
      </w:r>
      <w:r>
        <w:rPr>
          <w:rFonts w:hint="eastAsia"/>
          <w:lang w:val="en-US" w:eastAsia="zh-CN"/>
        </w:rPr>
        <w:t>在没听潘院长讲座之前，我对教材的理解及上课流程就是先出示情境图，提问学生能得到哪些数学信息和问题，在得到46÷2的除法算式后，接着就是让学生操作想办法解决这一问题，最后自己示范除法竖式。其实对于46÷2的除法竖式，部分孩子在初次计算时会把46作为一个整体，在竖式计算时直接把用46除以2，得到23。通过老师讲解后知道竖式计算的格式的，但对于为什么要分步计算还是一知半解。所以后期我上课的重点放在让他们理解为什么两位数除以一位数要分两层来计算。</w:t>
      </w:r>
    </w:p>
    <w:p w14:paraId="43AE5505">
      <w:pPr>
        <w:jc w:val="left"/>
        <w:rPr>
          <w:rFonts w:hint="default"/>
          <w:lang w:val="en-US" w:eastAsia="zh-CN"/>
        </w:rPr>
      </w:pPr>
      <w:r>
        <w:rPr>
          <w:rFonts w:hint="eastAsia"/>
          <w:b/>
          <w:bCs/>
          <w:lang w:val="en-US" w:eastAsia="zh-CN"/>
        </w:rPr>
        <w:t>一、多元表征计算过程，理解计算方法</w:t>
      </w:r>
    </w:p>
    <w:p w14:paraId="27AD2E4F">
      <w:pPr>
        <w:keepNext w:val="0"/>
        <w:keepLines w:val="0"/>
        <w:widowControl/>
        <w:suppressLineNumbers w:val="0"/>
        <w:ind w:firstLine="420" w:firstLineChars="200"/>
        <w:jc w:val="left"/>
        <w:rPr>
          <w:rFonts w:hint="eastAsia"/>
          <w:lang w:val="en-US" w:eastAsia="zh-CN"/>
        </w:rPr>
      </w:pPr>
      <w:r>
        <w:rPr>
          <w:rFonts w:hint="eastAsia"/>
          <w:lang w:val="en-US" w:eastAsia="zh-CN"/>
        </w:rPr>
        <w:t>我初步设想了教学过程：表征46÷2的得数</w:t>
      </w:r>
    </w:p>
    <w:p w14:paraId="2EEC6C47">
      <w:pPr>
        <w:keepNext w:val="0"/>
        <w:keepLines w:val="0"/>
        <w:widowControl/>
        <w:suppressLineNumbers w:val="0"/>
        <w:ind w:firstLine="420" w:firstLineChars="200"/>
        <w:jc w:val="left"/>
        <w:rPr>
          <w:rFonts w:hint="eastAsia"/>
          <w:lang w:val="en-US" w:eastAsia="zh-CN"/>
        </w:rPr>
      </w:pPr>
      <w:r>
        <w:rPr>
          <w:rFonts w:hint="eastAsia"/>
          <w:lang w:val="en-US" w:eastAsia="zh-CN"/>
        </w:rPr>
        <w:t>首先通过放手让学生自主操作，可以用小棒摆一摆，也可以画一画，算一算，用多种方式表征46÷2的得数。</w:t>
      </w:r>
    </w:p>
    <w:p w14:paraId="558E9577">
      <w:pPr>
        <w:keepNext w:val="0"/>
        <w:keepLines w:val="0"/>
        <w:widowControl/>
        <w:suppressLineNumbers w:val="0"/>
        <w:jc w:val="left"/>
        <w:rPr>
          <w:rFonts w:hint="eastAsia"/>
          <w:lang w:val="en-US" w:eastAsia="zh-CN"/>
        </w:rPr>
      </w:pPr>
      <w:r>
        <w:rPr>
          <w:rFonts w:hint="eastAsia"/>
          <w:lang w:val="en-US" w:eastAsia="zh-CN"/>
        </w:rPr>
        <w:t>师：大家在研学单中用了多种方法来说明 23</w:t>
      </w:r>
      <w:r>
        <w:rPr>
          <w:rFonts w:hint="default"/>
          <w:lang w:val="en-US" w:eastAsia="zh-CN"/>
        </w:rPr>
        <w:t xml:space="preserve">是怎么算出来的，先在小组里说说你们的想法， </w:t>
      </w:r>
    </w:p>
    <w:p w14:paraId="3573676F">
      <w:pPr>
        <w:keepNext w:val="0"/>
        <w:keepLines w:val="0"/>
        <w:widowControl/>
        <w:suppressLineNumbers w:val="0"/>
        <w:jc w:val="left"/>
        <w:rPr>
          <w:rFonts w:hint="eastAsia"/>
          <w:lang w:val="en-US" w:eastAsia="zh-CN"/>
        </w:rPr>
      </w:pPr>
      <w:r>
        <w:rPr>
          <w:rFonts w:hint="default"/>
          <w:lang w:val="en-US" w:eastAsia="zh-CN"/>
        </w:rPr>
        <w:t>然后推选代表上来汇报。</w:t>
      </w:r>
    </w:p>
    <w:p w14:paraId="3BF77545">
      <w:pPr>
        <w:keepNext w:val="0"/>
        <w:keepLines w:val="0"/>
        <w:widowControl/>
        <w:suppressLineNumbers w:val="0"/>
        <w:jc w:val="left"/>
        <w:rPr>
          <w:rFonts w:hint="eastAsia"/>
          <w:lang w:val="en-US" w:eastAsia="zh-CN"/>
        </w:rPr>
      </w:pPr>
      <w:r>
        <w:rPr>
          <w:rFonts w:hint="eastAsia"/>
          <w:lang w:val="en-US" w:eastAsia="zh-CN"/>
        </w:rPr>
        <w:t>生1：平均分给2个班，那就要相等。4 盒羽</w:t>
      </w:r>
      <w:r>
        <w:rPr>
          <w:rFonts w:hint="default"/>
          <w:lang w:val="en-US" w:eastAsia="zh-CN"/>
        </w:rPr>
        <w:t>毛球，平均分给2个班，就是每班</w:t>
      </w:r>
      <w:r>
        <w:rPr>
          <w:rFonts w:hint="eastAsia"/>
          <w:lang w:val="en-US" w:eastAsia="zh-CN"/>
        </w:rPr>
        <w:t>2</w:t>
      </w:r>
      <w:r>
        <w:rPr>
          <w:rFonts w:hint="default"/>
          <w:lang w:val="en-US" w:eastAsia="zh-CN"/>
        </w:rPr>
        <w:t>盒；剩下的6个羽毛球，可以分成</w:t>
      </w:r>
      <w:r>
        <w:rPr>
          <w:rFonts w:hint="eastAsia"/>
          <w:lang w:val="en-US" w:eastAsia="zh-CN"/>
        </w:rPr>
        <w:t>2</w:t>
      </w:r>
      <w:r>
        <w:rPr>
          <w:rFonts w:hint="default"/>
          <w:lang w:val="en-US" w:eastAsia="zh-CN"/>
        </w:rPr>
        <w:t>个 3，那就是每班</w:t>
      </w:r>
      <w:r>
        <w:rPr>
          <w:rFonts w:hint="eastAsia"/>
          <w:lang w:val="en-US" w:eastAsia="zh-CN"/>
        </w:rPr>
        <w:t>3</w:t>
      </w:r>
      <w:r>
        <w:rPr>
          <w:rFonts w:hint="default"/>
          <w:lang w:val="en-US" w:eastAsia="zh-CN"/>
        </w:rPr>
        <w:t>个。所以 46 除以2等</w:t>
      </w:r>
      <w:r>
        <w:rPr>
          <w:rFonts w:hint="eastAsia"/>
          <w:lang w:val="en-US" w:eastAsia="zh-CN"/>
        </w:rPr>
        <w:t>于</w:t>
      </w:r>
      <w:r>
        <w:rPr>
          <w:rFonts w:hint="default"/>
          <w:lang w:val="en-US" w:eastAsia="zh-CN"/>
        </w:rPr>
        <w:t>23个，每班23个羽毛球</w:t>
      </w:r>
      <w:r>
        <w:rPr>
          <w:rFonts w:hint="eastAsia"/>
          <w:lang w:val="en-US" w:eastAsia="zh-CN"/>
        </w:rPr>
        <w:t>。</w:t>
      </w:r>
    </w:p>
    <w:p w14:paraId="3332AD44">
      <w:pPr>
        <w:keepNext w:val="0"/>
        <w:keepLines w:val="0"/>
        <w:widowControl/>
        <w:suppressLineNumbers w:val="0"/>
        <w:jc w:val="left"/>
        <w:rPr>
          <w:rFonts w:hint="default"/>
          <w:lang w:val="en-US" w:eastAsia="zh-CN"/>
        </w:rPr>
      </w:pPr>
      <w:r>
        <w:rPr>
          <w:rFonts w:hint="default"/>
          <w:lang w:val="en-US" w:eastAsia="zh-CN"/>
        </w:rPr>
        <w:t>生</w:t>
      </w:r>
      <w:r>
        <w:rPr>
          <w:rFonts w:hint="eastAsia"/>
          <w:lang w:val="en-US" w:eastAsia="zh-CN"/>
        </w:rPr>
        <w:t>2</w:t>
      </w:r>
      <w:r>
        <w:rPr>
          <w:rFonts w:hint="default"/>
          <w:lang w:val="en-US" w:eastAsia="zh-CN"/>
        </w:rPr>
        <w:t>：每班</w:t>
      </w:r>
      <w:r>
        <w:rPr>
          <w:rFonts w:hint="default"/>
          <w:highlight w:val="yellow"/>
          <w:lang w:val="en-US" w:eastAsia="zh-CN"/>
        </w:rPr>
        <w:t>先分</w:t>
      </w:r>
      <w:r>
        <w:rPr>
          <w:rFonts w:hint="default"/>
          <w:lang w:val="en-US" w:eastAsia="zh-CN"/>
        </w:rPr>
        <w:t>得</w:t>
      </w:r>
      <w:r>
        <w:rPr>
          <w:rFonts w:hint="eastAsia"/>
          <w:lang w:val="en-US" w:eastAsia="zh-CN"/>
        </w:rPr>
        <w:t>2</w:t>
      </w:r>
      <w:r>
        <w:rPr>
          <w:rFonts w:hint="default"/>
          <w:lang w:val="en-US" w:eastAsia="zh-CN"/>
        </w:rPr>
        <w:t>盒，是</w:t>
      </w:r>
      <w:r>
        <w:rPr>
          <w:rFonts w:hint="eastAsia"/>
          <w:lang w:val="en-US" w:eastAsia="zh-CN"/>
        </w:rPr>
        <w:t>20</w:t>
      </w:r>
      <w:r>
        <w:rPr>
          <w:rFonts w:hint="default"/>
          <w:lang w:val="en-US" w:eastAsia="zh-CN"/>
        </w:rPr>
        <w:t>个，</w:t>
      </w:r>
      <w:r>
        <w:rPr>
          <w:rFonts w:hint="default"/>
          <w:highlight w:val="yellow"/>
          <w:lang w:val="en-US" w:eastAsia="zh-CN"/>
        </w:rPr>
        <w:t>再分</w:t>
      </w:r>
      <w:r>
        <w:rPr>
          <w:rFonts w:hint="default"/>
          <w:lang w:val="en-US" w:eastAsia="zh-CN"/>
        </w:rPr>
        <w:t>得</w:t>
      </w:r>
      <w:r>
        <w:rPr>
          <w:rFonts w:hint="eastAsia"/>
          <w:lang w:val="en-US" w:eastAsia="zh-CN"/>
        </w:rPr>
        <w:t>3</w:t>
      </w:r>
      <w:r>
        <w:rPr>
          <w:rFonts w:hint="default"/>
          <w:lang w:val="en-US" w:eastAsia="zh-CN"/>
        </w:rPr>
        <w:t>个，合起来是</w:t>
      </w:r>
      <w:r>
        <w:rPr>
          <w:rFonts w:hint="eastAsia"/>
          <w:lang w:val="en-US" w:eastAsia="zh-CN"/>
        </w:rPr>
        <w:t>23个</w:t>
      </w:r>
      <w:r>
        <w:rPr>
          <w:rFonts w:hint="default"/>
          <w:lang w:val="en-US" w:eastAsia="zh-CN"/>
        </w:rPr>
        <w:t>。</w:t>
      </w:r>
    </w:p>
    <w:p w14:paraId="23D943FE">
      <w:pPr>
        <w:keepNext w:val="0"/>
        <w:keepLines w:val="0"/>
        <w:widowControl/>
        <w:suppressLineNumbers w:val="0"/>
        <w:jc w:val="left"/>
        <w:rPr>
          <w:rFonts w:hint="default"/>
          <w:lang w:val="en-US" w:eastAsia="zh-CN"/>
        </w:rPr>
      </w:pPr>
      <w:r>
        <w:rPr>
          <w:rFonts w:hint="eastAsia"/>
          <w:lang w:val="en-US" w:eastAsia="zh-CN"/>
        </w:rPr>
        <w:t xml:space="preserve">  学生提到了关键词先分再分后，强调出其实一共分了两次，为后面的竖式计算教学铺垫。</w:t>
      </w:r>
    </w:p>
    <w:p w14:paraId="2ABA62A8">
      <w:pPr>
        <w:keepNext w:val="0"/>
        <w:keepLines w:val="0"/>
        <w:widowControl/>
        <w:suppressLineNumbers w:val="0"/>
        <w:jc w:val="left"/>
        <w:rPr>
          <w:rFonts w:hint="eastAsia"/>
          <w:lang w:val="en-US" w:eastAsia="zh-CN"/>
        </w:rPr>
      </w:pPr>
      <w:r>
        <w:rPr>
          <w:rFonts w:hint="eastAsia"/>
          <w:lang w:val="en-US" w:eastAsia="zh-CN"/>
        </w:rPr>
        <w:t>紧接着</w:t>
      </w:r>
      <w:r>
        <w:rPr>
          <w:rFonts w:hint="default"/>
          <w:lang w:val="en-US" w:eastAsia="zh-CN"/>
        </w:rPr>
        <w:t>通过呈现学生的画图方法和动态演示分小棒的过程帮助学生基于直观，理解计</w:t>
      </w:r>
      <w:r>
        <w:rPr>
          <w:rFonts w:hint="eastAsia"/>
          <w:lang w:val="en-US" w:eastAsia="zh-CN"/>
        </w:rPr>
        <w:t>算</w:t>
      </w:r>
      <w:r>
        <w:rPr>
          <w:rFonts w:hint="default"/>
          <w:lang w:val="en-US" w:eastAsia="zh-CN"/>
        </w:rPr>
        <w:t>“46÷2”就是“先分</w:t>
      </w:r>
      <w:r>
        <w:rPr>
          <w:rFonts w:hint="eastAsia"/>
          <w:lang w:val="en-US" w:eastAsia="zh-CN"/>
        </w:rPr>
        <w:t>4个</w:t>
      </w:r>
      <w:r>
        <w:rPr>
          <w:rFonts w:hint="default"/>
          <w:lang w:val="en-US" w:eastAsia="zh-CN"/>
        </w:rPr>
        <w:t>十，再分6个一”</w:t>
      </w:r>
      <w:r>
        <w:rPr>
          <w:rFonts w:hint="eastAsia"/>
          <w:lang w:val="en-US" w:eastAsia="zh-CN"/>
        </w:rPr>
        <w:t>。</w:t>
      </w:r>
    </w:p>
    <w:p w14:paraId="3FF4CA61">
      <w:pPr>
        <w:keepNext w:val="0"/>
        <w:keepLines w:val="0"/>
        <w:widowControl/>
        <w:suppressLineNumbers w:val="0"/>
        <w:jc w:val="left"/>
        <w:rPr>
          <w:rFonts w:hint="default"/>
          <w:lang w:val="en-US" w:eastAsia="zh-CN"/>
        </w:rPr>
      </w:pPr>
      <w:r>
        <w:rPr>
          <w:rFonts w:hint="eastAsia"/>
          <w:b/>
          <w:bCs/>
          <w:lang w:val="en-US" w:eastAsia="zh-CN"/>
        </w:rPr>
        <w:t>二、基于算理理解，选择合适算法</w:t>
      </w:r>
    </w:p>
    <w:p w14:paraId="027B5817">
      <w:pPr>
        <w:keepNext w:val="0"/>
        <w:keepLines w:val="0"/>
        <w:widowControl/>
        <w:suppressLineNumbers w:val="0"/>
        <w:jc w:val="left"/>
        <w:rPr>
          <w:rFonts w:hint="eastAsia"/>
          <w:lang w:val="en-US" w:eastAsia="zh-CN"/>
        </w:rPr>
      </w:pPr>
      <w:r>
        <w:rPr>
          <w:rFonts w:hint="eastAsia"/>
          <w:lang w:val="en-US" w:eastAsia="zh-CN"/>
        </w:rPr>
        <w:t>接着呈现两种竖式计算过程（一种分一次，一种分两次）</w:t>
      </w:r>
    </w:p>
    <w:p w14:paraId="52B5024F">
      <w:pPr>
        <w:keepNext w:val="0"/>
        <w:keepLines w:val="0"/>
        <w:widowControl/>
        <w:suppressLineNumbers w:val="0"/>
        <w:jc w:val="left"/>
        <w:rPr>
          <w:rFonts w:hint="default"/>
          <w:lang w:val="en-US" w:eastAsia="zh-CN"/>
        </w:rPr>
      </w:pPr>
      <w:r>
        <w:rPr>
          <w:rFonts w:hint="default"/>
          <w:lang w:val="en-US" w:eastAsia="zh-CN"/>
        </w:rPr>
        <w:drawing>
          <wp:inline distT="0" distB="0" distL="114300" distR="114300">
            <wp:extent cx="3024505" cy="1289685"/>
            <wp:effectExtent l="0" t="0" r="23495" b="5715"/>
            <wp:docPr id="2" name="图片 2" descr="e8cba2cc5e3baa90b0282935e0c39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cba2cc5e3baa90b0282935e0c39cb7"/>
                    <pic:cNvPicPr>
                      <a:picLocks noChangeAspect="1"/>
                    </pic:cNvPicPr>
                  </pic:nvPicPr>
                  <pic:blipFill>
                    <a:blip r:embed="rId4"/>
                    <a:stretch>
                      <a:fillRect/>
                    </a:stretch>
                  </pic:blipFill>
                  <pic:spPr>
                    <a:xfrm>
                      <a:off x="0" y="0"/>
                      <a:ext cx="3024505" cy="1289685"/>
                    </a:xfrm>
                    <a:prstGeom prst="rect">
                      <a:avLst/>
                    </a:prstGeom>
                  </pic:spPr>
                </pic:pic>
              </a:graphicData>
            </a:graphic>
          </wp:inline>
        </w:drawing>
      </w:r>
    </w:p>
    <w:p w14:paraId="79A688A2">
      <w:pPr>
        <w:keepNext w:val="0"/>
        <w:keepLines w:val="0"/>
        <w:widowControl/>
        <w:suppressLineNumbers w:val="0"/>
        <w:jc w:val="left"/>
        <w:rPr>
          <w:rFonts w:hint="eastAsia"/>
          <w:lang w:val="en-US" w:eastAsia="zh-CN"/>
        </w:rPr>
      </w:pPr>
      <w:r>
        <w:rPr>
          <w:rFonts w:hint="eastAsia"/>
          <w:lang w:val="en-US" w:eastAsia="zh-CN"/>
        </w:rPr>
        <w:t>师：那现在你能来说说更欣赏哪一种竖式？</w:t>
      </w:r>
    </w:p>
    <w:p w14:paraId="524F47C3">
      <w:pPr>
        <w:keepNext w:val="0"/>
        <w:keepLines w:val="0"/>
        <w:widowControl/>
        <w:suppressLineNumbers w:val="0"/>
        <w:jc w:val="left"/>
        <w:rPr>
          <w:rFonts w:hint="eastAsia"/>
          <w:lang w:val="en-US" w:eastAsia="zh-CN"/>
        </w:rPr>
      </w:pPr>
      <w:r>
        <w:rPr>
          <w:rFonts w:hint="eastAsia"/>
          <w:lang w:val="en-US" w:eastAsia="zh-CN"/>
        </w:rPr>
        <w:t>生：更喜欢第二种，比较详细，把每一次分的过程都体现出来了。</w:t>
      </w:r>
    </w:p>
    <w:p w14:paraId="096F260D">
      <w:pPr>
        <w:keepNext w:val="0"/>
        <w:keepLines w:val="0"/>
        <w:widowControl/>
        <w:suppressLineNumbers w:val="0"/>
        <w:jc w:val="left"/>
        <w:rPr>
          <w:rFonts w:hint="eastAsia"/>
          <w:lang w:val="en-US" w:eastAsia="zh-CN"/>
        </w:rPr>
      </w:pPr>
      <w:r>
        <w:rPr>
          <w:rFonts w:hint="eastAsia"/>
          <w:lang w:val="en-US" w:eastAsia="zh-CN"/>
        </w:rPr>
        <w:t>师：那你能看着竖式再来说说他是怎么分的吗？</w:t>
      </w:r>
    </w:p>
    <w:p w14:paraId="086BB3E5">
      <w:pPr>
        <w:keepNext w:val="0"/>
        <w:keepLines w:val="0"/>
        <w:widowControl/>
        <w:suppressLineNumbers w:val="0"/>
        <w:jc w:val="left"/>
        <w:rPr>
          <w:rFonts w:hint="eastAsia"/>
          <w:lang w:val="en-US" w:eastAsia="zh-CN"/>
        </w:rPr>
      </w:pPr>
      <w:r>
        <w:rPr>
          <w:rFonts w:hint="eastAsia"/>
          <w:lang w:val="en-US" w:eastAsia="zh-CN"/>
        </w:rPr>
        <w:t>生：先分4个十，在分6个一，最后把两次分得的结果合起来。</w:t>
      </w:r>
    </w:p>
    <w:p w14:paraId="0FC47B69">
      <w:pPr>
        <w:keepNext w:val="0"/>
        <w:keepLines w:val="0"/>
        <w:widowControl/>
        <w:suppressLineNumbers w:val="0"/>
        <w:jc w:val="left"/>
        <w:rPr>
          <w:rFonts w:hint="eastAsia"/>
          <w:lang w:val="en-US" w:eastAsia="zh-CN"/>
        </w:rPr>
      </w:pPr>
      <w:r>
        <w:rPr>
          <w:rFonts w:hint="eastAsia"/>
          <w:lang w:val="en-US" w:eastAsia="zh-CN"/>
        </w:rPr>
        <w:t>师：是的，第二种能够完整的体现出我们在平均分的时候分了两次的过程，而第一种显然无法看出。</w:t>
      </w:r>
    </w:p>
    <w:p w14:paraId="7345E125">
      <w:pPr>
        <w:keepNext w:val="0"/>
        <w:keepLines w:val="0"/>
        <w:widowControl/>
        <w:suppressLineNumbers w:val="0"/>
        <w:jc w:val="left"/>
        <w:rPr>
          <w:rFonts w:hint="default"/>
          <w:b/>
          <w:bCs/>
          <w:lang w:val="en-US" w:eastAsia="zh-CN"/>
        </w:rPr>
      </w:pPr>
      <w:r>
        <w:rPr>
          <w:rFonts w:hint="eastAsia"/>
          <w:b/>
          <w:bCs/>
          <w:lang w:val="en-US" w:eastAsia="zh-CN"/>
        </w:rPr>
        <w:t>三、总结提升，丰富认识</w:t>
      </w:r>
    </w:p>
    <w:p w14:paraId="516CB0E9">
      <w:pPr>
        <w:keepNext w:val="0"/>
        <w:keepLines w:val="0"/>
        <w:widowControl/>
        <w:suppressLineNumbers w:val="0"/>
        <w:ind w:firstLine="210" w:firstLineChars="100"/>
        <w:jc w:val="left"/>
        <w:rPr>
          <w:rFonts w:hint="eastAsia"/>
          <w:lang w:val="en-US" w:eastAsia="zh-CN"/>
        </w:rPr>
      </w:pPr>
      <w:r>
        <w:rPr>
          <w:rFonts w:hint="eastAsia"/>
          <w:lang w:val="en-US" w:eastAsia="zh-CN"/>
        </w:rPr>
        <w:t>后面就是顺理成章的总结竖式计算方法，教学竖式计算过程（一除二乘三落四减）学生在经历过分的操作，对计算的步骤和次序就有了更加深刻的理解。</w:t>
      </w:r>
    </w:p>
    <w:p w14:paraId="27989E16">
      <w:pPr>
        <w:ind w:firstLine="210" w:firstLineChars="100"/>
        <w:rPr>
          <w:rFonts w:hint="default" w:eastAsiaTheme="minorEastAsia"/>
          <w:lang w:val="en-US" w:eastAsia="zh-CN"/>
        </w:rPr>
      </w:pPr>
      <w:r>
        <w:rPr>
          <w:rFonts w:hint="eastAsia"/>
          <w:lang w:val="en-US" w:eastAsia="zh-CN"/>
        </w:rPr>
        <w:t>最后</w:t>
      </w:r>
      <w:r>
        <w:rPr>
          <w:rFonts w:hint="eastAsia"/>
        </w:rPr>
        <w:t>潘院长</w:t>
      </w:r>
      <w:r>
        <w:rPr>
          <w:rFonts w:hint="eastAsia"/>
          <w:lang w:val="en-US" w:eastAsia="zh-CN"/>
        </w:rPr>
        <w:t>就</w:t>
      </w:r>
      <w:r>
        <w:rPr>
          <w:rFonts w:hint="eastAsia"/>
        </w:rPr>
        <w:t>如何基于单元整体</w:t>
      </w:r>
      <w:r>
        <w:rPr>
          <w:rFonts w:hint="eastAsia"/>
          <w:lang w:val="en-US" w:eastAsia="zh-CN"/>
        </w:rPr>
        <w:t>进行教学，引导思维进阶进行了培训，潘院从分数的意义到几何部分细致的讲述了各个年级涉及到的内容及教学侧重点，也对我们年轻老师今后课堂教学提出了建议。听君一席话胜读十年书，后面希望还能有机会聆听潘院指导。</w:t>
      </w:r>
      <w:bookmarkStart w:id="0" w:name="_GoBack"/>
      <w:bookmarkEnd w:id="0"/>
    </w:p>
    <w:p w14:paraId="037ECDDC">
      <w:pPr>
        <w:keepNext w:val="0"/>
        <w:keepLines w:val="0"/>
        <w:widowControl/>
        <w:suppressLineNumbers w:val="0"/>
        <w:ind w:firstLine="210" w:firstLineChars="10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ZTFlZTVjZWU2NzBhMzU2NzNkMWM1NTExNDllOGQifQ=="/>
  </w:docVars>
  <w:rsids>
    <w:rsidRoot w:val="97EF502C"/>
    <w:rsid w:val="5BDF949B"/>
    <w:rsid w:val="97EF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2024-09-30T16:48:00Z</dcterms:created>
  <dc:creator>西瓜酱1400152845</dc:creator>
  <cp:lastModifiedBy>西瓜酱1400152845</cp:lastModifiedBy>
  <dcterms:modified xsi:type="dcterms:W3CDTF">2024-10-10T08:44:36Z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6781A89A339CE4F252F5F966A1437680_41</vt:lpwstr>
  </property>
</Properties>
</file>