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B0E1299D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以人格教育点亮数学星空</w:t>
      </w:r>
    </w:p>
    <w:p w14:paraId="CBDE3E05">
      <w:pPr>
        <w:jc w:val="center"/>
        <w:rPr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——读《儿童的人格教育》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有感</w:t>
      </w:r>
    </w:p>
    <w:p w14:paraId="957DFD9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武进区礼河实验学校     吴燕</w:t>
      </w:r>
    </w:p>
    <w:p w14:paraId="1E71B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在栀子花开的季节里，阿德勒《儿童的人格教育》犹如一把金钥匙，解开了我在一年级数学教学中的诸多困惑。书中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所有儿童都有与生俱来的自卑感，教育应引导其转化为成长动力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的论述，让我在加减乘除的世界里，看见了一个个跃动的鲜活灵魂。作为数学班主任，我深刻意识到：数字不仅是运算符号，更是通向儿童心灵的特殊密码。</w:t>
      </w:r>
    </w:p>
    <w:p w14:paraId="39125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一、在数字迷宫中寻找自信之光  </w:t>
      </w:r>
    </w:p>
    <w:p w14:paraId="064FB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开学初，总躲在课桌下叠纸飞机的小阳引起了我的注意。每当进行口算练习，这个能把纸飞机折出十二种花样的孩子，就会突然变成惊慌的雏鸟。阿德勒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过度补偿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理论让我意识到：精巧的手工或许正是他对数学焦虑的逃避。通过家访得知，小阳父亲常将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这么笨以后怎么学奥数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挂在嘴边，使孩子形成了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数学=否定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的认知魔咒。</w:t>
      </w:r>
    </w:p>
    <w:p w14:paraId="3F25A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我尝试将数学知识转化为触手可及的生活游戏。在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认识图形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单元，让小阳担任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图形特工队长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，带领组员在校园里搜寻隐藏的几何图案。当他举着从花坛发现的六边形鹅卵石时，我蹲下身轻触石面：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这颗宝石有六道魔法棱角，能帮我们打开图形王国的门吗？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渐渐地，他开始主动整理数学学具，把折纸天赋运用到立体图形制作中。期末时，这个曾惧怕数学的孩子，竟用彩纸搭建出包含32个几何体的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未来城市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，眼中闪烁着从未有过的自信光芒。</w:t>
      </w:r>
    </w:p>
    <w:p w14:paraId="C154F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二、在合作学习中培育社会情感  </w:t>
      </w:r>
    </w:p>
    <w:p w14:paraId="6485A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真正的优越感来源于对群体价值的贡献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，书中这句话彻底改变了我对课堂管理的认知。面对计算神速却总嘲笑同伴的小轩，以及因口吃不敢发言的朵朵，我设计了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数学互助银行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：孩子们通过讲解习题、协助操作获得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智慧币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，可兑换小组优先活动权。当朵朵颤抖着指出小轩解题疏漏时，我立刻将她的发现命名为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朵朵定律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，让全班用节奏鼓掌传递肯定。两个月后，朵朵在数学故事会上完整讲述了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曹冲称象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中的测量智慧，而小轩成为了最会辅导同伴的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金牌小先生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E3F9C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认识人民币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实践课上，我把教室变成微型超市。原本抗拒合作的孩子们，在角色扮演中自然形成了互助小组：计算能力强的担任收银员，细心的负责货物清点，活泼好动的承担配送任务。当患有自闭症的航航准确找零后，整个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超市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爆发出热烈的欢呼。这种浸润式的社会情感培养，让冷冰冰的数字变成了温暖的情感纽带。</w:t>
      </w:r>
    </w:p>
    <w:p w14:paraId="4EDD5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三、在家校共育中滋养健全人格  </w:t>
      </w:r>
    </w:p>
    <w:p w14:paraId="DAEC0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阿德勒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教育缺陷源于生活风格偏差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的警示，促使我创新家校互动模式。我们班建立了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数学成长树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电子档案，家长每周上传孩子的生活数学瞬间：有的记录超市比价时的精打细算，有的捕捉用积木测量房间的童趣画面。在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家庭数学日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活动中，小雅妈妈分享的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烘焙分数游戏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，启发了其他家长用切披萨、分水果等方式进行数学启蒙。</w:t>
      </w:r>
    </w:p>
    <w:p w14:paraId="3CD93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疫情期间的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云端数学探秘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更成为人格教育的特殊课堂。孩子们通过镜头展示自己发现的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家庭数字密码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：数清外婆药盒里的胶囊数量，统计阳台花盆的发芽天数。当化疗中的小雨举起画满红心的日历，骄傲地说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我记录了妈妈58次微笑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时，屏幕前的家长们都默默擦拭眼角。这些真实的情感数学课，比任何习题集都更能塑造完整人格。</w:t>
      </w:r>
    </w:p>
    <w:p w14:paraId="32B92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四、在师德反思中守护成长星火  </w:t>
      </w:r>
    </w:p>
    <w:p w14:paraId="900AF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教育实践让我愈发理解书中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教师应是心理艺术家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的深意。面对计算总出错却痴迷昆虫的小林，我收起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粗心大王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的标签，陪他在校园观察蚂蚁搬家。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1只蚂蚁发现食物，15分钟后来了53只援兵，现在共有多少士兵？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当这个曾抗拒数学的孩子，主动用树枝在地上列式计算时，我真正领悟到：教育智慧不在于纠正错误，而在于发现火种。</w:t>
      </w:r>
    </w:p>
    <w:p w14:paraId="675CA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双减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政策下，我将数学作业变为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星空探索计划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：测量父母步伐长度估算客厅面积，收集落叶比较形状周长。有个孩子在作业本上写道：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原来妈妈的步子是58厘米，她每天为我走了3000步</w:t>
      </w:r>
      <w:r>
        <w:rPr>
          <w:rFonts w:hint="eastAsia" w:ascii="宋体" w:hAnsi="宋体" w:cs="宋体"/>
          <w:sz w:val="24"/>
          <w:szCs w:val="24"/>
          <w:lang w:eastAsia="zh-CN"/>
        </w:rPr>
        <w:t>。”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这种充满生命温度的数学实践，正是人格教育的最佳载体。</w:t>
      </w:r>
    </w:p>
    <w:p w14:paraId="366EE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当小阳将折纸城市命名为</w:t>
      </w:r>
      <w:r>
        <w:rPr>
          <w:rFonts w:hint="eastAsia" w:ascii="宋体" w:hAnsi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几何彩虹岛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，当朵朵妈妈发来孩子给爷爷讲解数学谜语的视频，我深切体会到：教育不是雕刻完美塑像，而是唤醒沉睡的星辰。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p w14:paraId="324A431C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整体来说，阿德勤向我们揭示了很多童年的秘密，作为家长和老师，我们应该了解这些秘密，这样才能做到接纳不同性格的孩子，及时帮助有问题的孩子，</w:t>
      </w:r>
    </w:p>
    <w:p w14:paraId="49446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教育的问题从来都不是简单的，你只有先了解它，认识它，才能去想办法解决它，而阿德勒的这本书，就给我们认识童年提供了又一天路径。</w:t>
      </w:r>
    </w:p>
    <w:p w14:paraId="A9CAF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《儿童的人格教育》启示我们，每个数学符号背后都跃动着独特的灵魂。作为基础教育工作者，我们当以仁爱为坐标，以专业为量尺，在数字与心灵的碰撞中，帮助每个孩子找到属于自己的生命轨迹。愿所有教育者都能成为这样的点灯人——用人格教育的星火，照亮儿童成长的整片星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5A44F15"/>
    <w:rsid w:val="2A3B6ADF"/>
    <w:rsid w:val="2D56467F"/>
    <w:rsid w:val="33E14D2B"/>
    <w:rsid w:val="5E023C54"/>
    <w:rsid w:val="6C0A7C62"/>
    <w:rsid w:val="742775E0"/>
    <w:rsid w:val="75EA4FE2"/>
    <w:rsid w:val="7C1239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1850</Words>
  <Characters>1859</Characters>
  <Paragraphs>48</Paragraphs>
  <TotalTime>8</TotalTime>
  <ScaleCrop>false</ScaleCrop>
  <LinksUpToDate>false</LinksUpToDate>
  <CharactersWithSpaces>1883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2025-05-23T03:09:00Z</dcterms:created>
  <dc:creator>24127RK2CC</dc:creator>
  <cp:lastModifiedBy>0</cp:lastModifiedBy>
  <dcterms:modified xsi:type="dcterms:W3CDTF">2025-06-23T00:19:04Z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7d19452d4a8541b9a6aff5c574a1f192_21</vt:lpwstr>
  </property>
  <property fmtid="{D5CDD505-2E9C-101B-9397-08002B2CF9AE}" pid="3" name="KSOTemplateDocerSaveRecord">
    <vt:lpwstr>eyJoZGlkIjoiNTVjMzExMDI3ZDI1NGQyNzYxZGIxMmM3MGZmNmMwYzciLCJ1c2VySWQiOiIxMTgxOTkxNzkyIn0=</vt:lpwstr>
  </property>
  <property fmtid="{D5CDD505-2E9C-101B-9397-08002B2CF9AE}" pid="4" name="KSOProductBuildVer">
    <vt:lpwstr>2052-12.1.0.21541</vt:lpwstr>
  </property>
</Properties>
</file>