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B5A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追求优越，守护勇气</w:t>
      </w:r>
    </w:p>
    <w:p w14:paraId="3520077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——读《儿童的人格教育》有感</w:t>
      </w:r>
    </w:p>
    <w:p w14:paraId="5544D18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李小丽 礼河实验学校</w:t>
      </w:r>
    </w:p>
    <w:p w14:paraId="7FA9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小学语文教育的广袤天地中，我们不仅肩负着传授知识的重任，更承载着塑造儿童健全人格的使命。儿童时期是人格发展的奠基阶段，这一时期所形成的人格特质，会如同种子般在孩子未来的人生中生根发芽。追求优越感是儿童成长的内在动力，然而，若引导不当，便容易滋生自卑感，甚至让孩子在学校里失去面对学习和生活的勇气。作为小学语文老师，我们每天与孩子们朝夕相处，有责任也有义务关注他们的人格发展，通过教学活动和日常交流，帮助他们追寻健康的优越感，驱散内心的自卑阴霾，守护住那宝贵的勇气之光。</w:t>
      </w:r>
    </w:p>
    <w:p w14:paraId="4433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、儿童对优越感的追求与引导</w:t>
      </w:r>
    </w:p>
    <w:p w14:paraId="4D282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儿童天生就有追求优越感的倾向，这是他们渴望成长、渴望被认可的体现。在小学语文课堂上，这种追求优越感的表现随处可见。例如，有的孩子积极举手回答问题，渴望用精彩的答案赢得老师和同学的赞扬；有的孩子认真书写每一个汉字，希望自己的作业能被老师当作范本展示；还有的孩子踊跃参与班级的朗诵比赛、作文竞赛，想要在舞台上一展风采 。这些行为都是儿童追求优越感的外在表现，他们通过在学习和活动中展现自己的能力，来获得心理上的满足和成就感。</w:t>
      </w:r>
    </w:p>
    <w:p w14:paraId="2B30D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理引导儿童追求优越感，能够激发他们的学习动力和积极性。在教学中，我注重设置多样化的学习任务和活动，满足不同孩子的需求和特长。比如，在学习古诗词单元时，除了常规的背诵默写，我还组织了诗词朗诵比赛、诗词创作小活动。对于朗诵能力强的孩子，鼓励他们在朗诵比赛中展现优美的语调、丰富的情感；对于想象力丰富、有写作天赋的孩子，引导他们进行诗词创作，将自己的想法和情感融入到诗句中。通过这样的方式，让每个孩子都能找到适合自己展现优势的平台，在追求优越感的过程中不断提升自己。</w:t>
      </w:r>
    </w:p>
    <w:p w14:paraId="52AB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我也注重引导孩子树立正确的竞争观念。在班级中，难免会有孩子因为过度追求优越感而产生嫉妒心理，看到同学表现优秀就不服气。面对这种情况，我会通过班会课开展“发现他人闪光点”的主题活动，让孩子们互相分享彼此的优点和进步。有一次，班级里的小明在作文比赛中获得了一等奖，起初有些同学对他不服气。在主题活动中，我引导大家一起分析小明作文的优点，有的同学说他的描写很生动，有的同学说他的故事很有趣。通过这样的分享，同学们不仅认识到了小明的优秀之处，也学会了欣赏他人，逐渐摒弃了嫉妒心理，以更健康的心态追求自己的优越感。</w:t>
      </w:r>
    </w:p>
    <w:p w14:paraId="582FE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、防止儿童自卑感的产生</w:t>
      </w:r>
    </w:p>
    <w:p w14:paraId="6C15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儿童的自卑感往往源于多种因素。在学习方面，当孩子在语文学习上遇到困难，如识字量不足、阅读理解能力差、写作无从下手等，而多次努力却得不到明显进步时，就容易产生挫败感，进而引发自卑感。比如，班级里的小红，因为基础薄弱，在生字听写中总是错误百出，每次看到自己的听写本上密密麻麻的红叉，她就会觉得自己比其他同学差，渐渐地对语文学习失去了信心，产生了自卑心理 。</w:t>
      </w:r>
    </w:p>
    <w:p w14:paraId="4926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家庭环境和同伴关系也会影响儿童的心理。有的孩子来自单亲家庭或者家庭氛围不和谐，缺乏足够的关爱和支持，在学校里就容易感到自己与他人不同，产生自卑。还有的孩子在班级中受到同学的嘲笑、排挤，比如因为穿着朴素、说话口音特别等原因被孤立，也会导致自卑感的产生。</w:t>
      </w:r>
    </w:p>
    <w:p w14:paraId="3CD5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小学语文老师，我们要及时发现孩子可能产生自卑感的苗头，并采取有效的措施加以预防和干预。在课堂教学中，要关注每个孩子的学习进度和状态，对于学习困难的孩子，给予更多的耐心和帮助。针对小红生字听写困难的问题，我利用课后时间单独辅导她，教她一些记忆生字的小技巧，如通过联想、编故事的方式记住字形和字义。同时，在课堂上，我会有意识地提问一些她能够回答正确的简单问题，当她回答正确时，及时给予表扬和鼓励，让她感受到自己的努力和进步得到了认可，逐渐恢复学习的信心。</w:t>
      </w:r>
    </w:p>
    <w:p w14:paraId="47BC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在班级管理中，要营造一个温暖、和谐、包容的班级氛围。通过开展小组合作学习活动，增进同学之间的交流与合作。在学习《将相和》这篇课文时，我组织了小组情景剧表演活动，让孩子</w:t>
      </w:r>
      <w:bookmarkStart w:id="0" w:name="_GoBack"/>
      <w:bookmarkEnd w:id="0"/>
      <w:r>
        <w:rPr>
          <w:rFonts w:hint="eastAsia"/>
          <w:sz w:val="24"/>
          <w:szCs w:val="24"/>
        </w:rPr>
        <w:t>们分组排练并表演课文中的故事。每个小组都有不同的分工，有的负责编剧，有的负责表演，有的负责道具制作。在这个过程中，那些平时比较内向、容易自卑的孩子也能在小组中找到自己的角色，发挥自己的作用，感受到团队的温暖和自己的价值。而且，通过合作，同学们之间的关系更加融洽，减少了互相嘲笑、排挤的现象。</w:t>
      </w:r>
    </w:p>
    <w:p w14:paraId="73ECD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、不要让孩子在学校里失去勇气</w:t>
      </w:r>
    </w:p>
    <w:p w14:paraId="2A2F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孩子在学校里失去勇气时，会有诸多明显的表现。在课堂上，原本积极发言的孩子变得沉默寡言，不敢举手回答问题，害怕自己回答错误被老师批评、被同学笑话；在参加学校活动时，总是退缩不前，即使自己有一定的能力，也不敢尝试，担心失败。比如，班级里的小刚，他原本很喜欢绘画，在低年级时还积极参加学校的绘画比赛。但是有一次，他的作品没有获得理想的成绩，从那以后，他就再也不敢参加任何绘画比赛了，甚至在美术课上也变得不自信，不敢大胆创作 。</w:t>
      </w:r>
    </w:p>
    <w:p w14:paraId="13CF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在人际交往方面，失去勇气的孩子会变得孤僻、内向，不敢主动与同学交流，害怕被拒绝或者受到伤害。他们往往独来独往，不愿意参与集体活动，逐渐与班级同学疏远。</w:t>
      </w:r>
    </w:p>
    <w:p w14:paraId="2ADF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不让孩子在学校里失去勇气，我们要给予他们足够的鼓励和支持。当孩子在学习或活动中遇到挫折时，不是一味地批评指责，而是帮助他们分析原因，鼓励他们再次尝试。对于小刚绘画受挫的情况，我先和他一起分析那次比赛作品存在的不足，然后鼓励他不要因为一次失败就放弃自己的爱好。我告诉他：“每一次的经历都是成长的机会，失败并不可怕，可怕的是失去再次尝试的勇气。”同时，我还为他提供了一些绘画学习的资源，如推荐优秀的绘画书籍、视频教程等。在我的鼓励和帮助下，小刚慢慢重拾信心，又开始在美术课上大胆创作，并且在后来的班级绘画展览中展出了自己的作品。</w:t>
      </w:r>
    </w:p>
    <w:p w14:paraId="0117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还要为孩子创造成功的机会，让他们在成功的体验中增强自信心和勇气。在语文教学中，根据孩子的不同水平，设置分层作业和任务。对于学习能力较弱的孩子，布置一些基础的、容易完成的作业，当他们顺利完成时，及时给予肯定和表扬，让他们体验到成功的喜悦，从而逐渐增强面对学习和生活的勇气。</w:t>
      </w:r>
    </w:p>
    <w:p w14:paraId="63AE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、结论</w:t>
      </w:r>
    </w:p>
    <w:p w14:paraId="76581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儿童的人格教育是小学语文教学中不可或缺的重要组成部分。在教育过程中，我们要充分认识到儿童追求优越感的积极意义，合理引导，帮助他们树立正确的竞争观念和自我认知；要关注自卑感产生的原因，采取有效的措施加以预防和消除；更要时刻留意孩子在学校的状态，给予他们鼓励和支持，不让他们失去面对学习和生活的勇气。通过一个个生动的教学案例，我们看到了人格教育在孩子成长过程中的重要作用。作为小学语文老师，我们要用爱心、耐心和智慧，为孩子们的人格发展保驾护航，让他们在充满阳光和温暖的校园环境中，茁壮成长为具有健全人格、积极向上的新时代少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35AE4"/>
    <w:rsid w:val="2B4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2025-06-23T02:29:00Z</dcterms:created>
  <dc:creator>Administrator</dc:creator>
  <cp:lastModifiedBy>Administrator</cp:lastModifiedBy>
  <dcterms:modified xsi:type="dcterms:W3CDTF">2025-06-23T03:00:44Z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14ED4B0D68F64C4ABC570D06A643F0A2_11</vt:lpwstr>
  </property>
  <property fmtid="{D5CDD505-2E9C-101B-9397-08002B2CF9AE}" pid="4" name="KSOTemplateDocerSaveRecord">
    <vt:lpwstr>eyJoZGlkIjoiNWUxMmEzZDhiOGQ1ODNjYTU1ZjdlYTliYWRjYWJlMGEifQ==</vt:lpwstr>
  </property>
</Properties>
</file>