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36"/>
          <w:lang w:val="en-US" w:eastAsia="zh-CN"/>
        </w:rPr>
      </w:pPr>
      <w:r>
        <w:rPr>
          <w:rFonts w:hint="eastAsia"/>
          <w:b/>
          <w:bCs/>
          <w:sz w:val="28"/>
          <w:szCs w:val="36"/>
          <w:lang w:val="en-US" w:eastAsia="zh-CN"/>
        </w:rPr>
        <w:t>基于教材，深耕课堂</w:t>
      </w:r>
    </w:p>
    <w:p>
      <w:pPr>
        <w:spacing w:line="360" w:lineRule="auto"/>
        <w:jc w:val="right"/>
        <w:rPr>
          <w:rFonts w:hint="default"/>
          <w:b/>
          <w:bCs/>
          <w:sz w:val="24"/>
          <w:szCs w:val="32"/>
          <w:lang w:val="en-US" w:eastAsia="zh-CN"/>
        </w:rPr>
      </w:pPr>
      <w:r>
        <w:rPr>
          <w:rFonts w:hint="eastAsia"/>
          <w:b/>
          <w:bCs/>
          <w:sz w:val="24"/>
          <w:szCs w:val="32"/>
          <w:lang w:val="en-US" w:eastAsia="zh-CN"/>
        </w:rPr>
        <w:t>虞阮琳</w:t>
      </w:r>
    </w:p>
    <w:p>
      <w:pPr>
        <w:spacing w:line="360" w:lineRule="auto"/>
        <w:ind w:firstLine="480" w:firstLineChars="200"/>
        <w:rPr>
          <w:rFonts w:hint="default"/>
          <w:sz w:val="24"/>
          <w:szCs w:val="32"/>
          <w:lang w:val="en-US" w:eastAsia="zh-CN"/>
        </w:rPr>
      </w:pPr>
      <w:r>
        <w:rPr>
          <w:rFonts w:hint="eastAsia"/>
          <w:sz w:val="24"/>
          <w:szCs w:val="32"/>
          <w:lang w:val="en-US" w:eastAsia="zh-CN"/>
        </w:rPr>
        <w:t>有幸学习了骆老师与严老师基于单元整体教学的两三位数除以一位数的一二课时，聆听了各位老师基于课堂与教学中的感悟与潘院干货满满的指导，收益良多。</w:t>
      </w:r>
    </w:p>
    <w:p>
      <w:pPr>
        <w:spacing w:line="360" w:lineRule="auto"/>
        <w:ind w:firstLine="480" w:firstLineChars="200"/>
        <w:rPr>
          <w:rFonts w:hint="eastAsia"/>
          <w:sz w:val="24"/>
          <w:szCs w:val="32"/>
        </w:rPr>
      </w:pPr>
      <w:r>
        <w:rPr>
          <w:rFonts w:hint="eastAsia"/>
          <w:sz w:val="24"/>
          <w:szCs w:val="32"/>
        </w:rPr>
        <w:t>新课标</w:t>
      </w:r>
      <w:r>
        <w:rPr>
          <w:rFonts w:hint="eastAsia"/>
          <w:sz w:val="24"/>
          <w:szCs w:val="32"/>
          <w:lang w:val="en-US" w:eastAsia="zh-CN"/>
        </w:rPr>
        <w:t>立足培养学生倾听、表达、操作与小组合作的能力</w:t>
      </w:r>
      <w:r>
        <w:rPr>
          <w:rFonts w:hint="eastAsia"/>
          <w:sz w:val="24"/>
          <w:szCs w:val="32"/>
        </w:rPr>
        <w:t>，在学段目标中指</w:t>
      </w:r>
      <w:bookmarkStart w:id="0" w:name="_GoBack"/>
      <w:bookmarkEnd w:id="0"/>
      <w:r>
        <w:rPr>
          <w:rFonts w:hint="eastAsia"/>
          <w:sz w:val="24"/>
          <w:szCs w:val="32"/>
        </w:rPr>
        <w:t>出：“能进行小数和分数的四则混合运算，探索数运算的一致性。”由此，</w:t>
      </w:r>
      <w:r>
        <w:rPr>
          <w:rFonts w:hint="eastAsia"/>
          <w:sz w:val="24"/>
          <w:szCs w:val="32"/>
          <w:lang w:val="en-US" w:eastAsia="zh-CN"/>
        </w:rPr>
        <w:t>骆老师这节课的</w:t>
      </w:r>
      <w:r>
        <w:rPr>
          <w:rFonts w:hint="eastAsia"/>
          <w:sz w:val="24"/>
          <w:szCs w:val="32"/>
        </w:rPr>
        <w:t>教学目标</w:t>
      </w:r>
      <w:r>
        <w:rPr>
          <w:rFonts w:hint="eastAsia"/>
          <w:sz w:val="24"/>
          <w:szCs w:val="32"/>
          <w:lang w:val="en-US" w:eastAsia="zh-CN"/>
        </w:rPr>
        <w:t>是</w:t>
      </w:r>
      <w:r>
        <w:rPr>
          <w:rFonts w:hint="eastAsia"/>
          <w:sz w:val="24"/>
          <w:szCs w:val="32"/>
        </w:rPr>
        <w:t>认识到口算方法的一致性，即无论是两、三位数除以一位数都可以看成多少个计数单位除以一位数。</w:t>
      </w:r>
    </w:p>
    <w:p>
      <w:pPr>
        <w:spacing w:line="360" w:lineRule="auto"/>
        <w:ind w:firstLine="480" w:firstLineChars="200"/>
        <w:rPr>
          <w:rFonts w:hint="eastAsia"/>
          <w:sz w:val="24"/>
          <w:szCs w:val="32"/>
        </w:rPr>
      </w:pPr>
      <w:r>
        <w:rPr>
          <w:rFonts w:hint="eastAsia"/>
          <w:sz w:val="24"/>
          <w:szCs w:val="32"/>
          <w:lang w:val="en-US" w:eastAsia="zh-CN"/>
        </w:rPr>
        <w:t>骆</w:t>
      </w:r>
      <w:r>
        <w:rPr>
          <w:rFonts w:hint="eastAsia"/>
          <w:sz w:val="24"/>
          <w:szCs w:val="32"/>
        </w:rPr>
        <w:t>老师以“平均分”问题为切入点，借助</w:t>
      </w:r>
      <w:r>
        <w:rPr>
          <w:rFonts w:hint="eastAsia"/>
          <w:sz w:val="24"/>
          <w:szCs w:val="32"/>
          <w:lang w:val="en-US" w:eastAsia="zh-CN"/>
        </w:rPr>
        <w:t>分铅笔的真实情境</w:t>
      </w:r>
      <w:r>
        <w:rPr>
          <w:rFonts w:hint="eastAsia"/>
          <w:sz w:val="24"/>
          <w:szCs w:val="32"/>
        </w:rPr>
        <w:t>还原知识的产生过程，让抽象的知识直观化、可视化</w:t>
      </w:r>
      <w:r>
        <w:rPr>
          <w:rFonts w:hint="eastAsia"/>
          <w:sz w:val="24"/>
          <w:szCs w:val="32"/>
          <w:lang w:eastAsia="zh-CN"/>
        </w:rPr>
        <w:t>。</w:t>
      </w:r>
      <w:r>
        <w:rPr>
          <w:rFonts w:hint="eastAsia"/>
          <w:sz w:val="24"/>
          <w:szCs w:val="32"/>
          <w:lang w:val="en-US" w:eastAsia="zh-CN"/>
        </w:rPr>
        <w:t>她的资源意识是十分值得我学习的，60÷3=？学生产生了许多不同的想法，有的想乘算除，有的摆小棒、有的基于算理去解释，骆老师都一一捕捉到并有层次得并联呈现了出来。通过不同方法的对比</w:t>
      </w:r>
      <w:r>
        <w:rPr>
          <w:rFonts w:hint="eastAsia"/>
          <w:sz w:val="24"/>
          <w:szCs w:val="32"/>
        </w:rPr>
        <w:t>引导学生</w:t>
      </w:r>
      <w:r>
        <w:rPr>
          <w:rFonts w:hint="eastAsia"/>
          <w:sz w:val="24"/>
          <w:szCs w:val="32"/>
          <w:lang w:val="en-US" w:eastAsia="zh-CN"/>
        </w:rPr>
        <w:t>感悟</w:t>
      </w:r>
      <w:r>
        <w:rPr>
          <w:rFonts w:hint="eastAsia"/>
          <w:sz w:val="24"/>
          <w:szCs w:val="32"/>
        </w:rPr>
        <w:t>两三位数除以一位数虽然算法不同，但其本质是不变的，都是把计算单位的个数进行平均分，既帮助学生深刻理解整十、整百数除以一位数的算理、主动建构算法，又有利于学生推理意识的形成和发展。</w:t>
      </w:r>
    </w:p>
    <w:p>
      <w:pPr>
        <w:spacing w:line="360" w:lineRule="auto"/>
        <w:ind w:firstLine="480" w:firstLineChars="200"/>
        <w:rPr>
          <w:rFonts w:hint="eastAsia"/>
          <w:sz w:val="24"/>
          <w:szCs w:val="32"/>
          <w:lang w:val="en-US" w:eastAsia="zh-CN"/>
        </w:rPr>
      </w:pPr>
      <w:r>
        <w:rPr>
          <w:rFonts w:hint="eastAsia"/>
          <w:sz w:val="24"/>
          <w:szCs w:val="32"/>
          <w:lang w:val="en-US" w:eastAsia="zh-CN"/>
        </w:rPr>
        <w:t>此外，在练习中她利用丰富的题组对比强化学生的算法运用与算理理解，在口算200÷4时引发思维的提升，学生发现2个百平均分成4份不够分，从而产生降低计数单位的需求，让学生意识到要讲200看作20个十，平均分成4份，每份得5个十，也就是50。骆老师通过层层递进的练习使学生的数运算能力与数感得到很好的培养。</w:t>
      </w:r>
    </w:p>
    <w:p>
      <w:pPr>
        <w:spacing w:line="360" w:lineRule="auto"/>
        <w:ind w:firstLine="480" w:firstLineChars="200"/>
        <w:rPr>
          <w:rFonts w:hint="eastAsia"/>
          <w:sz w:val="24"/>
          <w:szCs w:val="32"/>
          <w:lang w:val="en-US" w:eastAsia="zh-CN"/>
        </w:rPr>
      </w:pPr>
      <w:r>
        <w:rPr>
          <w:rFonts w:hint="eastAsia"/>
          <w:sz w:val="24"/>
          <w:szCs w:val="32"/>
          <w:lang w:val="en-US" w:eastAsia="zh-CN"/>
        </w:rPr>
        <w:t>潘院基于教材的指导深入浅出，让我们更加了解教材的编排意图，要研究不同小卡通所代表的学生资源的区别、层次，有序列的呈现，并要关注课堂中全员全过程的学习与交流，将学生的自主性学习活动落到实处。</w:t>
      </w:r>
    </w:p>
    <w:p>
      <w:pPr>
        <w:spacing w:line="360" w:lineRule="auto"/>
        <w:ind w:firstLine="480" w:firstLineChars="200"/>
        <w:rPr>
          <w:rFonts w:hint="default"/>
          <w:sz w:val="24"/>
          <w:szCs w:val="32"/>
          <w:lang w:val="en-US" w:eastAsia="zh-CN"/>
        </w:rPr>
      </w:pPr>
      <w:r>
        <w:rPr>
          <w:rFonts w:hint="eastAsia"/>
          <w:sz w:val="24"/>
          <w:szCs w:val="32"/>
          <w:lang w:val="en-US" w:eastAsia="zh-CN"/>
        </w:rPr>
        <w:t>虽然目前新教材只在一年级投入使用，其他年级的教学我们依旧要研读新课标，在课堂中向新课标的思想靠拢，基于现有教材的框架作相应的渗透与补充，逐步培养学生的各方面核心素养与能力。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NDg1NTU5NTU5OTI1OTdiYWRkYjM1N2EzNzgxNWEifQ=="/>
  </w:docVars>
  <w:rsids>
    <w:rsidRoot w:val="00000000"/>
    <w:rsid w:val="23F24094"/>
    <w:rsid w:val="3607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2024-09-29T01:34:20Z</dcterms:created>
  <dc:creator>User</dc:creator>
  <cp:lastModifiedBy>User</cp:lastModifiedBy>
  <dcterms:modified xsi:type="dcterms:W3CDTF">2024-09-29T01:54:15Z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20B9F33752F34F8391C9DDD0F54F1B64_12</vt:lpwstr>
  </property>
</Properties>
</file>