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5FFF">
      <w:pPr>
        <w:spacing w:before="16" w:line="260" w:lineRule="exact"/>
      </w:pPr>
      <w:r>
        <w:rPr>
          <w:position w:val="-5"/>
        </w:rPr>
        <w:pict>
          <v:group id="_x0000_s1026" o:spid="_x0000_s1026" o:spt="203" style="height:13.05pt;width:112.05pt;" coordsize="2241,261">
            <o:lock v:ext="edit"/>
            <v:rect id="_x0000_s1027" o:spid="_x0000_s1027" o:spt="1" style="position:absolute;left:0;top:0;height:261;width:2108;" fillcolor="#70C59C" filled="t" stroked="f" coordsize="21600,21600">
              <v:path/>
              <v:fill on="t" opacity="65279f" focussize="0,0"/>
              <v:stroke on="f"/>
              <v:imagedata o:title=""/>
              <o:lock v:ext="edit"/>
            </v:rect>
            <v:shape id="_x0000_s1028" o:spid="_x0000_s1028" o:spt="202" type="#_x0000_t202" style="position:absolute;left:-20;top:-20;height:301;width:2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54EB10">
                    <w:pPr>
                      <w:spacing w:before="47" w:line="219" w:lineRule="auto"/>
                      <w:ind w:right="4"/>
                      <w:jc w:val="right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color w:val="FFFFFF"/>
                        <w:spacing w:val="13"/>
                        <w:sz w:val="20"/>
                        <w:szCs w:val="20"/>
                      </w:rPr>
                      <w:t>26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10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3"/>
                        <w:sz w:val="18"/>
                        <w:szCs w:val="18"/>
                      </w:rPr>
                      <w:t>实验领航员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Arial" w:hAnsi="Arial" w:eastAsia="Arial" w:cs="Arial"/>
                        <w:color w:val="71C69C"/>
                        <w:spacing w:val="13"/>
                        <w:position w:val="1"/>
                        <w:sz w:val="17"/>
                        <w:szCs w:val="17"/>
                      </w:rPr>
                      <w:t>&lt;&lt;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5C926F3">
      <w:pPr>
        <w:spacing w:before="344" w:line="221" w:lineRule="auto"/>
        <w:outlineLvl w:val="0"/>
        <w:rPr>
          <w:rFonts w:ascii="黑体" w:hAnsi="黑体" w:eastAsia="黑体" w:cs="黑体"/>
          <w:b/>
          <w:bCs/>
          <w:spacing w:val="-7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-7"/>
          <w:sz w:val="24"/>
          <w:szCs w:val="24"/>
        </w:rPr>
        <w:t>2025年</w:t>
      </w:r>
      <w:r>
        <w:rPr>
          <w:rFonts w:hint="eastAsia" w:ascii="黑体" w:hAnsi="黑体" w:eastAsia="黑体" w:cs="黑体"/>
          <w:b/>
          <w:bCs/>
          <w:spacing w:val="-7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pacing w:val="-7"/>
          <w:sz w:val="24"/>
          <w:szCs w:val="24"/>
        </w:rPr>
        <w:t>月份理论学习及反思</w:t>
      </w:r>
    </w:p>
    <w:p w14:paraId="5459137E">
      <w:pPr>
        <w:spacing w:line="322" w:lineRule="auto"/>
        <w:rPr>
          <w:rFonts w:ascii="Arial"/>
          <w:sz w:val="21"/>
        </w:rPr>
      </w:pPr>
    </w:p>
    <w:p w14:paraId="189DC108">
      <w:pPr>
        <w:spacing w:before="248" w:line="174" w:lineRule="auto"/>
        <w:ind w:left="3580"/>
        <w:rPr>
          <w:rFonts w:ascii="微软雅黑" w:hAnsi="微软雅黑" w:eastAsia="微软雅黑" w:cs="微软雅黑"/>
          <w:sz w:val="58"/>
          <w:szCs w:val="58"/>
        </w:rPr>
      </w:pPr>
      <w:r>
        <w:rPr>
          <w:rFonts w:ascii="微软雅黑" w:hAnsi="微软雅黑" w:eastAsia="微软雅黑" w:cs="微软雅黑"/>
          <w:b/>
          <w:bCs/>
          <w:color w:val="B0CE58"/>
          <w:spacing w:val="-18"/>
          <w:sz w:val="58"/>
          <w:szCs w:val="58"/>
        </w:rPr>
        <w:t>“做中学”，</w:t>
      </w:r>
    </w:p>
    <w:p w14:paraId="760D7FEF">
      <w:pPr>
        <w:spacing w:before="4" w:line="178" w:lineRule="auto"/>
        <w:ind w:left="1215"/>
        <w:outlineLvl w:val="0"/>
        <w:rPr>
          <w:rFonts w:ascii="微软雅黑" w:hAnsi="微软雅黑" w:eastAsia="微软雅黑" w:cs="微软雅黑"/>
          <w:sz w:val="58"/>
          <w:szCs w:val="58"/>
        </w:rPr>
      </w:pPr>
      <w:r>
        <w:rPr>
          <w:rFonts w:ascii="微软雅黑" w:hAnsi="微软雅黑" w:eastAsia="微软雅黑" w:cs="微软雅黑"/>
          <w:b/>
          <w:bCs/>
          <w:color w:val="B0CE58"/>
          <w:spacing w:val="-2"/>
          <w:sz w:val="58"/>
          <w:szCs w:val="58"/>
        </w:rPr>
        <w:t>通向小学数学实验教学的新途径</w:t>
      </w:r>
    </w:p>
    <w:p w14:paraId="6623FAFA">
      <w:pPr>
        <w:spacing w:before="182" w:line="207" w:lineRule="auto"/>
        <w:ind w:left="475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231F20"/>
          <w:position w:val="-1"/>
          <w:sz w:val="20"/>
          <w:szCs w:val="20"/>
        </w:rPr>
        <w:drawing>
          <wp:inline distT="0" distB="0" distL="0" distR="0">
            <wp:extent cx="116205" cy="1162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07" cy="11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9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231F20"/>
          <w:spacing w:val="-8"/>
          <w:sz w:val="20"/>
          <w:szCs w:val="20"/>
        </w:rPr>
        <w:t>陈</w:t>
      </w:r>
      <w:r>
        <w:rPr>
          <w:rFonts w:ascii="黑体" w:hAnsi="黑体" w:eastAsia="黑体" w:cs="黑体"/>
          <w:color w:val="231F20"/>
          <w:spacing w:val="24"/>
          <w:sz w:val="20"/>
          <w:szCs w:val="20"/>
        </w:rPr>
        <w:t xml:space="preserve">  </w:t>
      </w:r>
      <w:r>
        <w:rPr>
          <w:rFonts w:ascii="黑体" w:hAnsi="黑体" w:eastAsia="黑体" w:cs="黑体"/>
          <w:color w:val="231F20"/>
          <w:spacing w:val="-8"/>
          <w:sz w:val="20"/>
          <w:szCs w:val="20"/>
        </w:rPr>
        <w:t>勇</w:t>
      </w:r>
    </w:p>
    <w:p w14:paraId="478E8F14">
      <w:pPr>
        <w:spacing w:before="72"/>
      </w:pPr>
    </w:p>
    <w:p w14:paraId="16515349">
      <w:pPr>
        <w:spacing w:before="71"/>
      </w:pPr>
    </w:p>
    <w:p w14:paraId="44840E6B">
      <w:pPr>
        <w:sectPr>
          <w:headerReference r:id="rId5" w:type="default"/>
          <w:pgSz w:w="10489" w:h="14741"/>
          <w:pgMar w:top="400" w:right="0" w:bottom="0" w:left="0" w:header="0" w:footer="0" w:gutter="0"/>
          <w:cols w:equalWidth="0" w:num="1">
            <w:col w:w="10489"/>
          </w:cols>
        </w:sectPr>
      </w:pPr>
    </w:p>
    <w:p w14:paraId="7574EE66">
      <w:pPr>
        <w:pStyle w:val="2"/>
        <w:spacing w:before="36" w:line="287" w:lineRule="auto"/>
        <w:ind w:left="800" w:right="204" w:firstLine="380"/>
        <w:jc w:val="both"/>
      </w:pPr>
      <w:r>
        <w:rPr>
          <w:color w:val="231F20"/>
          <w:spacing w:val="6"/>
        </w:rPr>
        <w:t>随着新课改的不断深入，传统的教学模式已经无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法满足培养学生核心素养的需求。依托“做</w:t>
      </w:r>
      <w:r>
        <w:rPr>
          <w:color w:val="231F20"/>
          <w:spacing w:val="6"/>
        </w:rPr>
        <w:t>中学”的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思路，教师在小学数学教学中积极引入数学实验，成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为教学探索的新途径。本文从实验的设计、过程和价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值三个方面探讨了小学数学实验教学的实施途径。</w:t>
      </w:r>
    </w:p>
    <w:p w14:paraId="56DDA108">
      <w:pPr>
        <w:spacing w:before="1" w:line="185" w:lineRule="auto"/>
        <w:ind w:left="11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B0CE58"/>
          <w:spacing w:val="-1"/>
          <w:sz w:val="18"/>
          <w:szCs w:val="18"/>
        </w:rPr>
        <w:t>实验设计：倡导学生主动参与，激发探索热情</w:t>
      </w:r>
    </w:p>
    <w:p w14:paraId="4BFAAA96">
      <w:pPr>
        <w:pStyle w:val="2"/>
        <w:spacing w:before="43" w:line="287" w:lineRule="auto"/>
        <w:ind w:left="803" w:right="205" w:firstLine="372"/>
        <w:jc w:val="both"/>
      </w:pPr>
      <w:r>
        <w:rPr>
          <w:color w:val="231F20"/>
          <w:spacing w:val="6"/>
        </w:rPr>
        <w:t>为了促使学生进行深度思考并完成数学知识体系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的建构，在实验设计环节，教师要引导学生参与实验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的设计过程。需要指出的是，实验过程比实验结果更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为重要。因为实验结果是让学生“知其然”，而实验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过程是让学生“知其所以然”。</w:t>
      </w:r>
    </w:p>
    <w:p w14:paraId="5616D733">
      <w:pPr>
        <w:pStyle w:val="2"/>
        <w:spacing w:before="7" w:line="286" w:lineRule="auto"/>
        <w:ind w:left="801" w:right="204" w:firstLine="383"/>
        <w:jc w:val="both"/>
      </w:pPr>
      <w:r>
        <w:rPr>
          <w:color w:val="231F20"/>
          <w:spacing w:val="6"/>
        </w:rPr>
        <w:t>以“圆柱的侧面积”这一内容的实验教学为例，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教材中给出的实验方法是沿着圆柱的高剪开，将剪开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的侧面展开得到一个长方形。如果教师以此开展实验，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6"/>
        </w:rPr>
        <w:t>那么数学实验的价值将大打折扣。教材中沿着圆柱的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高剪开的依据是什么？如果沿着斜线剪开会怎样？带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着这些问题，学生可以将实验设计为沿着圆柱的斜线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剪开，并进行实践操作。在实验过程中，一部分学生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6"/>
        </w:rPr>
        <w:t>沿着斜线剪开得到一个平行四边形，一部分学生沿着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6"/>
        </w:rPr>
        <w:t>圆柱的高剪开得到一个长方形。然后，学生针对两种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不同的实验结果进行讨论，发现在计算沿着斜线剪开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得到的平行四边形的面积时需要将其转化成长方形。</w:t>
      </w:r>
    </w:p>
    <w:p w14:paraId="4714A8AF">
      <w:pPr>
        <w:pStyle w:val="2"/>
        <w:spacing w:before="7" w:line="287" w:lineRule="auto"/>
        <w:ind w:left="817" w:right="204" w:hanging="14"/>
        <w:jc w:val="right"/>
      </w:pPr>
      <w:r>
        <w:rPr>
          <w:color w:val="231F20"/>
          <w:spacing w:val="6"/>
        </w:rPr>
        <w:t>这样，学生就明白为什么计算圆柱的侧面积时要沿着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圆柱的高剪开了。“做中学”的数学实验模式不但可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6"/>
        </w:rPr>
        <w:t>以提高课堂教学效率，而且对学生</w:t>
      </w:r>
    </w:p>
    <w:p w14:paraId="2E41E793">
      <w:pPr>
        <w:pStyle w:val="2"/>
        <w:spacing w:before="1" w:line="286" w:lineRule="auto"/>
        <w:ind w:left="3221" w:right="205" w:hanging="365"/>
      </w:pPr>
      <w:r>
        <w:rPr>
          <w:color w:val="231F20"/>
          <w:spacing w:val="6"/>
        </w:rPr>
        <w:t>的数学思维发展有积极的促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进作用。</w:t>
      </w:r>
    </w:p>
    <w:p w14:paraId="4D7AC88B">
      <w:pPr>
        <w:spacing w:before="2" w:line="217" w:lineRule="auto"/>
        <w:ind w:left="3772" w:right="205" w:firstLine="36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B0CE58"/>
          <w:spacing w:val="12"/>
          <w:sz w:val="18"/>
          <w:szCs w:val="18"/>
        </w:rPr>
        <w:t>实验过程：</w:t>
      </w:r>
      <w:r>
        <w:rPr>
          <w:rFonts w:ascii="微软雅黑" w:hAnsi="微软雅黑" w:eastAsia="微软雅黑" w:cs="微软雅黑"/>
          <w:b/>
          <w:bCs/>
          <w:color w:val="B0CE5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B0CE58"/>
          <w:spacing w:val="9"/>
          <w:sz w:val="18"/>
          <w:szCs w:val="18"/>
        </w:rPr>
        <w:t>引导学生主动思</w:t>
      </w:r>
    </w:p>
    <w:p w14:paraId="1A8D83E7">
      <w:pPr>
        <w:spacing w:line="185" w:lineRule="auto"/>
        <w:ind w:left="396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B0CE58"/>
          <w:spacing w:val="8"/>
          <w:sz w:val="18"/>
          <w:szCs w:val="18"/>
        </w:rPr>
        <w:t>考，培养问题</w:t>
      </w:r>
    </w:p>
    <w:p w14:paraId="13E49AE0">
      <w:pPr>
        <w:spacing w:before="43" w:line="178" w:lineRule="auto"/>
        <w:ind w:left="412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B0CE58"/>
          <w:spacing w:val="-2"/>
          <w:sz w:val="18"/>
          <w:szCs w:val="18"/>
        </w:rPr>
        <w:t>解决能力</w:t>
      </w:r>
    </w:p>
    <w:p w14:paraId="65F7D934">
      <w:pPr>
        <w:pStyle w:val="2"/>
        <w:spacing w:before="52" w:line="210" w:lineRule="auto"/>
        <w:ind w:left="4741"/>
      </w:pPr>
      <w:r>
        <w:rPr>
          <w:color w:val="231F20"/>
          <w:spacing w:val="-2"/>
        </w:rPr>
        <w:t>数学</w:t>
      </w:r>
    </w:p>
    <w:p w14:paraId="4CE9E786">
      <w:pPr>
        <w:pStyle w:val="2"/>
        <w:spacing w:before="77" w:line="265" w:lineRule="auto"/>
        <w:ind w:left="4439" w:right="205" w:hanging="75"/>
        <w:jc w:val="right"/>
      </w:pPr>
      <w:r>
        <w:rPr>
          <w:color w:val="231F20"/>
          <w:spacing w:val="3"/>
        </w:rPr>
        <w:t>实验旨在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进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学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生数学思维的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发展，</w:t>
      </w:r>
    </w:p>
    <w:p w14:paraId="589F06D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D25EC9">
      <w:pPr>
        <w:pStyle w:val="2"/>
        <w:spacing w:before="36" w:line="287" w:lineRule="auto"/>
        <w:ind w:right="586"/>
      </w:pPr>
      <w:r>
        <w:rPr>
          <w:color w:val="231F20"/>
        </w:rPr>
        <w:t>并引导他们主动建构数学知识体系。以“圆柱的</w:t>
      </w:r>
      <w:r>
        <w:rPr>
          <w:color w:val="231F20"/>
          <w:spacing w:val="-1"/>
        </w:rPr>
        <w:t>侧面积”</w:t>
      </w:r>
      <w:r>
        <w:rPr>
          <w:color w:val="231F20"/>
        </w:rPr>
        <w:t xml:space="preserve"> 实验为例，在实验开始前，教师应启发学生思</w:t>
      </w:r>
      <w:r>
        <w:rPr>
          <w:color w:val="231F20"/>
          <w:spacing w:val="-1"/>
        </w:rPr>
        <w:t>考如何准</w:t>
      </w:r>
      <w:r>
        <w:rPr>
          <w:color w:val="231F20"/>
        </w:rPr>
        <w:t xml:space="preserve">   确测量圆柱的高和底面圆的周长，并思考在实</w:t>
      </w:r>
      <w:r>
        <w:rPr>
          <w:color w:val="231F20"/>
          <w:spacing w:val="-1"/>
        </w:rPr>
        <w:t>验过程中</w:t>
      </w:r>
      <w:r>
        <w:rPr>
          <w:color w:val="231F20"/>
        </w:rPr>
        <w:t xml:space="preserve">   </w:t>
      </w:r>
      <w:r>
        <w:rPr>
          <w:color w:val="231F20"/>
          <w:spacing w:val="-6"/>
        </w:rPr>
        <w:t>可能遇到的问题。在实验进行中，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6"/>
        </w:rPr>
        <w:t>教师应为学生提供指</w:t>
      </w:r>
      <w:r>
        <w:rPr>
          <w:color w:val="231F20"/>
        </w:rPr>
        <w:t xml:space="preserve">   导，确保学生的操作正确，比如如何正确地展</w:t>
      </w:r>
      <w:r>
        <w:rPr>
          <w:color w:val="231F20"/>
          <w:spacing w:val="-1"/>
        </w:rPr>
        <w:t>开圆柱的</w:t>
      </w:r>
      <w:r>
        <w:rPr>
          <w:color w:val="231F20"/>
        </w:rPr>
        <w:t xml:space="preserve">   侧面。实验结束后，教师应引导学生总结实验</w:t>
      </w:r>
      <w:r>
        <w:rPr>
          <w:color w:val="231F20"/>
          <w:spacing w:val="-1"/>
        </w:rPr>
        <w:t>结论，并</w:t>
      </w:r>
      <w:r>
        <w:rPr>
          <w:color w:val="231F20"/>
        </w:rPr>
        <w:t xml:space="preserve">   探索如何提升实验的精确性。在这一过程中，</w:t>
      </w:r>
      <w:r>
        <w:rPr>
          <w:color w:val="231F20"/>
          <w:spacing w:val="-1"/>
        </w:rPr>
        <w:t>学生会反</w:t>
      </w:r>
      <w:r>
        <w:rPr>
          <w:color w:val="231F20"/>
        </w:rPr>
        <w:t xml:space="preserve">   思实验步骤，识别实验中可能出现的错误及不</w:t>
      </w:r>
      <w:r>
        <w:rPr>
          <w:color w:val="231F20"/>
          <w:spacing w:val="-1"/>
        </w:rPr>
        <w:t>可避免的</w:t>
      </w:r>
      <w:r>
        <w:rPr>
          <w:color w:val="231F20"/>
        </w:rPr>
        <w:t xml:space="preserve">   误差，并据此提出改进策略。这一过程不仅提</w:t>
      </w:r>
      <w:r>
        <w:rPr>
          <w:color w:val="231F20"/>
          <w:spacing w:val="-1"/>
        </w:rPr>
        <w:t>升了数学</w:t>
      </w:r>
      <w:r>
        <w:rPr>
          <w:color w:val="231F20"/>
        </w:rPr>
        <w:t xml:space="preserve">   实验的准确性，还培养了学生的问题解决能力</w:t>
      </w:r>
      <w:r>
        <w:rPr>
          <w:color w:val="231F20"/>
          <w:spacing w:val="-1"/>
        </w:rPr>
        <w:t>，促进了</w:t>
      </w:r>
      <w:r>
        <w:rPr>
          <w:color w:val="231F20"/>
        </w:rPr>
        <w:t xml:space="preserve">   </w:t>
      </w:r>
      <w:r>
        <w:rPr>
          <w:color w:val="231F20"/>
          <w:spacing w:val="-3"/>
        </w:rPr>
        <w:t>他们思维的成长。</w:t>
      </w:r>
    </w:p>
    <w:p w14:paraId="146ADE1E">
      <w:pPr>
        <w:spacing w:line="185" w:lineRule="auto"/>
        <w:ind w:left="3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B0CE58"/>
          <w:spacing w:val="-1"/>
          <w:sz w:val="18"/>
          <w:szCs w:val="18"/>
        </w:rPr>
        <w:t>实验价值：鼓励学生积极考量，提升实验认知</w:t>
      </w:r>
    </w:p>
    <w:p w14:paraId="05970E83">
      <w:pPr>
        <w:pStyle w:val="2"/>
        <w:spacing w:before="44" w:line="287" w:lineRule="auto"/>
        <w:ind w:right="766" w:firstLine="369"/>
        <w:jc w:val="both"/>
      </w:pPr>
      <w:r>
        <w:rPr>
          <w:color w:val="231F20"/>
          <w:spacing w:val="7"/>
        </w:rPr>
        <w:t>数学实验的价值不仅仅在于解决数学问题、建构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数学知识体系，更重要的是它在促进学生心</w:t>
      </w:r>
      <w:r>
        <w:rPr>
          <w:color w:val="231F20"/>
          <w:spacing w:val="-1"/>
        </w:rPr>
        <w:t>智发展和数</w:t>
      </w:r>
      <w:r>
        <w:rPr>
          <w:color w:val="231F20"/>
        </w:rPr>
        <w:t xml:space="preserve"> 学思维发展方面具有重要价值。教师要让学</w:t>
      </w:r>
      <w:r>
        <w:rPr>
          <w:color w:val="231F20"/>
          <w:spacing w:val="-1"/>
        </w:rPr>
        <w:t>生亲身体验</w:t>
      </w:r>
      <w:r>
        <w:rPr>
          <w:color w:val="231F20"/>
        </w:rPr>
        <w:t xml:space="preserve"> 到数学实验对自身数学学习起到了什么作用</w:t>
      </w:r>
      <w:r>
        <w:rPr>
          <w:color w:val="231F20"/>
          <w:spacing w:val="-1"/>
        </w:rPr>
        <w:t>。这不仅是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对知识的回顾，更是对数学实验价值的认知。</w:t>
      </w:r>
    </w:p>
    <w:p w14:paraId="3F9529B8">
      <w:pPr>
        <w:pStyle w:val="2"/>
        <w:spacing w:before="3" w:line="287" w:lineRule="auto"/>
        <w:ind w:right="586" w:firstLine="383"/>
      </w:pPr>
      <w:r>
        <w:rPr>
          <w:color w:val="231F20"/>
          <w:spacing w:val="-9"/>
        </w:rPr>
        <w:t>以“圆柱的侧面积”为例，教师可以利用“测量实验”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中的等效替换法和归纳法。在实验前，</w:t>
      </w:r>
      <w:r>
        <w:rPr>
          <w:color w:val="231F20"/>
          <w:spacing w:val="49"/>
          <w:w w:val="101"/>
        </w:rPr>
        <w:t xml:space="preserve"> </w:t>
      </w:r>
      <w:r>
        <w:rPr>
          <w:color w:val="231F20"/>
          <w:spacing w:val="-6"/>
        </w:rPr>
        <w:t>教师可以启发学</w:t>
      </w:r>
      <w:r>
        <w:rPr>
          <w:color w:val="231F20"/>
        </w:rPr>
        <w:t xml:space="preserve">   生思考：“我们需要通过实验解决什么问题</w:t>
      </w:r>
      <w:r>
        <w:rPr>
          <w:color w:val="231F20"/>
          <w:spacing w:val="-1"/>
        </w:rPr>
        <w:t>？我们如何</w:t>
      </w:r>
      <w:r>
        <w:rPr>
          <w:color w:val="231F20"/>
        </w:rPr>
        <w:t xml:space="preserve">   测量圆柱的侧面积？圆柱的侧面积可能与什么</w:t>
      </w:r>
      <w:r>
        <w:rPr>
          <w:color w:val="231F20"/>
          <w:spacing w:val="-1"/>
        </w:rPr>
        <w:t>有关？我</w:t>
      </w:r>
      <w:r>
        <w:rPr>
          <w:color w:val="231F20"/>
        </w:rPr>
        <w:t xml:space="preserve">   </w:t>
      </w:r>
      <w:r>
        <w:rPr>
          <w:color w:val="231F20"/>
          <w:spacing w:val="3"/>
        </w:rPr>
        <w:t>们如何保持其他量不变，只改变我们关心的那个量？”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通过这样的引导，学生可以明确实验的目的</w:t>
      </w:r>
      <w:r>
        <w:rPr>
          <w:color w:val="231F20"/>
          <w:spacing w:val="-1"/>
        </w:rPr>
        <w:t>和方法。在</w:t>
      </w:r>
      <w:r>
        <w:rPr>
          <w:color w:val="231F20"/>
        </w:rPr>
        <w:t xml:space="preserve">   实验过程中，教师让学生使用不同大小、不</w:t>
      </w:r>
      <w:r>
        <w:rPr>
          <w:color w:val="231F20"/>
          <w:spacing w:val="-1"/>
        </w:rPr>
        <w:t>同高的圆柱</w:t>
      </w:r>
      <w:r>
        <w:rPr>
          <w:color w:val="231F20"/>
        </w:rPr>
        <w:t xml:space="preserve">   进行测量，并记录数据。学生可以尝试将圆</w:t>
      </w:r>
      <w:r>
        <w:rPr>
          <w:color w:val="231F20"/>
          <w:spacing w:val="-1"/>
        </w:rPr>
        <w:t>柱的侧面展</w:t>
      </w:r>
      <w:r>
        <w:rPr>
          <w:color w:val="231F20"/>
        </w:rPr>
        <w:t xml:space="preserve">   开成长方形，然后测量长方形的长和宽，从</w:t>
      </w:r>
      <w:r>
        <w:rPr>
          <w:color w:val="231F20"/>
          <w:spacing w:val="-1"/>
        </w:rPr>
        <w:t>而计算出圆</w:t>
      </w:r>
      <w:r>
        <w:rPr>
          <w:color w:val="231F20"/>
        </w:rPr>
        <w:t xml:space="preserve">   柱的侧面积。教师通过数学实验引导学生思</w:t>
      </w:r>
      <w:r>
        <w:rPr>
          <w:color w:val="231F20"/>
          <w:spacing w:val="-1"/>
        </w:rPr>
        <w:t>考自身的学</w:t>
      </w:r>
      <w:r>
        <w:rPr>
          <w:color w:val="231F20"/>
        </w:rPr>
        <w:t xml:space="preserve">   习过程与数学实验的价值，这对学生核心素</w:t>
      </w:r>
      <w:r>
        <w:rPr>
          <w:color w:val="231F20"/>
          <w:spacing w:val="-1"/>
        </w:rPr>
        <w:t>养的发展具</w:t>
      </w:r>
      <w:r>
        <w:rPr>
          <w:color w:val="231F20"/>
        </w:rPr>
        <w:t xml:space="preserve">   </w:t>
      </w:r>
      <w:r>
        <w:rPr>
          <w:color w:val="231F20"/>
          <w:spacing w:val="-4"/>
        </w:rPr>
        <w:t>有重要作用。</w:t>
      </w:r>
    </w:p>
    <w:p w14:paraId="7772A192">
      <w:pPr>
        <w:pStyle w:val="2"/>
        <w:spacing w:before="3" w:line="287" w:lineRule="auto"/>
        <w:ind w:right="764" w:firstLine="365"/>
        <w:jc w:val="both"/>
      </w:pPr>
      <w:r>
        <w:rPr>
          <w:color w:val="231F20"/>
          <w:spacing w:val="8"/>
        </w:rPr>
        <w:t>“做中学”作为一种新型的小学数学教学模式，</w:t>
      </w:r>
      <w:r>
        <w:rPr>
          <w:color w:val="231F20"/>
        </w:rPr>
        <w:t xml:space="preserve"> 能有效促进学生核心素养的提升。教师应充</w:t>
      </w:r>
      <w:r>
        <w:rPr>
          <w:color w:val="231F20"/>
          <w:spacing w:val="-1"/>
        </w:rPr>
        <w:t>分重视数学</w:t>
      </w:r>
      <w:r>
        <w:rPr>
          <w:color w:val="231F20"/>
        </w:rPr>
        <w:t xml:space="preserve"> 实验的价值，有意识地渗透数学思想方法，引导学</w:t>
      </w:r>
      <w:r>
        <w:rPr>
          <w:color w:val="231F20"/>
          <w:spacing w:val="-1"/>
        </w:rPr>
        <w:t>生积</w:t>
      </w:r>
      <w:r>
        <w:rPr>
          <w:color w:val="231F20"/>
        </w:rPr>
        <w:t xml:space="preserve"> 极分析实验过程与结果，从而全面提升他们</w:t>
      </w:r>
      <w:r>
        <w:rPr>
          <w:color w:val="231F20"/>
          <w:spacing w:val="-1"/>
        </w:rPr>
        <w:t>的数学核心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素养。</w:t>
      </w:r>
    </w:p>
    <w:p w14:paraId="7FE4B077">
      <w:pPr>
        <w:pStyle w:val="2"/>
        <w:spacing w:before="274" w:line="236" w:lineRule="auto"/>
        <w:ind w:left="709"/>
      </w:pPr>
    </w:p>
    <w:p w14:paraId="643E124F">
      <w:pPr>
        <w:pStyle w:val="2"/>
        <w:tabs>
          <w:tab w:val="left" w:pos="1264"/>
        </w:tabs>
        <w:spacing w:before="44" w:line="287" w:lineRule="auto"/>
        <w:ind w:right="766" w:firstLine="369"/>
        <w:jc w:val="both"/>
        <w:rPr>
          <w:rFonts w:hint="eastAsia"/>
          <w:sz w:val="24"/>
          <w:szCs w:val="24"/>
          <w:lang w:val="en-US" w:eastAsia="zh-CN"/>
        </w:rPr>
        <w:sectPr>
          <w:type w:val="continuous"/>
          <w:pgSz w:w="10489" w:h="14741"/>
          <w:pgMar w:top="400" w:right="0" w:bottom="0" w:left="0" w:header="0" w:footer="0" w:gutter="0"/>
          <w:cols w:equalWidth="0" w:num="2">
            <w:col w:w="5304" w:space="100"/>
            <w:col w:w="5085"/>
          </w:cols>
        </w:sectPr>
      </w:pPr>
      <w:r>
        <w:rPr>
          <w:rFonts w:hint="eastAsia"/>
          <w:sz w:val="24"/>
          <w:szCs w:val="24"/>
          <w:lang w:val="en-US" w:eastAsia="zh-CN"/>
        </w:rPr>
        <w:tab/>
      </w:r>
      <w:bookmarkStart w:id="0" w:name="_GoBack"/>
      <w:bookmarkEnd w:id="0"/>
    </w:p>
    <w:p w14:paraId="517CF4EC">
      <w:pPr>
        <w:pStyle w:val="2"/>
        <w:spacing w:before="44" w:line="287" w:lineRule="auto"/>
        <w:ind w:right="766" w:firstLine="660" w:firstLineChars="275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反思:</w:t>
      </w:r>
      <w:r>
        <w:rPr>
          <w:color w:val="231F20"/>
          <w:spacing w:val="7"/>
          <w:sz w:val="24"/>
          <w:szCs w:val="24"/>
        </w:rPr>
        <w:t>数学实验的价值不仅仅在于解决数学问题、建构</w:t>
      </w:r>
      <w:r>
        <w:rPr>
          <w:color w:val="231F20"/>
          <w:spacing w:val="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数学知识体系，更重要的是它在促进学生心</w:t>
      </w:r>
      <w:r>
        <w:rPr>
          <w:color w:val="231F20"/>
          <w:spacing w:val="-1"/>
          <w:sz w:val="24"/>
          <w:szCs w:val="24"/>
        </w:rPr>
        <w:t>智发展和数</w:t>
      </w:r>
      <w:r>
        <w:rPr>
          <w:color w:val="231F20"/>
          <w:sz w:val="24"/>
          <w:szCs w:val="24"/>
        </w:rPr>
        <w:t xml:space="preserve"> 学思维发展方面具有重要价值。教师要让学</w:t>
      </w:r>
      <w:r>
        <w:rPr>
          <w:color w:val="231F20"/>
          <w:spacing w:val="-1"/>
          <w:sz w:val="24"/>
          <w:szCs w:val="24"/>
        </w:rPr>
        <w:t>生亲身体验</w:t>
      </w:r>
      <w:r>
        <w:rPr>
          <w:color w:val="231F20"/>
          <w:sz w:val="24"/>
          <w:szCs w:val="24"/>
        </w:rPr>
        <w:t xml:space="preserve"> 到数学实验对自身数学学习起到了什么作用</w:t>
      </w:r>
      <w:r>
        <w:rPr>
          <w:color w:val="231F20"/>
          <w:spacing w:val="-1"/>
          <w:sz w:val="24"/>
          <w:szCs w:val="24"/>
        </w:rPr>
        <w:t>。这不仅是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pacing w:val="-2"/>
          <w:sz w:val="24"/>
          <w:szCs w:val="24"/>
        </w:rPr>
        <w:t>对知识的回顾，更是对数学实验价值的认知。</w:t>
      </w:r>
    </w:p>
    <w:p w14:paraId="783E537B">
      <w:pPr>
        <w:pStyle w:val="2"/>
        <w:spacing w:before="43" w:line="287" w:lineRule="auto"/>
        <w:ind w:right="205" w:firstLine="504" w:firstLineChars="200"/>
        <w:jc w:val="left"/>
        <w:rPr>
          <w:sz w:val="24"/>
          <w:szCs w:val="24"/>
        </w:rPr>
      </w:pPr>
      <w:r>
        <w:rPr>
          <w:color w:val="231F20"/>
          <w:spacing w:val="6"/>
          <w:sz w:val="24"/>
          <w:szCs w:val="24"/>
        </w:rPr>
        <w:t>为了促使学生</w:t>
      </w:r>
      <w:r>
        <w:rPr>
          <w:sz w:val="24"/>
          <w:szCs w:val="24"/>
        </w:rPr>
        <w:t>进行深度思考并完成数学知识体系 的建构，在实验设计环节，教师要引导学生参与实验 的设计过程。需要指出的是，实验过程比实验结果更 为重要。因为实验结果是让学生“知其然”，而实验过程是让学生“知其所以然”。随着新课改的不断深入，传统的教学模式已经无 法满足培养学生核心素养的需求。依托“做中学”的 思路，教师在小学数学教学中积极引入数学实验，成 为教学探索的新途径。</w:t>
      </w:r>
    </w:p>
    <w:p w14:paraId="540AB827">
      <w:pPr>
        <w:pStyle w:val="2"/>
        <w:spacing w:before="274" w:line="236" w:lineRule="auto"/>
        <w:ind w:left="709"/>
        <w:jc w:val="left"/>
        <w:rPr>
          <w:rFonts w:hint="default" w:eastAsia="宋体"/>
          <w:sz w:val="24"/>
          <w:szCs w:val="24"/>
          <w:lang w:val="en-US" w:eastAsia="zh-CN"/>
        </w:rPr>
      </w:pPr>
    </w:p>
    <w:sectPr>
      <w:type w:val="continuous"/>
      <w:pgSz w:w="10489" w:h="14741"/>
      <w:pgMar w:top="567" w:right="567" w:bottom="567" w:left="567" w:header="0" w:footer="0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6D3E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659880" cy="93599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994" cy="936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2" o:spid="_x0000_s2049" o:spt="75" type="#_x0000_t75" style="position:absolute;left:0pt;margin-left:21.2pt;margin-top:706.8pt;height:12.5pt;width:168.9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/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163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1395</Words>
  <Characters>1395</Characters>
  <TotalTime>2</TotalTime>
  <ScaleCrop>false</ScaleCrop>
  <LinksUpToDate>false</LinksUpToDate>
  <CharactersWithSpaces>1494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2025-01-06T20:59:00Z</dcterms:created>
  <dc:creator>CNKI</dc:creator>
  <cp:lastModifiedBy>吹泡泡</cp:lastModifiedBy>
  <dcterms:modified xsi:type="dcterms:W3CDTF">2025-06-22T06:29:32Z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2025-06-22T14:26:30Z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100533999EC84A9785DA55E07A51B40C_12</vt:lpwstr>
  </property>
</Properties>
</file>