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1A42A">
      <w:pPr>
        <w:jc w:val="center"/>
        <w:rPr>
          <w:rFonts w:hint="eastAsia" w:ascii="微软雅黑" w:hAnsi="微软雅黑" w:eastAsia="微软雅黑" w:cs="微软雅黑"/>
          <w:b/>
          <w:bCs/>
          <w:sz w:val="40"/>
          <w:szCs w:val="40"/>
        </w:rPr>
      </w:pPr>
      <w:r>
        <w:rPr>
          <w:rFonts w:hint="eastAsia"/>
          <w:b/>
          <w:sz w:val="32"/>
          <w:szCs w:val="32"/>
          <w:lang w:val="en-US" w:eastAsia="zh-CN"/>
        </w:rPr>
        <w:t>周萍优秀教师培育室</w:t>
      </w:r>
      <w:r>
        <w:rPr>
          <w:rFonts w:hint="eastAsia"/>
          <w:b/>
          <w:sz w:val="32"/>
          <w:szCs w:val="32"/>
        </w:rPr>
        <w:t>会议记录</w:t>
      </w:r>
    </w:p>
    <w:tbl>
      <w:tblPr>
        <w:tblStyle w:val="9"/>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3532"/>
        <w:gridCol w:w="1065"/>
        <w:gridCol w:w="3746"/>
      </w:tblGrid>
      <w:tr w14:paraId="49080248">
        <w:trPr>
          <w:jc w:val="center"/>
        </w:trPr>
        <w:tc>
          <w:tcPr>
            <w:tcW w:w="1279" w:type="dxa"/>
            <w:noWrap w:val="0"/>
            <w:vAlign w:val="center"/>
          </w:tcPr>
          <w:p w14:paraId="03FF877E">
            <w:pPr>
              <w:pStyle w:val="4"/>
              <w:spacing w:after="0" w:line="400" w:lineRule="exact"/>
              <w:ind w:left="1200" w:hanging="1201" w:hangingChars="600"/>
              <w:jc w:val="center"/>
              <w:rPr>
                <w:rFonts w:hint="eastAsia" w:ascii="宋体" w:hAnsi="宋体" w:eastAsia="宋体" w:cs="宋体"/>
                <w:b/>
                <w:bCs/>
                <w:color w:val="000000" w:themeColor="text1"/>
                <w:lang w:val="en-US" w:eastAsia="zh-CN"/>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会议时间</w:t>
            </w:r>
          </w:p>
        </w:tc>
        <w:tc>
          <w:tcPr>
            <w:tcW w:w="3532" w:type="dxa"/>
            <w:noWrap w:val="0"/>
            <w:vAlign w:val="top"/>
          </w:tcPr>
          <w:p w14:paraId="1E119A5B">
            <w:pPr>
              <w:pStyle w:val="4"/>
              <w:spacing w:after="0" w:line="400" w:lineRule="exact"/>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202</w:t>
            </w:r>
            <w:r>
              <w:rPr>
                <w:rFonts w:hint="eastAsia" w:ascii="宋体" w:hAnsi="宋体" w:cs="宋体"/>
                <w:color w:val="000000" w:themeColor="text1"/>
                <w:lang w:val="en-US" w:eastAsia="zh-CN"/>
                <w14:textFill>
                  <w14:solidFill>
                    <w14:schemeClr w14:val="tx1"/>
                  </w14:solidFill>
                </w14:textFill>
              </w:rPr>
              <w:t>5.6.18   13:30~17:00</w:t>
            </w:r>
          </w:p>
        </w:tc>
        <w:tc>
          <w:tcPr>
            <w:tcW w:w="1065" w:type="dxa"/>
            <w:noWrap w:val="0"/>
            <w:vAlign w:val="center"/>
          </w:tcPr>
          <w:p w14:paraId="138DE1DB">
            <w:pPr>
              <w:pStyle w:val="4"/>
              <w:spacing w:after="0" w:line="400" w:lineRule="exact"/>
              <w:jc w:val="center"/>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会</w:t>
            </w:r>
            <w:r>
              <w:rPr>
                <w:rFonts w:hint="eastAsia" w:ascii="宋体" w:hAnsi="宋体" w:eastAsia="宋体" w:cs="宋体"/>
                <w:b/>
                <w:bCs/>
                <w:color w:val="000000" w:themeColor="text1"/>
                <w14:textFill>
                  <w14:solidFill>
                    <w14:schemeClr w14:val="tx1"/>
                  </w14:solidFill>
                </w14:textFill>
              </w:rPr>
              <w:t>议地点</w:t>
            </w:r>
          </w:p>
        </w:tc>
        <w:tc>
          <w:tcPr>
            <w:tcW w:w="3746" w:type="dxa"/>
            <w:noWrap w:val="0"/>
            <w:vAlign w:val="top"/>
          </w:tcPr>
          <w:p w14:paraId="2DE7959C">
            <w:pPr>
              <w:pStyle w:val="4"/>
              <w:spacing w:after="0" w:line="400" w:lineRule="exact"/>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银河幼儿园</w:t>
            </w:r>
          </w:p>
        </w:tc>
      </w:tr>
      <w:tr w14:paraId="32726A59">
        <w:trPr>
          <w:trHeight w:val="375" w:hRule="atLeast"/>
          <w:jc w:val="center"/>
        </w:trPr>
        <w:tc>
          <w:tcPr>
            <w:tcW w:w="1279" w:type="dxa"/>
            <w:noWrap w:val="0"/>
            <w:vAlign w:val="center"/>
          </w:tcPr>
          <w:p w14:paraId="7F50B3BA">
            <w:pPr>
              <w:pStyle w:val="4"/>
              <w:spacing w:after="0" w:line="400" w:lineRule="exact"/>
              <w:jc w:val="center"/>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主持人</w:t>
            </w:r>
          </w:p>
        </w:tc>
        <w:tc>
          <w:tcPr>
            <w:tcW w:w="3532" w:type="dxa"/>
            <w:noWrap w:val="0"/>
            <w:vAlign w:val="top"/>
          </w:tcPr>
          <w:p w14:paraId="60FE3D48">
            <w:pPr>
              <w:pStyle w:val="4"/>
              <w:spacing w:after="0" w:line="400" w:lineRule="exact"/>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周婷玉</w:t>
            </w:r>
          </w:p>
        </w:tc>
        <w:tc>
          <w:tcPr>
            <w:tcW w:w="1065" w:type="dxa"/>
            <w:noWrap w:val="0"/>
            <w:vAlign w:val="center"/>
          </w:tcPr>
          <w:p w14:paraId="1B22A08E">
            <w:pPr>
              <w:pStyle w:val="4"/>
              <w:spacing w:after="0" w:line="40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记录人</w:t>
            </w:r>
          </w:p>
        </w:tc>
        <w:tc>
          <w:tcPr>
            <w:tcW w:w="3746" w:type="dxa"/>
            <w:noWrap w:val="0"/>
            <w:vAlign w:val="top"/>
          </w:tcPr>
          <w:p w14:paraId="0E86C3BE">
            <w:pPr>
              <w:pStyle w:val="4"/>
              <w:spacing w:after="0" w:line="400" w:lineRule="exact"/>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戴丽娟</w:t>
            </w:r>
          </w:p>
        </w:tc>
      </w:tr>
      <w:tr w14:paraId="668AB51F">
        <w:trPr>
          <w:trHeight w:val="375" w:hRule="atLeast"/>
          <w:jc w:val="center"/>
        </w:trPr>
        <w:tc>
          <w:tcPr>
            <w:tcW w:w="1279" w:type="dxa"/>
            <w:noWrap w:val="0"/>
            <w:vAlign w:val="center"/>
          </w:tcPr>
          <w:p w14:paraId="1980F154">
            <w:pPr>
              <w:pStyle w:val="4"/>
              <w:spacing w:after="0" w:line="400" w:lineRule="exac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参会人员</w:t>
            </w:r>
          </w:p>
        </w:tc>
        <w:tc>
          <w:tcPr>
            <w:tcW w:w="8343" w:type="dxa"/>
            <w:gridSpan w:val="3"/>
            <w:noWrap w:val="0"/>
            <w:vAlign w:val="top"/>
          </w:tcPr>
          <w:p w14:paraId="1F1872CD">
            <w:pPr>
              <w:pStyle w:val="4"/>
              <w:spacing w:after="0" w:line="400" w:lineRule="exact"/>
              <w:jc w:val="both"/>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周萍、</w:t>
            </w:r>
            <w:r>
              <w:rPr>
                <w:rFonts w:hint="eastAsia" w:ascii="宋体" w:hAnsi="宋体" w:eastAsia="宋体" w:cs="宋体"/>
                <w:color w:val="000000" w:themeColor="text1"/>
                <w:lang w:val="en-US" w:eastAsia="zh-CN"/>
                <w14:textFill>
                  <w14:solidFill>
                    <w14:schemeClr w14:val="tx1"/>
                  </w14:solidFill>
                </w14:textFill>
              </w:rPr>
              <w:t>周萍优秀教师培育室成员</w:t>
            </w:r>
          </w:p>
        </w:tc>
      </w:tr>
      <w:tr w14:paraId="2B301053">
        <w:trPr>
          <w:jc w:val="center"/>
        </w:trPr>
        <w:tc>
          <w:tcPr>
            <w:tcW w:w="1279" w:type="dxa"/>
            <w:noWrap w:val="0"/>
            <w:vAlign w:val="center"/>
          </w:tcPr>
          <w:p w14:paraId="78804AF9">
            <w:pPr>
              <w:pStyle w:val="4"/>
              <w:spacing w:after="0" w:line="400" w:lineRule="exact"/>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会议主题</w:t>
            </w:r>
          </w:p>
        </w:tc>
        <w:tc>
          <w:tcPr>
            <w:tcW w:w="8343" w:type="dxa"/>
            <w:gridSpan w:val="3"/>
            <w:noWrap w:val="0"/>
            <w:vAlign w:val="top"/>
          </w:tcPr>
          <w:p w14:paraId="32D8AB51">
            <w:pPr>
              <w:pStyle w:val="4"/>
              <w:spacing w:after="0" w:line="400" w:lineRule="exact"/>
              <w:jc w:val="both"/>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童心同行：筑牢幼儿社会活动的成长基石</w:t>
            </w:r>
          </w:p>
        </w:tc>
      </w:tr>
      <w:tr w14:paraId="7A54EFEF">
        <w:trPr>
          <w:jc w:val="center"/>
        </w:trPr>
        <w:tc>
          <w:tcPr>
            <w:tcW w:w="9622" w:type="dxa"/>
            <w:gridSpan w:val="4"/>
            <w:shd w:val="clear" w:color="auto" w:fill="auto"/>
            <w:noWrap w:val="0"/>
            <w:vAlign w:val="center"/>
          </w:tcPr>
          <w:p w14:paraId="26ED7389">
            <w:pPr>
              <w:pStyle w:val="4"/>
              <w:spacing w:after="0" w:line="400" w:lineRule="exact"/>
              <w:jc w:val="center"/>
              <w:rPr>
                <w:rFonts w:hint="eastAsia" w:ascii="宋体" w:hAnsi="宋体" w:eastAsia="宋体" w:cs="宋体"/>
                <w:color w:val="000000" w:themeColor="text1"/>
                <w:shd w:val="clear" w:color="auto" w:fill="auto"/>
                <w:lang w:val="en-US" w:eastAsia="zh-CN"/>
                <w14:textFill>
                  <w14:solidFill>
                    <w14:schemeClr w14:val="tx1"/>
                  </w14:solidFill>
                </w14:textFill>
              </w:rPr>
            </w:pPr>
            <w:r>
              <w:rPr>
                <w:rFonts w:hint="eastAsia" w:ascii="宋体" w:hAnsi="宋体" w:eastAsia="宋体" w:cs="宋体"/>
                <w:b/>
                <w:bCs/>
                <w:color w:val="000000" w:themeColor="text1"/>
                <w:shd w:val="clear" w:color="auto" w:fill="auto"/>
                <w:lang w:val="en-US" w:eastAsia="zh-CN"/>
                <w14:textFill>
                  <w14:solidFill>
                    <w14:schemeClr w14:val="tx1"/>
                  </w14:solidFill>
                </w14:textFill>
              </w:rPr>
              <w:t>会议内容</w:t>
            </w:r>
          </w:p>
        </w:tc>
      </w:tr>
      <w:tr w14:paraId="4D11F2FB">
        <w:trPr>
          <w:trHeight w:val="1579" w:hRule="atLeast"/>
          <w:jc w:val="center"/>
        </w:trPr>
        <w:tc>
          <w:tcPr>
            <w:tcW w:w="9622" w:type="dxa"/>
            <w:gridSpan w:val="4"/>
            <w:shd w:val="clear" w:color="auto" w:fill="auto"/>
            <w:noWrap w:val="0"/>
            <w:vAlign w:val="center"/>
          </w:tcPr>
          <w:p w14:paraId="2809D53C">
            <w:pPr>
              <w:ind w:firstLine="420" w:firstLineChars="200"/>
              <w:rPr>
                <w:rFonts w:hint="default" w:ascii="宋体" w:hAnsi="宋体" w:eastAsia="宋体"/>
                <w:sz w:val="21"/>
                <w:szCs w:val="21"/>
                <w:lang w:val="en-US" w:eastAsia="zh-CN"/>
              </w:rPr>
            </w:pPr>
            <w:r>
              <w:rPr>
                <w:rFonts w:hint="eastAsia" w:ascii="宋体" w:hAnsi="宋体" w:cs="宋体"/>
                <w:b/>
                <w:bCs/>
                <w:sz w:val="21"/>
                <w:szCs w:val="21"/>
                <w:lang w:val="en-US" w:eastAsia="zh-CN"/>
              </w:rPr>
              <w:t>主持人：</w:t>
            </w:r>
            <w:r>
              <w:rPr>
                <w:rFonts w:hint="eastAsia" w:ascii="宋体" w:hAnsi="宋体"/>
                <w:sz w:val="21"/>
                <w:szCs w:val="21"/>
                <w:lang w:val="en-US" w:eastAsia="zh-CN"/>
              </w:rPr>
              <w:t>尊敬的周园、各位老师们：大家下午好，在今天活动之前，我们先欣赏一段心理视频，这是由deepseek精选的一段奥斯卡社恐的视频，时光荏苒，记得上次来银河幼儿园活动好像是第三次，我们其实对儿童心理健康作为三阶段探索有了新的了解。今天又再次在银河幼儿园开展活动，已经是第22次了。</w:t>
            </w:r>
          </w:p>
          <w:p w14:paraId="40D4709B">
            <w:pPr>
              <w:ind w:firstLine="420" w:firstLineChars="200"/>
              <w:rPr>
                <w:rFonts w:hint="eastAsia" w:ascii="宋体" w:hAnsi="宋体" w:eastAsia="宋体" w:cs="宋体"/>
                <w:b/>
                <w:bCs/>
                <w:sz w:val="21"/>
                <w:szCs w:val="21"/>
                <w:lang w:val="en-US" w:eastAsia="zh-CN"/>
              </w:rPr>
            </w:pPr>
            <w:r>
              <w:rPr>
                <w:rFonts w:hint="eastAsia" w:ascii="宋体" w:hAnsi="宋体" w:eastAsia="宋体"/>
                <w:sz w:val="21"/>
                <w:szCs w:val="21"/>
              </w:rPr>
              <w:t>首先让我们一起聆听由</w:t>
            </w:r>
            <w:r>
              <w:rPr>
                <w:rFonts w:hint="eastAsia" w:ascii="宋体" w:hAnsi="宋体"/>
                <w:sz w:val="21"/>
                <w:szCs w:val="21"/>
                <w:lang w:val="en-US" w:eastAsia="zh-CN"/>
              </w:rPr>
              <w:t>银河</w:t>
            </w:r>
            <w:r>
              <w:rPr>
                <w:rFonts w:hint="eastAsia" w:ascii="宋体" w:hAnsi="宋体" w:eastAsia="宋体"/>
                <w:sz w:val="21"/>
                <w:szCs w:val="21"/>
              </w:rPr>
              <w:t>幼儿园</w:t>
            </w:r>
            <w:r>
              <w:rPr>
                <w:rFonts w:hint="eastAsia" w:ascii="宋体" w:hAnsi="宋体"/>
                <w:sz w:val="21"/>
                <w:szCs w:val="21"/>
                <w:lang w:val="en-US" w:eastAsia="zh-CN"/>
              </w:rPr>
              <w:t>尹彦</w:t>
            </w:r>
            <w:r>
              <w:rPr>
                <w:rFonts w:hint="eastAsia" w:ascii="宋体" w:hAnsi="宋体" w:eastAsia="宋体"/>
                <w:sz w:val="21"/>
                <w:szCs w:val="21"/>
              </w:rPr>
              <w:t>老师为我们带来的心理健康微课程汇报《</w:t>
            </w:r>
            <w:r>
              <w:rPr>
                <w:rFonts w:hint="eastAsia" w:ascii="宋体" w:hAnsi="宋体"/>
                <w:sz w:val="21"/>
                <w:szCs w:val="21"/>
                <w:lang w:val="en-US" w:eastAsia="zh-CN"/>
              </w:rPr>
              <w:t>你好，我是佑佑</w:t>
            </w:r>
            <w:r>
              <w:rPr>
                <w:rFonts w:hint="eastAsia" w:ascii="宋体" w:hAnsi="宋体" w:eastAsia="宋体"/>
                <w:sz w:val="21"/>
                <w:szCs w:val="21"/>
              </w:rPr>
              <w:t>》</w:t>
            </w:r>
            <w:r>
              <w:rPr>
                <w:rFonts w:hint="eastAsia" w:ascii="宋体" w:hAnsi="宋体" w:eastAsia="宋体"/>
                <w:sz w:val="21"/>
                <w:szCs w:val="21"/>
                <w:lang w:eastAsia="zh-CN"/>
              </w:rPr>
              <w:t>。</w:t>
            </w:r>
          </w:p>
          <w:p w14:paraId="0D584FD5">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第一环节：心理健康课程汇报</w:t>
            </w:r>
          </w:p>
          <w:p w14:paraId="2D90DEB0">
            <w:pPr>
              <w:rPr>
                <w:rFonts w:hint="eastAsia" w:ascii="宋体" w:hAnsi="宋体" w:eastAsia="宋体" w:cs="宋体"/>
                <w:b w:val="0"/>
                <w:bCs w:val="0"/>
                <w:color w:val="0000FF"/>
                <w:sz w:val="21"/>
                <w:szCs w:val="21"/>
                <w:lang w:eastAsia="zh-CN"/>
              </w:rPr>
            </w:pPr>
            <w:r>
              <w:rPr>
                <w:rFonts w:hint="eastAsia" w:ascii="宋体" w:hAnsi="宋体" w:eastAsia="宋体" w:cs="宋体"/>
                <w:b w:val="0"/>
                <w:bCs w:val="0"/>
                <w:color w:val="0000FF"/>
                <w:sz w:val="21"/>
                <w:szCs w:val="21"/>
                <w:lang w:val="en-US" w:eastAsia="zh-CN"/>
              </w:rPr>
              <w:t>心理健康微课程汇报</w:t>
            </w:r>
            <w:r>
              <w:rPr>
                <w:rFonts w:hint="eastAsia" w:ascii="宋体" w:hAnsi="宋体" w:cs="宋体"/>
                <w:b w:val="0"/>
                <w:bCs w:val="0"/>
                <w:color w:val="0000FF"/>
                <w:sz w:val="21"/>
                <w:szCs w:val="21"/>
                <w:lang w:val="en-US" w:eastAsia="zh-CN"/>
              </w:rPr>
              <w:t>——</w:t>
            </w:r>
            <w:r>
              <w:rPr>
                <w:rFonts w:hint="eastAsia" w:ascii="宋体" w:hAnsi="宋体" w:eastAsia="宋体" w:cs="宋体"/>
                <w:b w:val="0"/>
                <w:bCs w:val="0"/>
                <w:color w:val="0000FF"/>
                <w:sz w:val="21"/>
                <w:szCs w:val="21"/>
                <w:lang w:val="en-US" w:eastAsia="zh-CN"/>
              </w:rPr>
              <w:t>《</w:t>
            </w:r>
            <w:r>
              <w:rPr>
                <w:rFonts w:hint="eastAsia" w:ascii="宋体" w:hAnsi="宋体" w:cs="宋体"/>
                <w:b w:val="0"/>
                <w:bCs w:val="0"/>
                <w:color w:val="0000FF"/>
                <w:sz w:val="21"/>
                <w:szCs w:val="21"/>
                <w:lang w:val="en-US" w:eastAsia="zh-CN"/>
              </w:rPr>
              <w:t>你好，我是佑佑</w:t>
            </w:r>
            <w:r>
              <w:rPr>
                <w:rFonts w:hint="eastAsia" w:ascii="宋体" w:hAnsi="宋体" w:eastAsia="宋体" w:cs="宋体"/>
                <w:b w:val="0"/>
                <w:bCs w:val="0"/>
                <w:color w:val="0000FF"/>
                <w:sz w:val="21"/>
                <w:szCs w:val="21"/>
                <w:lang w:val="en-US" w:eastAsia="zh-CN"/>
              </w:rPr>
              <w:t xml:space="preserve">》 </w:t>
            </w:r>
          </w:p>
          <w:p w14:paraId="6A770CE0">
            <w:pPr>
              <w:pStyle w:val="2"/>
              <w:keepNext w:val="0"/>
              <w:keepLines w:val="0"/>
              <w:pageBreakBefore w:val="0"/>
              <w:kinsoku/>
              <w:wordWrap/>
              <w:overflowPunct/>
              <w:topLinePunct w:val="0"/>
              <w:autoSpaceDE/>
              <w:autoSpaceDN/>
              <w:bidi w:val="0"/>
              <w:adjustRightInd/>
              <w:snapToGrid/>
              <w:spacing w:before="0" w:beforeAutospacing="0" w:after="0" w:afterAutospacing="0"/>
              <w:ind w:firstLine="420" w:firstLineChars="200"/>
              <w:textAlignment w:val="auto"/>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pPr>
            <w:r>
              <w:rPr>
                <w:rFonts w:hint="eastAsia" w:cs="宋体"/>
                <w:b w:val="0"/>
                <w:bCs w:val="0"/>
                <w:color w:val="000000" w:themeColor="text1"/>
                <w:sz w:val="21"/>
                <w:szCs w:val="21"/>
                <w:shd w:val="clear" w:color="auto" w:fill="auto"/>
                <w:lang w:val="en-US" w:eastAsia="zh-CN"/>
                <w14:textFill>
                  <w14:solidFill>
                    <w14:schemeClr w14:val="tx1"/>
                  </w14:solidFill>
                </w14:textFill>
              </w:rPr>
              <w:t>尹老师：今天我分享的案例是我们班级的小朋友——佑佑。在一线老师的眼中，班级里总有几个特别的孩子。今天的</w:t>
            </w:r>
            <w:r>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t>个案分析：</w:t>
            </w:r>
          </w:p>
          <w:p w14:paraId="3308CB33">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pPr>
            <w:r>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t>佑佑的现状：收拾物品很磨蹭、霸道、哪里都可以趴着、坐着、躺着。</w:t>
            </w:r>
          </w:p>
          <w:p w14:paraId="60A36D71">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pPr>
            <w:r>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t>我的学习：适应集体生活、遵守规则、同伴交往、书籍：社会性和情感发展</w:t>
            </w:r>
          </w:p>
          <w:p w14:paraId="72870745">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pPr>
            <w:r>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t>具体举措：</w:t>
            </w:r>
          </w:p>
          <w:p w14:paraId="3F03B0CF">
            <w:pPr>
              <w:pStyle w:val="7"/>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pPr>
            <w:r>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t xml:space="preserve">园家共育 </w:t>
            </w:r>
          </w:p>
          <w:p w14:paraId="108AF0FE">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pPr>
            <w:r>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t xml:space="preserve">1.一对一沟通—扬长避短 </w:t>
            </w:r>
          </w:p>
          <w:p w14:paraId="11120CFB">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Fonts w:hint="default" w:ascii="宋体" w:hAnsi="宋体" w:cs="宋体"/>
                <w:b w:val="0"/>
                <w:bCs w:val="0"/>
                <w:color w:val="000000" w:themeColor="text1"/>
                <w:sz w:val="21"/>
                <w:szCs w:val="21"/>
                <w:shd w:val="clear" w:color="auto" w:fill="auto"/>
                <w:lang w:val="en-US" w:eastAsia="zh-CN"/>
                <w14:textFill>
                  <w14:solidFill>
                    <w14:schemeClr w14:val="tx1"/>
                  </w14:solidFill>
                </w14:textFill>
              </w:rPr>
            </w:pPr>
            <w:r>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t>2.班级动态—引导促理念共识，了解幼儿发展规律。举班牌的案例、</w:t>
            </w:r>
          </w:p>
          <w:p w14:paraId="374149CC">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Fonts w:hint="default" w:ascii="宋体" w:hAnsi="宋体" w:cs="宋体"/>
                <w:b w:val="0"/>
                <w:bCs w:val="0"/>
                <w:color w:val="000000" w:themeColor="text1"/>
                <w:sz w:val="21"/>
                <w:szCs w:val="21"/>
                <w:shd w:val="clear" w:color="auto" w:fill="auto"/>
                <w:lang w:val="en-US" w:eastAsia="zh-CN"/>
                <w14:textFill>
                  <w14:solidFill>
                    <w14:schemeClr w14:val="tx1"/>
                  </w14:solidFill>
                </w14:textFill>
              </w:rPr>
            </w:pPr>
            <w:r>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t>3.弱化薄弱项，悄悄一对一帮助强化优势项，树立自信心。</w:t>
            </w:r>
          </w:p>
          <w:p w14:paraId="1F51BDDF">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Fonts w:hint="default" w:ascii="宋体" w:hAnsi="宋体" w:cs="宋体"/>
                <w:b w:val="0"/>
                <w:bCs w:val="0"/>
                <w:color w:val="000000" w:themeColor="text1"/>
                <w:sz w:val="21"/>
                <w:szCs w:val="21"/>
                <w:shd w:val="clear" w:color="auto" w:fill="auto"/>
                <w:lang w:val="en-US" w:eastAsia="zh-CN"/>
                <w14:textFill>
                  <w14:solidFill>
                    <w14:schemeClr w14:val="tx1"/>
                  </w14:solidFill>
                </w14:textFill>
              </w:rPr>
            </w:pPr>
            <w:r>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t>4.家中——多放手、多指导、多报喜。</w:t>
            </w:r>
          </w:p>
          <w:p w14:paraId="562861B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pPr>
            <w:r>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t>二、环境支持（1）可触（2）可视（3）可听</w:t>
            </w:r>
          </w:p>
          <w:p w14:paraId="25C91966">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Fonts w:hint="default" w:ascii="宋体" w:hAnsi="宋体" w:cs="宋体"/>
                <w:b w:val="0"/>
                <w:bCs w:val="0"/>
                <w:color w:val="000000" w:themeColor="text1"/>
                <w:sz w:val="21"/>
                <w:szCs w:val="21"/>
                <w:shd w:val="clear" w:color="auto" w:fill="auto"/>
                <w:lang w:val="en-US" w:eastAsia="zh-CN"/>
                <w14:textFill>
                  <w14:solidFill>
                    <w14:schemeClr w14:val="tx1"/>
                  </w14:solidFill>
                </w14:textFill>
              </w:rPr>
            </w:pPr>
            <w:r>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t>三、我的活动  各类的活动、区域、集体</w:t>
            </w:r>
          </w:p>
          <w:p w14:paraId="67389606">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200" w:right="0" w:rightChars="0"/>
              <w:textAlignment w:val="auto"/>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pPr>
            <w:r>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t>四、日常渗透（睡前故事）</w:t>
            </w:r>
          </w:p>
          <w:p w14:paraId="1344FFF3">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420" w:firstLineChars="200"/>
              <w:textAlignment w:val="auto"/>
              <w:rPr>
                <w:rFonts w:hint="default" w:ascii="宋体" w:hAnsi="宋体" w:cs="宋体"/>
                <w:b w:val="0"/>
                <w:bCs w:val="0"/>
                <w:color w:val="000000" w:themeColor="text1"/>
                <w:sz w:val="21"/>
                <w:szCs w:val="21"/>
                <w:shd w:val="clear" w:color="auto" w:fill="auto"/>
                <w:lang w:val="en-US" w:eastAsia="zh-CN"/>
                <w14:textFill>
                  <w14:solidFill>
                    <w14:schemeClr w14:val="tx1"/>
                  </w14:solidFill>
                </w14:textFill>
              </w:rPr>
            </w:pPr>
            <w:r>
              <w:rPr>
                <w:rFonts w:hint="eastAsia" w:ascii="宋体" w:hAnsi="宋体" w:cs="宋体"/>
                <w:b w:val="0"/>
                <w:bCs w:val="0"/>
                <w:color w:val="000000" w:themeColor="text1"/>
                <w:sz w:val="21"/>
                <w:szCs w:val="21"/>
                <w:shd w:val="clear" w:color="auto" w:fill="auto"/>
                <w:lang w:val="en-US" w:eastAsia="zh-CN"/>
                <w14:textFill>
                  <w14:solidFill>
                    <w14:schemeClr w14:val="tx1"/>
                  </w14:solidFill>
                </w14:textFill>
              </w:rPr>
              <w:t>在自理能力能力有一定差距，之前不愿意做的事情，愿意尝试改变，他的适应问题也是其他小班小朋友的缩影，我</w:t>
            </w:r>
            <w:r>
              <w:rPr>
                <w:rFonts w:hint="eastAsia" w:ascii="宋体" w:hAnsi="宋体" w:eastAsia="宋体" w:cs="宋体"/>
                <w:color w:val="191919"/>
                <w:kern w:val="2"/>
                <w:sz w:val="21"/>
                <w:szCs w:val="21"/>
                <w:shd w:val="clear" w:color="auto" w:fill="FFFFFF"/>
                <w:lang w:val="en-US" w:eastAsia="zh-CN" w:bidi="ar-SA"/>
              </w:rPr>
              <w:t>们也会和小朋友一起成长。</w:t>
            </w:r>
          </w:p>
        </w:tc>
      </w:tr>
      <w:tr w14:paraId="2785E436">
        <w:trPr>
          <w:trHeight w:val="619" w:hRule="atLeast"/>
          <w:jc w:val="center"/>
        </w:trPr>
        <w:tc>
          <w:tcPr>
            <w:tcW w:w="9622" w:type="dxa"/>
            <w:gridSpan w:val="4"/>
            <w:shd w:val="clear" w:color="auto" w:fill="auto"/>
            <w:noWrap w:val="0"/>
            <w:vAlign w:val="center"/>
          </w:tcPr>
          <w:p w14:paraId="45D267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宋体" w:hAnsi="宋体" w:eastAsia="宋体" w:cs="宋体"/>
                <w:b/>
                <w:bCs/>
                <w:sz w:val="21"/>
                <w:szCs w:val="21"/>
                <w:lang w:val="en-US" w:eastAsia="zh-CN"/>
              </w:rPr>
            </w:pPr>
            <w:r>
              <w:rPr>
                <w:rFonts w:hint="eastAsia" w:ascii="宋体" w:hAnsi="宋体" w:eastAsia="宋体" w:cs="宋体"/>
                <w:color w:val="191919"/>
                <w:sz w:val="21"/>
                <w:szCs w:val="21"/>
                <w:shd w:val="clear" w:color="auto" w:fill="FFFFFF"/>
                <w:lang w:val="en-US" w:eastAsia="zh-CN"/>
              </w:rPr>
              <w:t>主持人：</w:t>
            </w:r>
            <w:r>
              <w:rPr>
                <w:rFonts w:hint="eastAsia" w:ascii="宋体" w:hAnsi="宋体" w:cs="宋体"/>
                <w:color w:val="191919"/>
                <w:sz w:val="21"/>
                <w:szCs w:val="21"/>
                <w:shd w:val="clear" w:color="auto" w:fill="FFFFFF"/>
                <w:lang w:val="en-US" w:eastAsia="zh-CN"/>
              </w:rPr>
              <w:t>尹老师的分享，我心理的词汇是非常的细致，从家长访谈到园家共育。给我的启发很多，我们老师要放下脚步，一步一步的让孩子适应幼儿园</w:t>
            </w:r>
            <w:r>
              <w:rPr>
                <w:rFonts w:hint="eastAsia" w:ascii="宋体" w:hAnsi="宋体" w:eastAsia="宋体" w:cs="宋体"/>
                <w:color w:val="191919"/>
                <w:sz w:val="21"/>
                <w:szCs w:val="21"/>
                <w:shd w:val="clear" w:color="auto" w:fill="FFFFFF"/>
                <w:lang w:val="en-US" w:eastAsia="zh-CN"/>
              </w:rPr>
              <w:t>。</w:t>
            </w:r>
            <w:r>
              <w:rPr>
                <w:rFonts w:hint="eastAsia" w:ascii="宋体" w:hAnsi="宋体" w:cs="宋体"/>
                <w:color w:val="191919"/>
                <w:sz w:val="21"/>
                <w:szCs w:val="21"/>
                <w:shd w:val="clear" w:color="auto" w:fill="FFFFFF"/>
                <w:lang w:val="en-US" w:eastAsia="zh-CN"/>
              </w:rPr>
              <w:t>接下来我们移步到207进行集体教学观摩。</w:t>
            </w:r>
          </w:p>
          <w:p w14:paraId="4A38CF4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第二环节：集体活动观摩</w:t>
            </w:r>
          </w:p>
          <w:p w14:paraId="48F5AF1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宋体" w:hAnsi="宋体" w:eastAsia="宋体" w:cs="宋体"/>
                <w:b/>
                <w:bCs/>
                <w:sz w:val="21"/>
                <w:szCs w:val="21"/>
                <w:lang w:val="en-US" w:eastAsia="zh-CN"/>
              </w:rPr>
            </w:pPr>
            <w:r>
              <w:rPr>
                <w:rFonts w:hint="eastAsia" w:ascii="宋体" w:hAnsi="宋体" w:eastAsia="宋体" w:cs="宋体"/>
                <w:color w:val="191919"/>
                <w:sz w:val="21"/>
                <w:szCs w:val="21"/>
                <w:shd w:val="clear" w:color="auto" w:fill="FFFFFF"/>
                <w:lang w:val="en-US" w:eastAsia="zh-CN"/>
              </w:rPr>
              <w:t>主持人：感谢两位老师为我们带来精彩的集体活动，</w:t>
            </w:r>
            <w:r>
              <w:rPr>
                <w:rFonts w:hint="eastAsia" w:ascii="宋体" w:hAnsi="宋体" w:cs="宋体"/>
                <w:color w:val="191919"/>
                <w:sz w:val="21"/>
                <w:szCs w:val="21"/>
                <w:shd w:val="clear" w:color="auto" w:fill="FFFFFF"/>
                <w:lang w:val="en-US" w:eastAsia="zh-CN"/>
              </w:rPr>
              <w:t>在张老师的课堂中，我看到了孩子们对完美的界定，在</w:t>
            </w:r>
            <w:r>
              <w:rPr>
                <w:rFonts w:ascii="宋体" w:hAnsi="宋体" w:eastAsia="宋体" w:cs="宋体"/>
              </w:rPr>
              <w:t>黄老师用手势这一个无声的语言引导工作的。</w:t>
            </w:r>
            <w:r>
              <w:rPr>
                <w:rFonts w:hint="eastAsia" w:ascii="宋体" w:hAnsi="宋体" w:eastAsia="宋体" w:cs="宋体"/>
                <w:lang w:val="en-US" w:eastAsia="zh-CN"/>
              </w:rPr>
              <w:t>第二</w:t>
            </w:r>
            <w:r>
              <w:rPr>
                <w:rFonts w:ascii="宋体" w:hAnsi="宋体" w:eastAsia="宋体" w:cs="宋体"/>
              </w:rPr>
              <w:t>语言，感受与人沟通的魅力。刚才在下面我们老师也紧跟着黄老师跟孩子们的步伐去领略了这个手势的魅力</w:t>
            </w:r>
            <w:r>
              <w:rPr>
                <w:rFonts w:hint="eastAsia" w:ascii="宋体" w:hAnsi="宋体" w:eastAsia="宋体" w:cs="宋体"/>
                <w:color w:val="191919"/>
                <w:sz w:val="21"/>
                <w:szCs w:val="21"/>
                <w:shd w:val="clear" w:color="auto" w:fill="FFFFFF"/>
                <w:lang w:val="en-US" w:eastAsia="zh-CN"/>
              </w:rPr>
              <w:t>。</w:t>
            </w:r>
            <w:r>
              <w:rPr>
                <w:rFonts w:hint="eastAsia" w:ascii="宋体" w:hAnsi="宋体" w:cs="宋体"/>
                <w:color w:val="191919"/>
                <w:sz w:val="21"/>
                <w:szCs w:val="21"/>
                <w:shd w:val="clear" w:color="auto" w:fill="FFFFFF"/>
                <w:lang w:val="en-US" w:eastAsia="zh-CN"/>
              </w:rPr>
              <w:t>接下来我们进入我们现场教研环节。谁先抛砖引玉？</w:t>
            </w:r>
          </w:p>
          <w:p w14:paraId="6A1ACA5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b w:val="0"/>
                <w:bCs w:val="0"/>
                <w:color w:val="0000FF"/>
                <w:sz w:val="21"/>
                <w:szCs w:val="21"/>
                <w:lang w:val="en-US" w:eastAsia="zh-CN"/>
              </w:rPr>
            </w:pPr>
            <w:r>
              <w:rPr>
                <w:rFonts w:hint="eastAsia" w:ascii="宋体" w:hAnsi="宋体" w:cs="宋体"/>
                <w:b w:val="0"/>
                <w:bCs w:val="0"/>
                <w:color w:val="0000FF"/>
                <w:sz w:val="21"/>
                <w:szCs w:val="21"/>
                <w:lang w:val="en-US" w:eastAsia="zh-CN"/>
              </w:rPr>
              <w:t>1.关于幼儿的社会适应你是怎样理解的？</w:t>
            </w:r>
          </w:p>
          <w:p w14:paraId="6FE06D3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宋体" w:hAnsi="宋体" w:eastAsia="宋体" w:cs="宋体"/>
                <w:color w:val="191919"/>
                <w:sz w:val="21"/>
                <w:szCs w:val="21"/>
                <w:shd w:val="clear" w:color="auto" w:fill="FFFFFF"/>
                <w:lang w:val="en-US" w:eastAsia="zh-CN"/>
              </w:rPr>
            </w:pPr>
            <w:r>
              <w:rPr>
                <w:rFonts w:hint="eastAsia" w:ascii="宋体" w:hAnsi="宋体" w:eastAsia="宋体" w:cs="宋体"/>
                <w:color w:val="191919"/>
                <w:sz w:val="21"/>
                <w:szCs w:val="21"/>
                <w:shd w:val="clear" w:color="auto" w:fill="FFFFFF"/>
                <w:lang w:val="en-US" w:eastAsia="zh-CN"/>
              </w:rPr>
              <w:t>老师</w:t>
            </w:r>
            <w:r>
              <w:rPr>
                <w:rFonts w:hint="eastAsia" w:ascii="宋体" w:hAnsi="宋体" w:cs="宋体"/>
                <w:color w:val="191919"/>
                <w:sz w:val="21"/>
                <w:szCs w:val="21"/>
                <w:shd w:val="clear" w:color="auto" w:fill="FFFFFF"/>
                <w:lang w:val="en-US" w:eastAsia="zh-CN"/>
              </w:rPr>
              <w:t>1</w:t>
            </w:r>
            <w:r>
              <w:rPr>
                <w:rFonts w:hint="eastAsia" w:ascii="宋体" w:hAnsi="宋体" w:eastAsia="宋体" w:cs="宋体"/>
                <w:color w:val="191919"/>
                <w:sz w:val="21"/>
                <w:szCs w:val="21"/>
                <w:shd w:val="clear" w:color="auto" w:fill="FFFFFF"/>
                <w:lang w:val="en-US" w:eastAsia="zh-CN"/>
              </w:rPr>
              <w:t>：</w:t>
            </w:r>
            <w:r>
              <w:rPr>
                <w:rFonts w:ascii="宋体" w:hAnsi="宋体" w:eastAsia="宋体" w:cs="宋体"/>
              </w:rPr>
              <w:t>社会适应的理解，其实刚才尹老师在分享的时候，他也说到了自己的很多学习，自我学习内容里面学了我们那本书里面的内容，然后社会情感发展的是没有这个项目大家应该之前也学习过了，简单跟大家聊一聊好了。</w:t>
            </w:r>
          </w:p>
          <w:p w14:paraId="3CD5AE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0" w:firstLineChars="200"/>
              <w:textAlignment w:val="auto"/>
              <w:rPr>
                <w:rFonts w:ascii="宋体" w:hAnsi="宋体" w:eastAsia="宋体" w:cs="宋体"/>
              </w:rPr>
            </w:pPr>
            <w:r>
              <w:rPr>
                <w:rFonts w:hint="eastAsia" w:ascii="宋体" w:hAnsi="宋体" w:eastAsia="宋体" w:cs="宋体"/>
                <w:color w:val="191919"/>
                <w:sz w:val="21"/>
                <w:szCs w:val="21"/>
                <w:shd w:val="clear" w:color="auto" w:fill="FFFFFF"/>
                <w:lang w:val="en-US" w:eastAsia="zh-CN"/>
              </w:rPr>
              <w:t>老师</w:t>
            </w:r>
            <w:r>
              <w:rPr>
                <w:rFonts w:hint="eastAsia" w:ascii="宋体" w:hAnsi="宋体" w:cs="宋体"/>
                <w:color w:val="191919"/>
                <w:sz w:val="21"/>
                <w:szCs w:val="21"/>
                <w:shd w:val="clear" w:color="auto" w:fill="FFFFFF"/>
                <w:lang w:val="en-US" w:eastAsia="zh-CN"/>
              </w:rPr>
              <w:t>2</w:t>
            </w:r>
            <w:r>
              <w:rPr>
                <w:rFonts w:hint="eastAsia" w:ascii="宋体" w:hAnsi="宋体" w:eastAsia="宋体" w:cs="宋体"/>
                <w:color w:val="191919"/>
                <w:sz w:val="21"/>
                <w:szCs w:val="21"/>
                <w:shd w:val="clear" w:color="auto" w:fill="FFFFFF"/>
                <w:lang w:val="en-US" w:eastAsia="zh-CN"/>
              </w:rPr>
              <w:t>：</w:t>
            </w:r>
            <w:r>
              <w:rPr>
                <w:rFonts w:ascii="宋体" w:hAnsi="宋体" w:eastAsia="宋体" w:cs="宋体"/>
              </w:rPr>
              <w:t>我觉得是小朋友的人际关系的交往这一块，然后还有一个环境的适应，然后还有自我意识的一个发展，规则意识的一个发展。</w:t>
            </w:r>
          </w:p>
          <w:p w14:paraId="18B6451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老师3：</w:t>
            </w:r>
            <w:r>
              <w:rPr>
                <w:rFonts w:ascii="宋体" w:hAnsi="宋体" w:eastAsia="宋体" w:cs="宋体"/>
              </w:rPr>
              <w:t>关于社会交往，你这个代表社会交往就是幼儿在与社会环境的互动中逐渐适应社会生活规则，人际交往、集体活动等能力的一个过程。在我们幼儿园的里面大概体现最直接的可能小班孩子刚入园的时候，孩子是第一次从一个熟悉的环境到一个完全陌生的环境，陌生的人、陌生的同伴，这个过程中，我觉得这一步是对孩子非常大的挑战，然后后面先慢慢的熟悉了幼儿园的环境，然后到熟悉周围的人规则，然后慢慢的适应幼儿园的各项活动，然后从中班到大班，慢慢的这是对孩子在幼儿园中的一个社会的适应。从环境从入园的第一刻开始就在适应新的环境，然后延续下来，我们后期就越来越熟悉，越熟悉之后，其实到了大班我们又有另外一个年龄段的一个协议，他是他幼小衔接对。还有吗？指导老师？我觉得还有一个情绪管理能力，比如说小朋友小班的分离，焦虑到中大班的就是同学之间的矛盾等一些情绪，然后面对这些情绪能够管理调节自己的情情绪，然后用语言来表达就是代替哭闹，然后就是人际交也是，掺合了一点人际交往在里面的，用语言来表达。</w:t>
            </w:r>
          </w:p>
          <w:p w14:paraId="119538D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宋体" w:hAnsi="宋体" w:eastAsia="宋体" w:cs="宋体"/>
                <w:color w:val="191919"/>
                <w:sz w:val="21"/>
                <w:szCs w:val="21"/>
                <w:shd w:val="clear" w:color="auto" w:fill="FFFFFF"/>
                <w:lang w:val="en-US" w:eastAsia="zh-CN"/>
              </w:rPr>
            </w:pPr>
            <w:r>
              <w:rPr>
                <w:rFonts w:hint="eastAsia" w:ascii="宋体" w:hAnsi="宋体" w:eastAsia="宋体" w:cs="宋体"/>
                <w:color w:val="191919"/>
                <w:sz w:val="21"/>
                <w:szCs w:val="21"/>
                <w:shd w:val="clear" w:color="auto" w:fill="FFFFFF"/>
                <w:lang w:val="en-US" w:eastAsia="zh-CN"/>
              </w:rPr>
              <w:t>主持人：</w:t>
            </w:r>
            <w:r>
              <w:rPr>
                <w:rFonts w:ascii="宋体" w:hAnsi="宋体" w:eastAsia="宋体" w:cs="宋体"/>
              </w:rPr>
              <w:t>其实我们的我们指南当中关于社会领域方面其实也写了两块重大的内容，第一个是人际交往，还有社会吸引。人际交往里面大家回忆一下，愿意与人交往是第一个，然后是与同伴友好相处，这是第二个。第三个是具有自尊、自信、自主的表现，刚才我们回来的路上就说银河的孩子特别的有自信心，能够自主的自愿的去表现出去。第四个是关心尊重他人，这是人际交往板块当中的4点。第二个社会适应领域有三点，喜欢并适应群体生活，遵守基本的行为规则，具有初步的归属感，大家回顾一下对吧？然后我们在另外一本书当中，把这个社会实践其实也有分不同的适应，哪些适应拼音的适应是生活适应，就是逐步的接受现存社会生活方式，比方说小班提高入园，他必须逐步的去适应我现在是幼儿园里的小朋友，我每天都要上学，现实，然后学习去自我的去管理，去服务自己。第二个是</w:t>
            </w:r>
            <w:r>
              <w:rPr>
                <w:rFonts w:ascii="宋体" w:hAnsi="宋体" w:eastAsia="宋体" w:cs="宋体"/>
                <w:b/>
                <w:bCs/>
              </w:rPr>
              <w:t>行为上的适应</w:t>
            </w:r>
            <w:r>
              <w:rPr>
                <w:rFonts w:ascii="宋体" w:hAnsi="宋体" w:eastAsia="宋体" w:cs="宋体"/>
              </w:rPr>
              <w:t>，逐步去接受外部的世界，去遵守外部的一个规则规范准则。第三个是</w:t>
            </w:r>
            <w:r>
              <w:rPr>
                <w:rFonts w:ascii="宋体" w:hAnsi="宋体" w:eastAsia="宋体" w:cs="宋体"/>
                <w:b/>
                <w:bCs/>
              </w:rPr>
              <w:t>学习的使命</w:t>
            </w:r>
            <w:r>
              <w:rPr>
                <w:rFonts w:ascii="宋体" w:hAnsi="宋体" w:eastAsia="宋体" w:cs="宋体"/>
              </w:rPr>
              <w:t>，就可以学习一些知识熏陶的时候。</w:t>
            </w:r>
            <w:r>
              <w:rPr>
                <w:rFonts w:hint="eastAsia" w:ascii="宋体" w:hAnsi="宋体" w:eastAsia="宋体" w:cs="宋体"/>
                <w:lang w:val="en-US" w:eastAsia="zh-CN"/>
              </w:rPr>
              <w:t>养成</w:t>
            </w:r>
            <w:r>
              <w:rPr>
                <w:rFonts w:ascii="宋体" w:hAnsi="宋体" w:eastAsia="宋体" w:cs="宋体"/>
              </w:rPr>
              <w:t>良好的一个学习习惯。</w:t>
            </w:r>
            <w:r>
              <w:rPr>
                <w:rFonts w:ascii="宋体" w:hAnsi="宋体" w:eastAsia="宋体" w:cs="宋体"/>
                <w:b/>
                <w:bCs/>
              </w:rPr>
              <w:t>第四个是人际</w:t>
            </w:r>
            <w:r>
              <w:rPr>
                <w:rFonts w:hint="eastAsia" w:ascii="宋体" w:hAnsi="宋体" w:eastAsia="宋体" w:cs="宋体"/>
                <w:b/>
                <w:bCs/>
                <w:lang w:val="en-US" w:eastAsia="zh-CN"/>
              </w:rPr>
              <w:t>适应</w:t>
            </w:r>
            <w:r>
              <w:rPr>
                <w:rFonts w:ascii="宋体" w:hAnsi="宋体" w:eastAsia="宋体" w:cs="宋体"/>
              </w:rPr>
              <w:t>，就是你跟与他人建立和保持良好的一个关系。这个是我们初步再回忆一下社会适应板块大概是有一些哪些因素。</w:t>
            </w:r>
          </w:p>
          <w:p w14:paraId="6C88FB3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textAlignment w:val="auto"/>
              <w:rPr>
                <w:rFonts w:hint="eastAsia" w:ascii="宋体" w:hAnsi="宋体" w:cs="宋体"/>
                <w:color w:val="0000FF"/>
                <w:sz w:val="21"/>
                <w:szCs w:val="21"/>
                <w:shd w:val="clear" w:color="auto" w:fill="FFFFFF"/>
                <w:lang w:val="en-US" w:eastAsia="zh-CN"/>
              </w:rPr>
            </w:pPr>
            <w:r>
              <w:rPr>
                <w:rFonts w:hint="eastAsia" w:ascii="宋体" w:hAnsi="宋体" w:cs="宋体"/>
                <w:color w:val="0000FF"/>
                <w:sz w:val="21"/>
                <w:szCs w:val="21"/>
                <w:shd w:val="clear" w:color="auto" w:fill="FFFFFF"/>
                <w:lang w:val="en-US" w:eastAsia="zh-CN"/>
              </w:rPr>
              <w:t>现场中，教师在活动中运用了哪些策略支持幼儿的社会发展？</w:t>
            </w:r>
          </w:p>
          <w:p w14:paraId="183C9D8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ascii="宋体" w:hAnsi="宋体" w:cs="宋体"/>
                <w:color w:val="0000FF"/>
                <w:sz w:val="21"/>
                <w:szCs w:val="21"/>
                <w:shd w:val="clear" w:color="auto" w:fill="FFFFFF"/>
                <w:lang w:val="en-US" w:eastAsia="zh-CN"/>
              </w:rPr>
            </w:pPr>
            <w:r>
              <w:rPr>
                <w:rFonts w:hint="eastAsia" w:ascii="宋体" w:hAnsi="宋体" w:eastAsia="宋体" w:cs="宋体"/>
                <w:lang w:val="en-US" w:eastAsia="zh-CN"/>
              </w:rPr>
              <w:t>主持人：</w:t>
            </w:r>
            <w:r>
              <w:rPr>
                <w:rFonts w:ascii="宋体" w:hAnsi="宋体" w:eastAsia="宋体" w:cs="宋体"/>
              </w:rPr>
              <w:t>第二个话题是我们在现场当中，刚才于老师的分享或者两位老师的集体活动当中，老师在活动当中我们运用到了哪些的策略去支持孩子们的社会发展？这个可以结合三位老师的内容一起聊一聊，好吗？小朋友入园产生焦虑是正常的，作为教师我们主要的任务就是帮助他们尽快的适应集体生活。</w:t>
            </w:r>
          </w:p>
          <w:p w14:paraId="4FBF3D9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hint="eastAsia" w:ascii="宋体" w:hAnsi="宋体" w:cs="宋体"/>
                <w:color w:val="191919"/>
                <w:sz w:val="21"/>
                <w:szCs w:val="21"/>
                <w:shd w:val="clear" w:color="auto" w:fill="FFFFFF"/>
                <w:lang w:val="en-US" w:eastAsia="zh-CN"/>
              </w:rPr>
            </w:pPr>
            <w:r>
              <w:rPr>
                <w:rFonts w:hint="eastAsia" w:ascii="宋体" w:hAnsi="宋体" w:cs="宋体"/>
                <w:color w:val="191919"/>
                <w:sz w:val="21"/>
                <w:szCs w:val="21"/>
                <w:shd w:val="clear" w:color="auto" w:fill="FFFFFF"/>
                <w:lang w:val="en-US" w:eastAsia="zh-CN"/>
              </w:rPr>
              <w:t>老师1：案例中，尹老师的案例中观察细致入园，没有站在成人的角度上，进行思考。让我联想到我们班级的小朋友。需要有一些支持策略区跟进。</w:t>
            </w:r>
            <w:r>
              <w:rPr>
                <w:rFonts w:ascii="宋体" w:hAnsi="宋体" w:eastAsia="宋体" w:cs="宋体"/>
              </w:rPr>
              <w:t>小小的分享，也看出了柚柚在这一年的变化，从打人到和别的小朋友商量，同坐在地上等到，让别的小朋友帮忙，让我们让我也想到了我们班有一小朋友在语言发展方面都要吃饭，然后不会和别人友好的说也会动手打人，但是其实站在成人的角度，觉得这也是他交往的一个方式，这就是感谢董老师。其他老师。</w:t>
            </w:r>
          </w:p>
          <w:p w14:paraId="7B0D953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hint="eastAsia" w:ascii="宋体" w:hAnsi="宋体" w:cs="宋体"/>
                <w:color w:val="191919"/>
                <w:sz w:val="21"/>
                <w:szCs w:val="21"/>
                <w:shd w:val="clear" w:color="auto" w:fill="FFFFFF"/>
                <w:lang w:val="en-US" w:eastAsia="zh-CN"/>
              </w:rPr>
            </w:pPr>
            <w:r>
              <w:rPr>
                <w:rFonts w:hint="eastAsia" w:ascii="宋体" w:hAnsi="宋体" w:cs="宋体"/>
                <w:color w:val="191919"/>
                <w:sz w:val="21"/>
                <w:szCs w:val="21"/>
                <w:shd w:val="clear" w:color="auto" w:fill="FFFFFF"/>
                <w:lang w:val="en-US" w:eastAsia="zh-CN"/>
              </w:rPr>
              <w:t>老师2：在本次第二个案例中，</w:t>
            </w:r>
            <w:r>
              <w:rPr>
                <w:rFonts w:ascii="宋体" w:hAnsi="宋体" w:eastAsia="宋体" w:cs="宋体"/>
              </w:rPr>
              <w:t>在我们的领域关键经验中也指出了，人际交往和社会事业是幼儿社会学习的主要内容，也是其社会性发展的基本途径。在我们今天黄老师执教的社会会说话的小手活动当中，从他的第一个导入环节其实是用到了一个情景创设的策略，比如说用手势与人打招呼的情境，引导幼儿在真实互动场景中自然运用手势进行社交。</w:t>
            </w:r>
            <w:r>
              <w:rPr>
                <w:rFonts w:hint="eastAsia" w:ascii="宋体" w:hAnsi="宋体" w:cs="宋体"/>
                <w:color w:val="191919"/>
                <w:sz w:val="21"/>
                <w:szCs w:val="21"/>
                <w:shd w:val="clear" w:color="auto" w:fill="FFFFFF"/>
                <w:lang w:val="en-US" w:eastAsia="zh-CN"/>
              </w:rPr>
              <w:t>。</w:t>
            </w:r>
          </w:p>
          <w:p w14:paraId="505E53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ascii="宋体" w:hAnsi="宋体" w:eastAsia="宋体" w:cs="宋体"/>
              </w:rPr>
            </w:pPr>
            <w:r>
              <w:rPr>
                <w:rFonts w:hint="eastAsia" w:ascii="宋体" w:hAnsi="宋体" w:cs="宋体"/>
                <w:color w:val="191919"/>
                <w:sz w:val="21"/>
                <w:szCs w:val="21"/>
                <w:shd w:val="clear" w:color="auto" w:fill="FFFFFF"/>
                <w:lang w:val="en-US" w:eastAsia="zh-CN"/>
              </w:rPr>
              <w:t>老师3：</w:t>
            </w:r>
            <w:r>
              <w:rPr>
                <w:rFonts w:ascii="宋体" w:hAnsi="宋体" w:eastAsia="宋体" w:cs="宋体"/>
              </w:rPr>
              <w:t>第二个是在在第二个环节当中用到了一个多元体验的策略，就是借助一些交通警察、指挥家、手语翻译员等不同职业及生活中情境中做手势的运用，然后让幼儿能够接触多元文化和特殊需求，整体的相关内容，拓宽拓宽幼儿的社会认知视野，同时在最后一个游戏活动中运用到了一个游戏引导的策略，就是用你比我猜的游戏，让幼儿在玩乐中感受手持社交。在实践操作点，学生用手势表达与人交往的能力，推动社交技能的发展。</w:t>
            </w:r>
          </w:p>
          <w:p w14:paraId="5DB7C51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ascii="宋体" w:hAnsi="宋体" w:eastAsia="宋体" w:cs="宋体"/>
              </w:rPr>
            </w:pPr>
            <w:r>
              <w:rPr>
                <w:rFonts w:hint="eastAsia" w:ascii="宋体" w:hAnsi="宋体" w:eastAsia="宋体" w:cs="宋体"/>
                <w:lang w:val="en-US" w:eastAsia="zh-CN"/>
              </w:rPr>
              <w:t>老师4：</w:t>
            </w:r>
            <w:r>
              <w:rPr>
                <w:rFonts w:ascii="宋体" w:hAnsi="宋体" w:eastAsia="宋体" w:cs="宋体"/>
              </w:rPr>
              <w:t>接下来再补充两点，第一个很简单的就是一个人际交往当中社会性的发展的建立规则和责任意识。就像我们最简单就是我们上课的时候，其实是一个和幼儿共同制定一个课堂规则的方面，所以他在这样的一个社会性，还有一个就是第一节课，那么鼓励同伴的一个互动，就是让介绍自己画绘画的作品或者经验，让孩子们学会倾听与回应这也是</w:t>
            </w:r>
            <w:r>
              <w:rPr>
                <w:rFonts w:hint="eastAsia" w:ascii="宋体" w:hAnsi="宋体" w:eastAsia="宋体" w:cs="宋体"/>
                <w:lang w:val="en-US" w:eastAsia="zh-CN"/>
              </w:rPr>
              <w:t>一种</w:t>
            </w:r>
            <w:r>
              <w:rPr>
                <w:rFonts w:ascii="宋体" w:hAnsi="宋体" w:eastAsia="宋体" w:cs="宋体"/>
              </w:rPr>
              <w:t>社交的经验。</w:t>
            </w:r>
          </w:p>
          <w:p w14:paraId="20A3DCD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老师5：</w:t>
            </w:r>
            <w:r>
              <w:rPr>
                <w:rFonts w:ascii="宋体" w:hAnsi="宋体" w:eastAsia="宋体" w:cs="宋体"/>
              </w:rPr>
              <w:t>我也观察到我们上课的两位老师准备得非常的充分，然后有甜美的笑容，温柔的语言，然后在教的教育教学的过程中，也是非常亲切的在与孩子们一起共同的学习和讲话，我觉得这种潜移默化的社会适应也会影响到孩子们的幼互动当中，这是我补充一下可不可以潜移默化</w:t>
            </w:r>
            <w:r>
              <w:rPr>
                <w:rFonts w:hint="eastAsia" w:ascii="宋体" w:hAnsi="宋体" w:eastAsia="宋体" w:cs="宋体"/>
                <w:lang w:val="en-US" w:eastAsia="zh-CN"/>
              </w:rPr>
              <w:t>.</w:t>
            </w:r>
          </w:p>
          <w:p w14:paraId="0554F1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主持人：</w:t>
            </w:r>
            <w:r>
              <w:rPr>
                <w:rFonts w:ascii="宋体" w:hAnsi="宋体" w:eastAsia="宋体" w:cs="宋体"/>
              </w:rPr>
              <w:t>因为其他老师也可以给我们两位执教的老师给你们提一些建议，然后执教的老师你们也可以先进去做一些思辨，具体吗？因为刚才没有让你们反思，就这两位</w:t>
            </w:r>
            <w:r>
              <w:rPr>
                <w:rFonts w:hint="eastAsia" w:ascii="宋体" w:hAnsi="宋体" w:eastAsia="宋体" w:cs="宋体"/>
                <w:lang w:val="en-US" w:eastAsia="zh-CN"/>
              </w:rPr>
              <w:t>执教</w:t>
            </w:r>
            <w:r>
              <w:rPr>
                <w:rFonts w:ascii="宋体" w:hAnsi="宋体" w:eastAsia="宋体" w:cs="宋体"/>
              </w:rPr>
              <w:t>的老师可以先说一下</w:t>
            </w:r>
            <w:r>
              <w:rPr>
                <w:rFonts w:hint="eastAsia" w:ascii="宋体" w:hAnsi="宋体" w:eastAsia="宋体" w:cs="宋体"/>
                <w:lang w:eastAsia="zh-CN"/>
              </w:rPr>
              <w:t>。</w:t>
            </w:r>
          </w:p>
          <w:p w14:paraId="59799ED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hint="eastAsia" w:ascii="宋体" w:hAnsi="宋体" w:eastAsia="宋体" w:cs="宋体"/>
                <w:lang w:eastAsia="zh-CN"/>
              </w:rPr>
            </w:pPr>
            <w:r>
              <w:rPr>
                <w:rFonts w:hint="eastAsia" w:ascii="宋体" w:hAnsi="宋体" w:cs="宋体"/>
                <w:color w:val="191919"/>
                <w:sz w:val="21"/>
                <w:szCs w:val="21"/>
                <w:shd w:val="clear" w:color="auto" w:fill="FFFFFF"/>
                <w:lang w:val="en-US" w:eastAsia="zh-CN"/>
              </w:rPr>
              <w:t>张甜：</w:t>
            </w:r>
            <w:r>
              <w:rPr>
                <w:rFonts w:ascii="宋体" w:hAnsi="宋体" w:eastAsia="宋体" w:cs="宋体"/>
              </w:rPr>
              <w:t>我是以完美为思辨的起点，以友情为情感的主线，然后通过观察讨论与迁移，帮助幼儿在语言表达与认知发展中，就是收获一颗能够追求理想悦纳现实的心，就是让孩子在生活的不完美中看见生活中的美好</w:t>
            </w:r>
            <w:r>
              <w:rPr>
                <w:rFonts w:hint="eastAsia" w:ascii="宋体" w:hAnsi="宋体" w:eastAsia="宋体" w:cs="宋体"/>
                <w:lang w:eastAsia="zh-CN"/>
              </w:rPr>
              <w:t>。</w:t>
            </w:r>
          </w:p>
          <w:p w14:paraId="3BD3A71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hint="default" w:ascii="宋体" w:hAnsi="宋体" w:cs="宋体"/>
                <w:color w:val="191919"/>
                <w:sz w:val="21"/>
                <w:szCs w:val="21"/>
                <w:shd w:val="clear" w:color="auto" w:fill="FFFFFF"/>
                <w:lang w:val="en-US" w:eastAsia="zh-CN"/>
              </w:rPr>
            </w:pPr>
            <w:r>
              <w:rPr>
                <w:rFonts w:hint="eastAsia" w:ascii="宋体" w:hAnsi="宋体" w:eastAsia="宋体" w:cs="宋体"/>
                <w:lang w:val="en-US" w:eastAsia="zh-CN"/>
              </w:rPr>
              <w:t>黄老师：</w:t>
            </w:r>
            <w:r>
              <w:rPr>
                <w:rFonts w:hint="eastAsia" w:ascii="宋体" w:hAnsi="宋体" w:cs="宋体"/>
                <w:color w:val="191919"/>
                <w:sz w:val="21"/>
                <w:szCs w:val="21"/>
                <w:shd w:val="clear" w:color="auto" w:fill="FFFFFF"/>
                <w:lang w:val="en-US" w:eastAsia="zh-CN"/>
              </w:rPr>
              <w:t>手势</w:t>
            </w:r>
            <w:r>
              <w:rPr>
                <w:rFonts w:ascii="宋体" w:hAnsi="宋体" w:eastAsia="宋体" w:cs="宋体"/>
              </w:rPr>
              <w:t>不仅是沟通工具，更是幼儿探索世界的第二语言。本次活动以向老师打打手势招呼，切入真实的社交环境，使幼儿更加自然地进入活动，在互动中感知手势可以替代语言的功能。然后接着通过生活中的、职业认识到手势语言的必要性，在通过玩中学教导幼儿认识不同手势的含义，拓展他们的沟通能力，增强他们的表达能力，也有助于帮助他们培养观察力和思维能力，但是活动中我有的时候对幼儿的个性化的表达回应不够深入，以后我会对追问表达小节提炼等方面加强锻炼</w:t>
            </w:r>
            <w:r>
              <w:rPr>
                <w:rFonts w:hint="eastAsia" w:ascii="宋体" w:hAnsi="宋体" w:eastAsia="宋体" w:cs="宋体"/>
                <w:lang w:eastAsia="zh-CN"/>
              </w:rPr>
              <w:t>。</w:t>
            </w:r>
            <w:r>
              <w:rPr>
                <w:rFonts w:hint="eastAsia" w:ascii="宋体" w:hAnsi="宋体" w:cs="宋体"/>
                <w:color w:val="191919"/>
                <w:sz w:val="21"/>
                <w:szCs w:val="21"/>
                <w:shd w:val="clear" w:color="auto" w:fill="FFFFFF"/>
                <w:lang w:val="en-US" w:eastAsia="zh-CN"/>
              </w:rPr>
              <w:t>通过职业认识必要性，增强他们的表达力。</w:t>
            </w:r>
            <w:r>
              <w:rPr>
                <w:rFonts w:ascii="宋体" w:hAnsi="宋体" w:eastAsia="宋体" w:cs="宋体"/>
              </w:rPr>
              <w:t>对于孩子来说，有些难以开口的话题，可以通过手的交流去拉近距离，更加真正的实现小手绘，多会说话沟通更多人的教育目标。</w:t>
            </w:r>
          </w:p>
        </w:tc>
      </w:tr>
      <w:tr w14:paraId="4333540F">
        <w:trPr>
          <w:trHeight w:val="3443" w:hRule="atLeast"/>
          <w:jc w:val="center"/>
        </w:trPr>
        <w:tc>
          <w:tcPr>
            <w:tcW w:w="9622" w:type="dxa"/>
            <w:gridSpan w:val="4"/>
            <w:shd w:val="clear" w:color="auto" w:fill="auto"/>
            <w:noWrap w:val="0"/>
            <w:vAlign w:val="center"/>
          </w:tcPr>
          <w:p w14:paraId="775C165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hint="eastAsia" w:ascii="宋体" w:hAnsi="宋体" w:eastAsia="宋体" w:cs="宋体"/>
                <w:lang w:eastAsia="zh-CN"/>
              </w:rPr>
            </w:pPr>
            <w:r>
              <w:rPr>
                <w:rFonts w:hint="eastAsia" w:ascii="宋体" w:hAnsi="宋体" w:eastAsia="宋体" w:cs="宋体"/>
                <w:lang w:val="en-US" w:eastAsia="zh-CN"/>
              </w:rPr>
              <w:t>主持人：</w:t>
            </w:r>
            <w:r>
              <w:rPr>
                <w:rFonts w:ascii="宋体" w:hAnsi="宋体" w:eastAsia="宋体" w:cs="宋体"/>
              </w:rPr>
              <w:t>好，谢谢。那个时间关系我们就不一个一个的在追这个问题来了，我们把自己的一些思考，然后融汇到我们小组的一个交流当中，好吗？我们也是跟往常一样</w:t>
            </w:r>
            <w:r>
              <w:rPr>
                <w:rFonts w:hint="eastAsia" w:ascii="宋体" w:hAnsi="宋体" w:eastAsia="宋体" w:cs="宋体"/>
                <w:lang w:val="en-US" w:eastAsia="zh-CN"/>
              </w:rPr>
              <w:t>分级研讨</w:t>
            </w:r>
            <w:r>
              <w:rPr>
                <w:rFonts w:ascii="宋体" w:hAnsi="宋体" w:eastAsia="宋体" w:cs="宋体"/>
              </w:rPr>
              <w:t>，然后我们汇总一下，我们按照三个年龄段关于社会适应</w:t>
            </w:r>
            <w:r>
              <w:rPr>
                <w:rFonts w:hint="eastAsia" w:ascii="宋体" w:hAnsi="宋体" w:eastAsia="宋体" w:cs="宋体"/>
                <w:lang w:val="en-US" w:eastAsia="zh-CN"/>
              </w:rPr>
              <w:t>进行分组讨论</w:t>
            </w:r>
            <w:r>
              <w:rPr>
                <w:rFonts w:hint="eastAsia" w:ascii="宋体" w:hAnsi="宋体" w:eastAsia="宋体" w:cs="宋体"/>
                <w:lang w:eastAsia="zh-CN"/>
              </w:rPr>
              <w:t>。</w:t>
            </w:r>
          </w:p>
          <w:p w14:paraId="1E9DD92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ascii="宋体" w:hAnsi="宋体" w:eastAsia="宋体" w:cs="宋体"/>
              </w:rPr>
            </w:pPr>
            <w:r>
              <w:rPr>
                <w:rFonts w:hint="eastAsia" w:ascii="宋体" w:hAnsi="宋体" w:eastAsia="宋体" w:cs="宋体"/>
                <w:lang w:val="en-US" w:eastAsia="zh-CN"/>
              </w:rPr>
              <w:t>大班分享内容：</w:t>
            </w:r>
            <w:r>
              <w:rPr>
                <w:rFonts w:ascii="宋体" w:hAnsi="宋体" w:eastAsia="宋体" w:cs="宋体"/>
              </w:rPr>
              <w:br w:type="textWrapping"/>
            </w:r>
            <w:r>
              <w:rPr>
                <w:rFonts w:hint="eastAsia" w:ascii="宋体" w:hAnsi="宋体" w:eastAsia="宋体" w:cs="宋体"/>
                <w:lang w:val="en-US" w:eastAsia="zh-CN"/>
              </w:rPr>
              <w:t>老师：</w:t>
            </w:r>
            <w:r>
              <w:rPr>
                <w:rFonts w:ascii="宋体" w:hAnsi="宋体" w:eastAsia="宋体" w:cs="宋体"/>
              </w:rPr>
              <w:t>我们主要分为三块，第一块就是适应群体生活，然后他这里的话有一个适应的班级常规的变化，比如说当我们班级的常规会有一些调整，或者是作息变化，作息有一些变化的时候，要努力去适应班级常规的变化。</w:t>
            </w:r>
            <w:r>
              <w:rPr>
                <w:rFonts w:hint="eastAsia" w:ascii="宋体" w:hAnsi="宋体" w:eastAsia="宋体" w:cs="宋体"/>
                <w:lang w:val="en-US" w:eastAsia="zh-CN"/>
              </w:rPr>
              <w:t>其次</w:t>
            </w:r>
            <w:r>
              <w:rPr>
                <w:rFonts w:hint="eastAsia" w:ascii="宋体" w:hAnsi="宋体" w:eastAsia="宋体" w:cs="宋体"/>
                <w:lang w:eastAsia="zh-CN"/>
              </w:rPr>
              <w:t>、</w:t>
            </w:r>
            <w:r>
              <w:rPr>
                <w:rFonts w:ascii="宋体" w:hAnsi="宋体" w:eastAsia="宋体" w:cs="宋体"/>
              </w:rPr>
              <w:t>愿意主动探索一些新环境，比如说当我们是班级里组织一些去参观消防大队或者是特警大队的时候，孩子们他能够是愿意并且主动去探索新环境的。我们的策略就是第一个的话就是渐进的适应，就是在我们参观新环境之前，我们可以提前通过照片视频介绍消防大队特警大队是怎样的。第二个的话就是同伴互助，安排适应性强的幼儿，带领新入园的或者是比较害羞内向的一些小伙伴。</w:t>
            </w:r>
            <w:r>
              <w:rPr>
                <w:rFonts w:hint="eastAsia" w:ascii="宋体" w:hAnsi="宋体" w:eastAsia="宋体" w:cs="宋体"/>
                <w:lang w:val="en-US" w:eastAsia="zh-CN"/>
              </w:rPr>
              <w:t>还有</w:t>
            </w:r>
            <w:r>
              <w:rPr>
                <w:rFonts w:ascii="宋体" w:hAnsi="宋体" w:eastAsia="宋体" w:cs="宋体"/>
              </w:rPr>
              <w:t>是仪式感的活动，比如说在我的常州我的家的活动当中，我们有我是小导员，我是小导游，我是礼仪宣讲员等这些活动，通过仪式感的活动来增强，还是他的一个归属感。然后第四个的话积极的反馈，当发现孩子的一些比较好的行为的时候，我们可以对应性的给一些积极的反馈。</w:t>
            </w:r>
          </w:p>
          <w:p w14:paraId="4273CF9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ascii="宋体" w:hAnsi="宋体" w:eastAsia="宋体" w:cs="宋体"/>
              </w:rPr>
            </w:pPr>
            <w:r>
              <w:rPr>
                <w:rFonts w:hint="eastAsia" w:ascii="宋体" w:hAnsi="宋体" w:eastAsia="宋体" w:cs="宋体"/>
                <w:lang w:val="en-US" w:eastAsia="zh-CN"/>
              </w:rPr>
              <w:t>第二板块：是</w:t>
            </w:r>
            <w:r>
              <w:rPr>
                <w:rFonts w:ascii="宋体" w:hAnsi="宋体" w:eastAsia="宋体" w:cs="宋体"/>
              </w:rPr>
              <w:t>行为规范和规则意识。然后第一个的话就是理解并遵守班级的基本规则。第二个的话就是能够再提醒一下调整自己的行为，以适应集体的规则。第三个的话就是主动维护规则，理解规则可变性。比如说当我们小伙伴一起商讨出一些规则的时候，一些不愿意的小朋友他能够去尝试理解这些规则的可变性</w:t>
            </w:r>
            <w:r>
              <w:rPr>
                <w:rFonts w:hint="eastAsia" w:ascii="宋体" w:hAnsi="宋体" w:eastAsia="宋体" w:cs="宋体"/>
                <w:lang w:eastAsia="zh-CN"/>
              </w:rPr>
              <w:t>。</w:t>
            </w:r>
            <w:r>
              <w:rPr>
                <w:rFonts w:ascii="宋体" w:hAnsi="宋体" w:eastAsia="宋体" w:cs="宋体"/>
              </w:rPr>
              <w:t>我们的策略</w:t>
            </w:r>
            <w:r>
              <w:rPr>
                <w:rFonts w:hint="eastAsia" w:ascii="宋体" w:hAnsi="宋体" w:eastAsia="宋体" w:cs="宋体"/>
                <w:lang w:val="en-US" w:eastAsia="zh-CN"/>
              </w:rPr>
              <w:t>;</w:t>
            </w:r>
            <w:r>
              <w:rPr>
                <w:rFonts w:ascii="宋体" w:hAnsi="宋体" w:eastAsia="宋体" w:cs="宋体"/>
              </w:rPr>
              <w:t>第一个就是用一些可视化的规则，比如说图片儿歌呈现规则。第二个的话就是与幼儿共同讨论班级的一些规则。第三个就是游戏渗透，第四个就是弹性调整，当我们同时也允许孩子们在一些安全范围内尝试改变规则。</w:t>
            </w:r>
          </w:p>
          <w:p w14:paraId="54CBF97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ascii="宋体" w:hAnsi="宋体" w:eastAsia="宋体" w:cs="宋体"/>
              </w:rPr>
            </w:pPr>
            <w:r>
              <w:rPr>
                <w:rFonts w:ascii="宋体" w:hAnsi="宋体" w:eastAsia="宋体" w:cs="宋体"/>
              </w:rPr>
              <w:t>第三</w:t>
            </w:r>
            <w:r>
              <w:rPr>
                <w:rFonts w:hint="eastAsia" w:ascii="宋体" w:hAnsi="宋体" w:eastAsia="宋体" w:cs="宋体"/>
                <w:lang w:val="en-US" w:eastAsia="zh-CN"/>
              </w:rPr>
              <w:t>板块：</w:t>
            </w:r>
            <w:r>
              <w:rPr>
                <w:rFonts w:ascii="宋体" w:hAnsi="宋体" w:eastAsia="宋体" w:cs="宋体"/>
              </w:rPr>
              <w:t>情绪表达与调节，第一个的话就是识别自己和他人的基本情绪，开心、生气、难过，同时能用语言简单的进行描述。第二个就是在成人的引导下，用适当的方式表达情绪，我生气了，因为什么？第三个的话就是初步尝试自我调节，然后我们想到的一些策略的话，就是通过共读一些情绪绘本，讨论情绪处理的方法，在教室里设置一些情绪角，帮助幼儿平复情绪。还有一个我觉得是成人的示范，然后成人能够正确的表达自身情绪，给孩子起到一个正确示范的作用，这就是我们小组讨论的。</w:t>
            </w:r>
          </w:p>
          <w:p w14:paraId="37935AA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中班分享内容：</w:t>
            </w:r>
          </w:p>
          <w:p w14:paraId="1B01109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ascii="宋体" w:hAnsi="宋体" w:eastAsia="宋体" w:cs="宋体"/>
              </w:rPr>
            </w:pPr>
            <w:r>
              <w:rPr>
                <w:rFonts w:ascii="宋体" w:hAnsi="宋体" w:eastAsia="宋体" w:cs="宋体"/>
              </w:rPr>
              <w:t>结合我们刚刚老师说是关于社会</w:t>
            </w:r>
            <w:r>
              <w:rPr>
                <w:rFonts w:hint="eastAsia" w:ascii="宋体" w:hAnsi="宋体" w:eastAsia="宋体" w:cs="宋体"/>
                <w:lang w:val="en-US" w:eastAsia="zh-CN"/>
              </w:rPr>
              <w:t>适应</w:t>
            </w:r>
            <w:r>
              <w:rPr>
                <w:rFonts w:ascii="宋体" w:hAnsi="宋体" w:eastAsia="宋体" w:cs="宋体"/>
              </w:rPr>
              <w:t>的三个目标，目标一是喜欢并适应群体的生活，然后我们根据我们查到这些资料，然后我们结合的一些经验的话，我们分为了两级小目标，第一个目标是对群体生活，第二份积极的参与感受到快乐。第二个目标是对小学生活充满好奇和向往之情，我们再提供一些支持策略是可以组织大班幼儿经常参加一些群体性的活动，例如一些跨班的游戏，让孩子增加一些新的朋友，然后提高他们的一个社会交往的能力。可以参与一些社会的合作，还有包括小学相关的活动。然后第二个是我们可以在区域当中模拟小学课堂，请小朋友来扮演老师同学，然后我们讨论比如说</w:t>
            </w:r>
            <w:r>
              <w:rPr>
                <w:rFonts w:hint="eastAsia" w:ascii="宋体" w:hAnsi="宋体" w:eastAsia="宋体" w:cs="宋体"/>
                <w:lang w:val="en-US" w:eastAsia="zh-CN"/>
              </w:rPr>
              <w:t>同伴</w:t>
            </w:r>
            <w:r>
              <w:rPr>
                <w:rFonts w:ascii="宋体" w:hAnsi="宋体" w:eastAsia="宋体" w:cs="宋体"/>
              </w:rPr>
              <w:t>之间发生争执怎么办这种情景可以的东西。第二个目标是遵守基本的行为规范，然后我们也是作为自己小目标，第一个是理解规则的意义，协商制定游戏和活动的规则。第二个是爱惜自己的物品和别人的礼品。第三个是勇于承认错误，因为到了大班的话可能还是直接就会发生一些摩擦，什么是经常性的会有孩子来告状这些问题。</w:t>
            </w:r>
            <w:r>
              <w:rPr>
                <w:rFonts w:hint="eastAsia" w:ascii="宋体" w:hAnsi="宋体" w:eastAsia="宋体" w:cs="宋体"/>
                <w:lang w:val="en-US" w:eastAsia="zh-CN"/>
              </w:rPr>
              <w:t>接下来</w:t>
            </w:r>
            <w:r>
              <w:rPr>
                <w:rFonts w:ascii="宋体" w:hAnsi="宋体" w:eastAsia="宋体" w:cs="宋体"/>
              </w:rPr>
              <w:t>是完成学会完成自己的一些小任务，提供的支持策略是第一个是帮助幼儿理解规则的意义，第二个是可以制定一些区域的规则，包括可以伙伴协商。第三个是成人那样做出一个榜样，给予孩子一个正向的引导。第四个是如果幼儿犯错的话，我们可以给予孩子一定的机会。第五是生活可以学习集体的这种活动，比如说我们会排队，比如大单位活动，然后第三个目标是具有初步的咨询感，也分为三个小目标是第一个是愿意为自己做事，第二个是感受到家乡的发展变化，并为此感到高兴。第三个是还是拥有灵魂和自豪感，然后提供的策略是幼儿可以参与班级管理，例如实生活活动。然后第二个是我们可以比如说国庆节开展我和我祖国共成长的一些活动，然后了解一些特色。第三个是集体活动，比如说第三个是可能可以开展一些运动会，也是参加集体的一个荣誉感。第四个我可以利用每周的升旗仪式，让孩子了解国旗、国徽、国歌，还有一些升旗的那种仪式感，</w:t>
            </w:r>
          </w:p>
          <w:p w14:paraId="3DEE054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ascii="宋体" w:hAnsi="宋体" w:eastAsia="宋体" w:cs="宋体"/>
              </w:rPr>
            </w:pPr>
            <w:r>
              <w:rPr>
                <w:rFonts w:hint="eastAsia" w:ascii="宋体" w:hAnsi="宋体" w:eastAsia="宋体" w:cs="宋体"/>
                <w:lang w:val="en-US" w:eastAsia="zh-CN"/>
              </w:rPr>
              <w:t>小班分享内容：</w:t>
            </w:r>
            <w:r>
              <w:rPr>
                <w:rFonts w:ascii="宋体" w:hAnsi="宋体" w:eastAsia="宋体" w:cs="宋体"/>
              </w:rPr>
              <w:br w:type="textWrapping"/>
            </w:r>
            <w:r>
              <w:rPr>
                <w:rFonts w:hint="eastAsia" w:ascii="宋体" w:hAnsi="宋体" w:cs="宋体"/>
                <w:lang w:val="en-US" w:eastAsia="zh-CN"/>
              </w:rPr>
              <w:t xml:space="preserve">    </w:t>
            </w:r>
            <w:bookmarkStart w:id="0" w:name="_GoBack"/>
            <w:bookmarkEnd w:id="0"/>
            <w:r>
              <w:rPr>
                <w:rFonts w:ascii="宋体" w:hAnsi="宋体" w:eastAsia="宋体" w:cs="宋体"/>
              </w:rPr>
              <w:t>小班主要是讨论了一下，围绕以下几个目标来讲一讲，首先第一个是我们的群体生活适应，那么小班幼儿就是要来能喜欢参与班级里的游戏，班级的活动，喜欢和愿意和同伴一起交往。第二个就是规则意识建立上面的就是要能够初步理解遵守基本的社交规则，比如说排队喝水、轮流玩玩具，午睡不吵闹闹这样的一些基本的规则，知道这些规则是能够我们保障集体有序的。第三个方面是我们的人际交往方面的愿意和同伴老师主动互动，可以用一些游戏，比如说你好一起玩拉手动作这样的小游戏，就是这样尝试同伴之间的这样一个建立关系的这样的一些游戏来帮助他们人际交往。第四个方面就是我们的情绪情感适应上面的能够识别自己常见的一些情绪，开心、难过、生气等等，并且能够用一些恰当的方式，你就可以找老师抱一抱，找老师就是说一说来表达调节适应和家人的这样的一个氛围，焦虑上面的这样的一些情绪，在园保持相对稳定的情绪。最后一个方面就是一个自我认知方面的，包括一些生活自理上面的，能够认识自己，逐步学会简单的一些生活自理能力，比如说自己穿拖鞋整理书包，自主进餐等等这样的一些自我服务意识上面的管理，主要我们的支持策略主要分为以下4个方面，第一个是关于环境创设上面的，可以营造一些家的这样的一些氛围，比如说在班级里面创设一个亲亲热热一家人的这样的一个主题墙，这样的照片墙贴，近孩子的家庭当中的这样一个生活环境，来减轻他们的入园的这样的一个焦虑感。比如说可以在这个角色区里面提供一些社交上面的表演上面的一些服装和材料，鼓励他们进行互动，自然的能够融入到交往当中来。第二个上面是活动引导策略上面可以有一些趣味的游戏的融入，比如说找朋友全球接力这样的游戏，促进他们能够来又有互动理解轮流分享的这样的一些规则。第二个就是一些生活习惯上面的生活上面的一些贯穿，比如说可以在日常的一些生活环节入园环节、洗手环节这样的一些过渡环节，可能用一些简单的儿歌来帮助他们理解规则。第三个就是一些主题活动上面可以开展一些我爱我的幼儿园这样的一些主题上的活动，借助一些故事，借助一些手工制作类的这样的一些集体活动，来加深他们对集体和同伴的这样的一些认知。第四个方面就是一个家园协作上面，家园协作上可以定期教师通过一些家访，通过一些和家长之间的一些对话鼓励他们能够保持家园一致。比如说在家也要穿衣服，在家可以有一些这样的家庭版的排队洗手这样的一些活动等等。最后一个能够有一些个别化的支持指导关注我们小班幼儿的一个差异，一对一的可以用一些小任务的安排来帮助部分比较胆小，比较情绪比较相对没那么稳定的孩子，帮助他们建立自</w:t>
            </w:r>
            <w:r>
              <w:rPr>
                <w:rFonts w:hint="eastAsia" w:ascii="宋体" w:hAnsi="宋体" w:eastAsia="宋体" w:cs="宋体"/>
                <w:lang w:val="en-US" w:eastAsia="zh-CN"/>
              </w:rPr>
              <w:t>信。</w:t>
            </w:r>
            <w:r>
              <w:rPr>
                <w:rFonts w:ascii="宋体" w:hAnsi="宋体" w:eastAsia="宋体" w:cs="宋体"/>
              </w:rPr>
              <w:t>以上就是我们小组的一些交流。</w:t>
            </w:r>
          </w:p>
          <w:p w14:paraId="04B43D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hint="eastAsia" w:ascii="宋体" w:hAnsi="宋体" w:eastAsia="宋体" w:cs="宋体"/>
                <w:lang w:eastAsia="zh-CN"/>
              </w:rPr>
            </w:pPr>
            <w:r>
              <w:rPr>
                <w:rFonts w:hint="default" w:ascii="宋体" w:hAnsi="宋体" w:eastAsia="宋体" w:cs="宋体"/>
                <w:lang w:val="en-US" w:eastAsia="zh-CN"/>
              </w:rPr>
              <w:drawing>
                <wp:inline distT="0" distB="0" distL="114300" distR="114300">
                  <wp:extent cx="1445260" cy="1141730"/>
                  <wp:effectExtent l="0" t="0" r="2540" b="1270"/>
                  <wp:docPr id="1" name="图片 1" descr="231e0c69e88505d197113212417fe449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31e0c69e88505d197113212417fe449_720"/>
                          <pic:cNvPicPr>
                            <a:picLocks noChangeAspect="1"/>
                          </pic:cNvPicPr>
                        </pic:nvPicPr>
                        <pic:blipFill>
                          <a:blip r:embed="rId5"/>
                          <a:stretch>
                            <a:fillRect/>
                          </a:stretch>
                        </pic:blipFill>
                        <pic:spPr>
                          <a:xfrm>
                            <a:off x="0" y="0"/>
                            <a:ext cx="1445260" cy="1141730"/>
                          </a:xfrm>
                          <a:prstGeom prst="rect">
                            <a:avLst/>
                          </a:prstGeom>
                        </pic:spPr>
                      </pic:pic>
                    </a:graphicData>
                  </a:graphic>
                </wp:inline>
              </w:drawing>
            </w:r>
            <w:r>
              <w:rPr>
                <w:rFonts w:hint="default" w:ascii="宋体" w:hAnsi="宋体" w:eastAsia="宋体" w:cs="宋体"/>
                <w:lang w:val="en-US" w:eastAsia="zh-CN"/>
              </w:rPr>
              <w:drawing>
                <wp:inline distT="0" distB="0" distL="114300" distR="114300">
                  <wp:extent cx="1875790" cy="1141730"/>
                  <wp:effectExtent l="0" t="0" r="3810" b="1270"/>
                  <wp:docPr id="3" name="图片 3" descr="4d41401f2d71bfa59af1cd2016d9e361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d41401f2d71bfa59af1cd2016d9e361_720"/>
                          <pic:cNvPicPr>
                            <a:picLocks noChangeAspect="1"/>
                          </pic:cNvPicPr>
                        </pic:nvPicPr>
                        <pic:blipFill>
                          <a:blip r:embed="rId6"/>
                          <a:stretch>
                            <a:fillRect/>
                          </a:stretch>
                        </pic:blipFill>
                        <pic:spPr>
                          <a:xfrm>
                            <a:off x="0" y="0"/>
                            <a:ext cx="1875790" cy="1141730"/>
                          </a:xfrm>
                          <a:prstGeom prst="rect">
                            <a:avLst/>
                          </a:prstGeom>
                        </pic:spPr>
                      </pic:pic>
                    </a:graphicData>
                  </a:graphic>
                </wp:inline>
              </w:drawing>
            </w:r>
            <w:r>
              <w:rPr>
                <w:rFonts w:hint="default" w:ascii="宋体" w:hAnsi="宋体" w:eastAsia="宋体" w:cs="宋体"/>
                <w:lang w:val="en-US" w:eastAsia="zh-CN"/>
              </w:rPr>
              <w:drawing>
                <wp:inline distT="0" distB="0" distL="114300" distR="114300">
                  <wp:extent cx="1791970" cy="1130935"/>
                  <wp:effectExtent l="0" t="0" r="11430" b="12065"/>
                  <wp:docPr id="2" name="图片 2" descr="bf2a775cd6ab9cb21368b9773d57650c_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f2a775cd6ab9cb21368b9773d57650c_720"/>
                          <pic:cNvPicPr>
                            <a:picLocks noChangeAspect="1"/>
                          </pic:cNvPicPr>
                        </pic:nvPicPr>
                        <pic:blipFill>
                          <a:blip r:embed="rId7"/>
                          <a:stretch>
                            <a:fillRect/>
                          </a:stretch>
                        </pic:blipFill>
                        <pic:spPr>
                          <a:xfrm flipV="1">
                            <a:off x="0" y="0"/>
                            <a:ext cx="1791970" cy="1130935"/>
                          </a:xfrm>
                          <a:prstGeom prst="rect">
                            <a:avLst/>
                          </a:prstGeom>
                        </pic:spPr>
                      </pic:pic>
                    </a:graphicData>
                  </a:graphic>
                </wp:inline>
              </w:drawing>
            </w:r>
            <w:r>
              <w:rPr>
                <w:rFonts w:ascii="宋体" w:hAnsi="宋体" w:eastAsia="宋体" w:cs="宋体"/>
              </w:rPr>
              <w:br w:type="textWrapping"/>
            </w:r>
            <w:r>
              <w:rPr>
                <w:rFonts w:hint="eastAsia" w:ascii="宋体" w:hAnsi="宋体" w:eastAsia="宋体" w:cs="宋体"/>
                <w:lang w:val="en-US" w:eastAsia="zh-CN"/>
              </w:rPr>
              <w:t>主持人：</w:t>
            </w:r>
            <w:r>
              <w:rPr>
                <w:rFonts w:ascii="宋体" w:hAnsi="宋体" w:eastAsia="宋体" w:cs="宋体"/>
              </w:rPr>
              <w:t>刚才三个小组在分享交流的时候，其实我捕捉到几个，一个每个组都讲到了一个孩子的适应群体，这是第一点，每每一组都有。第二个是养成一个遵守规则的目标。第三个是关于人际方面，以及刚才又讲到其他情绪适应自我认知这一块的策略当中，也很有很多共性的策略，比方说</w:t>
            </w:r>
            <w:r>
              <w:rPr>
                <w:rFonts w:hint="eastAsia" w:ascii="宋体" w:hAnsi="宋体" w:eastAsia="宋体" w:cs="宋体"/>
                <w:lang w:val="en-US" w:eastAsia="zh-CN"/>
              </w:rPr>
              <w:t>环境</w:t>
            </w:r>
            <w:r>
              <w:rPr>
                <w:rFonts w:ascii="宋体" w:hAnsi="宋体" w:eastAsia="宋体" w:cs="宋体"/>
              </w:rPr>
              <w:t>创设这一块的内容。第二个是与他人的一个互动，包括跟家人跟老师跟同伴的一个互动，以及然后在遵守规则方面，老师会给咱们很多的策略是关于共同跟孩子一起共同去探讨这个规则的制定，然后才组织然后遵守这个规则，还有是日常活动的一个渗透，以及刚才小班谈到了一个家园协作这方面的内容，也是非常刚才我们也有课题是关于家园合作的，也是非常能够去支持孩子的一个智慧事业的，还有的是不能忘记的是个别化的一个支持，因为有一些孩子是需要你们做一些个别的指导的。然后我们把一个思维导图等一下我们再共享一下。然后接下去我们就把时间留给我们的老师，我们的师傅</w:t>
            </w:r>
            <w:r>
              <w:rPr>
                <w:rFonts w:hint="eastAsia" w:ascii="宋体" w:hAnsi="宋体" w:eastAsia="宋体" w:cs="宋体"/>
                <w:lang w:eastAsia="zh-CN"/>
              </w:rPr>
              <w:t>。</w:t>
            </w:r>
          </w:p>
          <w:p w14:paraId="3B7359F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ascii="宋体" w:hAnsi="宋体" w:eastAsia="宋体" w:cs="宋体"/>
              </w:rPr>
            </w:pPr>
            <w:r>
              <w:rPr>
                <w:rFonts w:ascii="宋体" w:hAnsi="宋体" w:eastAsia="宋体" w:cs="宋体"/>
              </w:rPr>
              <w:t>周园长</w:t>
            </w:r>
            <w:r>
              <w:rPr>
                <w:rFonts w:hint="eastAsia" w:ascii="宋体" w:hAnsi="宋体" w:eastAsia="宋体" w:cs="宋体"/>
                <w:lang w:eastAsia="zh-CN"/>
              </w:rPr>
              <w:t>：</w:t>
            </w:r>
            <w:r>
              <w:rPr>
                <w:rFonts w:ascii="宋体" w:hAnsi="宋体" w:eastAsia="宋体" w:cs="宋体"/>
              </w:rPr>
              <w:t>今天这个活动虽然说我们其实毕业季都很忙，今天有几个老师跟我请假，一个我们还是特别认真的，在老师今天上课的老师，我们还是特别认真的尽心的把今天的办公室发给我们郭总开展下去，特别是我们评语我们周老师他整个的这样一个主持，包括我们最近跟我们的这种体验，我觉得已经是这方面看也是非常全面的，这样的东西我们一点一点再梳理，这样子的话基本上那么我想讲的是接下来我跟大家交流两个方面，第一个对关于今天的这样一些活动，第二个因为我们马上要定期评估，中期评估的话涉及到三个方面内容，第一个就是我们要上传一些资料，我们之前也做过的，并且还是同样的。</w:t>
            </w:r>
          </w:p>
          <w:p w14:paraId="7CC8FD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ascii="宋体" w:hAnsi="宋体" w:eastAsia="宋体" w:cs="宋体"/>
              </w:rPr>
            </w:pPr>
            <w:r>
              <w:rPr>
                <w:rFonts w:ascii="宋体" w:hAnsi="宋体" w:eastAsia="宋体" w:cs="宋体"/>
              </w:rPr>
              <w:t>关于尹老师今天跟我们分享一个案例，而且整个分享的它其实娓娓道来，因为他也是在这个过程当中，自己真正的在去观察去关注去应该你家园共育也好，还有这环境支持也好，包括一些关键性的一个集体活动等等，而且也有一些理论的这样一种支持，我想你到的这样一个建议的话，我们再来做这个支持。</w:t>
            </w:r>
          </w:p>
          <w:p w14:paraId="05273FB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hint="default" w:ascii="宋体" w:hAnsi="宋体" w:eastAsia="宋体" w:cs="宋体"/>
                <w:lang w:val="en-US" w:eastAsia="zh-CN"/>
              </w:rPr>
            </w:pPr>
            <w:r>
              <w:rPr>
                <w:rFonts w:ascii="宋体" w:hAnsi="宋体" w:eastAsia="宋体" w:cs="宋体"/>
              </w:rPr>
              <w:t>课程就是让他们分享的时候，因为无论是我们今天大家分享，或者是我们所有在比如说我们有些外来学习，或者是对可能就现场孩子那种言语，或者他那种视频也好，照片也好，再听之前一点，再细微一点点，我们可以从我们这种看到了，就似乎他表面上看到的是就说是我们所谓的有些问题，但是其实我们从他某一个动作上面当中又可能看到他其实他有一些他背后的他的意思，他的意图或者需求以及他的这种潜能在那里的，这样子的话我们一定要我们通过观察细微的一种角度来讲，我们一定不要太概括性的来讲这样一些东西，我觉得是我的一个建议。那么另外一个的话，我在在对我们接下来的一个活动就是要完成的这样一些任务给大家做一个部署，大家去对照时间节点认真的去完成。那么两个课题先讲，两个课题的话大家先写好吧？如果过程当中有什么问题的话，也可以随时跟我交流，然后完了以后因为是25号就要交，25号交的话就是要发到直邮箱通知我也在群里放的，所以你们可以发之前给我看一下，中期评估报告好吧？</w:t>
            </w:r>
          </w:p>
          <w:p w14:paraId="1281E17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0"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主持人</w:t>
            </w:r>
            <w:r>
              <w:rPr>
                <w:rFonts w:hint="eastAsia" w:ascii="宋体" w:hAnsi="宋体" w:eastAsia="宋体" w:cs="宋体"/>
                <w:lang w:eastAsia="zh-CN"/>
              </w:rPr>
              <w:t>总结：</w:t>
            </w:r>
            <w:r>
              <w:rPr>
                <w:rFonts w:hint="eastAsia" w:ascii="宋体" w:hAnsi="宋体" w:eastAsia="宋体" w:cs="宋体"/>
                <w:lang w:val="en-US" w:eastAsia="zh-CN"/>
              </w:rPr>
              <w:t>今天我们共同经验了一场社会适应的。继续与同心相伴，做幼儿的领航人。感谢大家。</w:t>
            </w:r>
          </w:p>
        </w:tc>
      </w:tr>
    </w:tbl>
    <w:p w14:paraId="065B9BEC">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rPr>
          <w:rFonts w:hint="eastAsia" w:ascii="宋体" w:hAnsi="宋体" w:eastAsia="宋体" w:cs="宋体"/>
          <w:lang w:val="en-US" w:eastAsia="zh-CN"/>
        </w:rPr>
      </w:pPr>
    </w:p>
    <w:p w14:paraId="2460F63A">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rPr>
          <w:rFonts w:hint="default" w:ascii="宋体" w:hAnsi="宋体" w:eastAsia="宋体" w:cs="宋体"/>
          <w:lang w:val="en-US" w:eastAsia="zh-CN"/>
        </w:rPr>
      </w:pPr>
    </w:p>
    <w:p w14:paraId="620F2F3D">
      <w:pPr>
        <w:keepNext w:val="0"/>
        <w:keepLines w:val="0"/>
        <w:pageBreakBefore w:val="0"/>
        <w:numPr>
          <w:ilvl w:val="0"/>
          <w:numId w:val="0"/>
        </w:numPr>
        <w:kinsoku/>
        <w:wordWrap/>
        <w:overflowPunct/>
        <w:topLinePunct w:val="0"/>
        <w:autoSpaceDE/>
        <w:autoSpaceDN/>
        <w:bidi w:val="0"/>
        <w:adjustRightInd/>
        <w:snapToGrid/>
        <w:spacing w:beforeAutospacing="0" w:afterAutospacing="0"/>
        <w:ind w:leftChars="0"/>
        <w:textAlignment w:val="auto"/>
        <w:rPr>
          <w:rFonts w:hint="default" w:ascii="宋体" w:hAnsi="宋体" w:eastAsia="宋体" w:cs="宋体"/>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BEB35">
    <w:pPr>
      <w:pStyle w:val="6"/>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E4E77"/>
    <w:multiLevelType w:val="singleLevel"/>
    <w:tmpl w:val="EFDE4E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OWM1YzZiNjM5NjI5YjZlNDIzYTlhMDQxMzMyM2MifQ=="/>
  </w:docVars>
  <w:rsids>
    <w:rsidRoot w:val="3E23759D"/>
    <w:rsid w:val="008043D3"/>
    <w:rsid w:val="011D1E90"/>
    <w:rsid w:val="01561284"/>
    <w:rsid w:val="025C5014"/>
    <w:rsid w:val="03AD1DCE"/>
    <w:rsid w:val="059E305D"/>
    <w:rsid w:val="05E81BBA"/>
    <w:rsid w:val="06351482"/>
    <w:rsid w:val="087957BE"/>
    <w:rsid w:val="09E5554F"/>
    <w:rsid w:val="0AD876A7"/>
    <w:rsid w:val="0DAD287A"/>
    <w:rsid w:val="0FAF281F"/>
    <w:rsid w:val="11752A58"/>
    <w:rsid w:val="12C50511"/>
    <w:rsid w:val="144A43FD"/>
    <w:rsid w:val="17F72FFB"/>
    <w:rsid w:val="1D7973D4"/>
    <w:rsid w:val="234E53E1"/>
    <w:rsid w:val="23F8626D"/>
    <w:rsid w:val="24187F4F"/>
    <w:rsid w:val="25FC0296"/>
    <w:rsid w:val="26232E3E"/>
    <w:rsid w:val="2922729C"/>
    <w:rsid w:val="2B391645"/>
    <w:rsid w:val="2D33106C"/>
    <w:rsid w:val="2E6F4517"/>
    <w:rsid w:val="2E9C65E7"/>
    <w:rsid w:val="2F0E1658"/>
    <w:rsid w:val="2F675E87"/>
    <w:rsid w:val="2FFEAEF8"/>
    <w:rsid w:val="32A41A99"/>
    <w:rsid w:val="339C6C14"/>
    <w:rsid w:val="368B0D9B"/>
    <w:rsid w:val="386E4423"/>
    <w:rsid w:val="394A1C57"/>
    <w:rsid w:val="3AE83F75"/>
    <w:rsid w:val="3BD7CF17"/>
    <w:rsid w:val="3CD81ADE"/>
    <w:rsid w:val="3DA940B9"/>
    <w:rsid w:val="3E23759D"/>
    <w:rsid w:val="3F7F6508"/>
    <w:rsid w:val="3FB7A387"/>
    <w:rsid w:val="427146AF"/>
    <w:rsid w:val="42E868B0"/>
    <w:rsid w:val="42EB6ED8"/>
    <w:rsid w:val="4469361B"/>
    <w:rsid w:val="446B4FA9"/>
    <w:rsid w:val="47A7327A"/>
    <w:rsid w:val="47EF77EC"/>
    <w:rsid w:val="4B331027"/>
    <w:rsid w:val="4D1F3E7D"/>
    <w:rsid w:val="4DAE431D"/>
    <w:rsid w:val="4DEA3D63"/>
    <w:rsid w:val="51142F23"/>
    <w:rsid w:val="5344085D"/>
    <w:rsid w:val="54BB2F47"/>
    <w:rsid w:val="55F5C282"/>
    <w:rsid w:val="569E731B"/>
    <w:rsid w:val="58F22743"/>
    <w:rsid w:val="59375BE3"/>
    <w:rsid w:val="599E6592"/>
    <w:rsid w:val="5D6D4FFA"/>
    <w:rsid w:val="5DEA16A6"/>
    <w:rsid w:val="5F7E69B1"/>
    <w:rsid w:val="5F9E46E0"/>
    <w:rsid w:val="5FFFEB75"/>
    <w:rsid w:val="614A7775"/>
    <w:rsid w:val="61E6470C"/>
    <w:rsid w:val="61FED8E4"/>
    <w:rsid w:val="63EB287A"/>
    <w:rsid w:val="6500506E"/>
    <w:rsid w:val="65E63B9C"/>
    <w:rsid w:val="66FF8FC5"/>
    <w:rsid w:val="67CE48E7"/>
    <w:rsid w:val="67F0D58E"/>
    <w:rsid w:val="6A9263F1"/>
    <w:rsid w:val="6AAD4CA0"/>
    <w:rsid w:val="6B031376"/>
    <w:rsid w:val="6BF40DDE"/>
    <w:rsid w:val="6D295F09"/>
    <w:rsid w:val="6DF7CF03"/>
    <w:rsid w:val="6F5618A6"/>
    <w:rsid w:val="6FCF308B"/>
    <w:rsid w:val="70A00DEB"/>
    <w:rsid w:val="70B11E33"/>
    <w:rsid w:val="70B76860"/>
    <w:rsid w:val="71E50C6B"/>
    <w:rsid w:val="75F7366C"/>
    <w:rsid w:val="76E7F69B"/>
    <w:rsid w:val="779F2262"/>
    <w:rsid w:val="797EA53D"/>
    <w:rsid w:val="7A27A994"/>
    <w:rsid w:val="7AC14CA8"/>
    <w:rsid w:val="7B7F1339"/>
    <w:rsid w:val="7CB407C4"/>
    <w:rsid w:val="7CC303F1"/>
    <w:rsid w:val="7E375079"/>
    <w:rsid w:val="7E57296A"/>
    <w:rsid w:val="7E7E1132"/>
    <w:rsid w:val="7EDC3301"/>
    <w:rsid w:val="7EDF8D0C"/>
    <w:rsid w:val="7FEFDB86"/>
    <w:rsid w:val="9FCFF604"/>
    <w:rsid w:val="A7BFBC0B"/>
    <w:rsid w:val="AA34E987"/>
    <w:rsid w:val="AFD65DBF"/>
    <w:rsid w:val="B5CB42AD"/>
    <w:rsid w:val="B6FD88DA"/>
    <w:rsid w:val="BFB1030A"/>
    <w:rsid w:val="BFBDCF83"/>
    <w:rsid w:val="BFFB783B"/>
    <w:rsid w:val="CF5D9DE6"/>
    <w:rsid w:val="CF9D3314"/>
    <w:rsid w:val="DCBFDD87"/>
    <w:rsid w:val="DD7F3C70"/>
    <w:rsid w:val="DFE781EC"/>
    <w:rsid w:val="E5F3729E"/>
    <w:rsid w:val="EBFFE668"/>
    <w:rsid w:val="F1CE0D99"/>
    <w:rsid w:val="F1EF303F"/>
    <w:rsid w:val="F3FF505C"/>
    <w:rsid w:val="F5DEB9A8"/>
    <w:rsid w:val="F67ADE7F"/>
    <w:rsid w:val="F6E7384A"/>
    <w:rsid w:val="F7F5EB35"/>
    <w:rsid w:val="F7FAA832"/>
    <w:rsid w:val="FB5F7863"/>
    <w:rsid w:val="FDE62124"/>
    <w:rsid w:val="FE4E8A42"/>
    <w:rsid w:val="FEB3383A"/>
    <w:rsid w:val="FEF713F4"/>
    <w:rsid w:val="FF7F6607"/>
    <w:rsid w:val="FF7FF947"/>
    <w:rsid w:val="FFAF5484"/>
    <w:rsid w:val="FFBD888B"/>
    <w:rsid w:val="FFDB3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widowControl/>
      <w:spacing w:after="240"/>
      <w:jc w:val="left"/>
    </w:pPr>
    <w:rPr>
      <w:rFonts w:ascii="Arial" w:hAnsi="Arial" w:eastAsia="宋体" w:cs="Times New Roman"/>
      <w:kern w:val="0"/>
      <w:sz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paragraph" w:customStyle="1" w:styleId="12">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3259</Words>
  <Characters>3291</Characters>
  <Lines>0</Lines>
  <Paragraphs>0</Paragraphs>
  <TotalTime>1</TotalTime>
  <ScaleCrop>false</ScaleCrop>
  <LinksUpToDate>false</LinksUpToDate>
  <CharactersWithSpaces>3295</CharactersWithSpaces>
  <Application>WPS Office_6.14.0.8924_F1E327BC-269C-435d-A152-05C5408002CA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2022-02-16T01:55:00Z</dcterms:created>
  <dc:creator>空</dc:creator>
  <cp:lastModifiedBy>A王成</cp:lastModifiedBy>
  <dcterms:modified xsi:type="dcterms:W3CDTF">2025-06-19T12:42:13Z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67BCC0B7F4B23926A4945368676CBD7B_43</vt:lpwstr>
  </property>
  <property fmtid="{D5CDD505-2E9C-101B-9397-08002B2CF9AE}" pid="4" name="KSOTemplateDocerSaveRecord">
    <vt:lpwstr>eyJoZGlkIjoiYWQ5YzIyZTY4NGFhNGY3NDA1NTc2NzMxMmVhNDA5NmEiLCJ1c2VySWQiOiIyMTIzMzQxNDEifQ==</vt:lpwstr>
  </property>
</Properties>
</file>