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127C7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从体育课堂看儿童人格的塑造</w:t>
      </w:r>
    </w:p>
    <w:p w14:paraId="5DECEE48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——《儿童的人格教育》读书心得</w:t>
      </w:r>
    </w:p>
    <w:p w14:paraId="0AED298D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礼河实验学校  朱泽砚</w:t>
      </w:r>
    </w:p>
    <w:p w14:paraId="42075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作为一名深耕体育教学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十七年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的教师，我始终相信：体育不仅是强身健体的手段，更是塑造人格的熔炉。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本学期我读了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阿尔弗雷德・阿德勒的《儿童的人格教育》，书中关于 “人格整体性”“社会兴趣培养” 等观点与我的教学实践产生了强烈共鸣。体育课堂中那些奔跑、协作、竞争的瞬间，恰是儿童人格发展的微观缩影，而教师的每一次引导，都可能成为点亮孩子心灵的火种。</w:t>
      </w:r>
    </w:p>
    <w:p w14:paraId="3CF96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人格整体性：在体育行为中看见 “完整的孩子”</w:t>
      </w:r>
    </w:p>
    <w:p w14:paraId="3C3FDCB3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阿德勒强调，儿童的人格是一个不可分割的整体，每个行为都折射出其内心的动机与世界观。这一点在体育课堂中尤为明显：</w:t>
      </w:r>
    </w:p>
    <w:p w14:paraId="1A9457B0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从“怕输”看“自卑情结”：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曾有个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这样一名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的学生，每次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跑步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比赛前都会紧张到发抖，甚至找借口逃避。起初我以为他只是缺乏自信，直到观察到他在传球游戏中也总是不敢接球，才意识到这背后可能是对 “失败” 的过度恐惧。结合书中 “追求优越” 的理论，我发现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这名学生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的家庭对他要求极高，导致他将 “输” 等同于 “无能”。后来，我特意设计了 “障碍接力赛”，让他担任需要策略而非速度的 “终点指挥者”，当他成功带领团队完成任务时，脸上第一次露出了自信的笑容。</w:t>
      </w:r>
    </w:p>
    <w:p w14:paraId="32B2F03C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从 “独断” 看 “过度优越”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：另一名学生在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足球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对抗中总是独自运球突破，从不传球，甚至会故意撞倒对手。这种 “唯我独尊” 的行为背后，是对 “掌控感” 的过度追求。我没有直接批评他，而是在一次分组比赛中，特意安排他担任 “战术策划者”，要求他必须通过团队配合得分。当他看到队友通过他的传球完成绝杀时，他第一次主动向队友击掌 —— 这让我深刻体会到：人格的改变，往往始于对 “整体性” 的理解与尊重。</w:t>
      </w:r>
    </w:p>
    <w:p w14:paraId="1419BB4D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教育环境营造：体育教师的 “隐性课程”</w:t>
      </w:r>
    </w:p>
    <w:p w14:paraId="7454B0D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阿德勒强调，家庭与学校的环境是人格形成的 “雕塑家”。在体育教学中，我尝试通过三种方式构建正向环境：</w:t>
      </w:r>
    </w:p>
    <w:p w14:paraId="3B2C3B0E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用 “非语言信号” 传递尊重</w:t>
      </w:r>
    </w:p>
    <w:p w14:paraId="35CA9929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不再用 “你怎么这么笨”“看别人怎么做” 等语言批评学生，而是改为示范动作后说：“我们一起试试这个技巧，你觉得哪里最难？”；当学生失败时，拍拍他的肩膀说：“刚才的尝试已经很棒了，我们调整一个细节就能更好”。这种 “共情式反馈” 让学生感受到被理解而非被否定。</w:t>
      </w:r>
    </w:p>
    <w:p w14:paraId="432BD469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用 “规则弹性” 培养责任感</w:t>
      </w:r>
    </w:p>
    <w:p w14:paraId="7BDA3248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在自由活动时间，我会让学生自主制定 “活动公约”，如 “使用器材后必须归位”“不打扰其他班级上课”。曾有一次，学生忘记将篮球放回器材室，我没有直接批评，而是在下次课开始时说：“昨天的篮球好像迷路了，你们觉得它希望待在哪里？” 后来，学生自发成立了 “器材管理小组”，这种 “自我管理” 比强制要求更能培养责任意识。</w:t>
      </w:r>
    </w:p>
    <w:p w14:paraId="6B7B65F5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用 “失败仪式” 重构心态</w:t>
      </w:r>
    </w:p>
    <w:p w14:paraId="134A0E02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借鉴书中 “自卑与超越” 的理论，我设计了 “失败庆祝会”：每次比赛结束后，无论胜负，各小组都要说出 “三个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失败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的收获”。有个小组在接力赛中因掉棒失利，他们分享道：“我们发现接棒的手势需要调整”“队友没有互相抱怨，而是互相鼓励”“下次我们会提前练习交接棒”。这种对 “失败” 的重新定义，让学生学会将挫折转化为成长的动力。</w:t>
      </w:r>
    </w:p>
    <w:p w14:paraId="41F3FCF8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作为一名体育老师，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我们不仅是技能的传授者，更是人格的引导者。当学生在跑道上学会坚持、在团队中学会包容、在竞争中学会尊重时，体育便完成了它最本质的教育使命。未来，我将继续研读阿德勒的理论，将 “人格整体性”“社会兴趣” 等概念融入每一节体育课的设计中。</w:t>
      </w:r>
    </w:p>
    <w:p w14:paraId="658AF0D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曾有家长告诉我，孩子在学校的体育活动中变得开朗后，在家也愿意主动分担家务了。这让我深刻认识到：人格教育需要家校形成合力。未来我计划组织 “亲子体育人格培养工作坊”，让家长也能理解 “从体育行为看人格发展” 的教育理念，共同为孩子的成长搭建桥梁。</w:t>
      </w:r>
    </w:p>
    <w:p w14:paraId="6478920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站在操场边，看着孩子们奔跑的身影，我常常想起阿德勒的话：“教育的目的是让孩子成为独立、自信、有社会兴趣的人。” 体育课堂中的每一次跳跃、每一次击掌、每一次跌倒后爬起，都是人格成长的印记。作为体育教师，我们既要做学生身体的 “教练”，更要做他们心灵的 “向导”—— 因为真正的教育，从来不止于赛场，而在于让孩子在人生的跑道上，成为更好的自己。</w:t>
      </w:r>
    </w:p>
    <w:p w14:paraId="2B9763EC"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</w:p>
    <w:p w14:paraId="75E506CF">
      <w:pPr>
        <w:numPr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032FB"/>
    <w:rsid w:val="21AB151B"/>
    <w:rsid w:val="307838A1"/>
    <w:rsid w:val="31466869"/>
    <w:rsid w:val="54E51D72"/>
    <w:rsid w:val="768D3BBF"/>
    <w:rsid w:val="78DA64D4"/>
    <w:rsid w:val="7CDA2E4D"/>
    <w:rsid w:val="7E1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2025-06-22T01:52:36Z</dcterms:created>
  <dc:creator>admin</dc:creator>
  <cp:lastModifiedBy>朱泽砚</cp:lastModifiedBy>
  <dcterms:modified xsi:type="dcterms:W3CDTF">2025-06-22T02:23:27Z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eyJoZGlkIjoiZjM1OGExYjEyYjdiY2I1NGVlMmYxZmM4YjJkM2FiMmEiLCJ1c2VySWQiOiIxNDQzODgwMzgyIn0=</vt:lpwstr>
  </property>
  <property fmtid="{D5CDD505-2E9C-101B-9397-08002B2CF9AE}" pid="4" name="ICV">
    <vt:lpwstr>69B8E3DC69F741C784247083FBD56E04_12</vt:lpwstr>
  </property>
</Properties>
</file>