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6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7498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《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改善教学方式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提升数学素以“9加几”为例谈小学数学实验教学</w:t>
            </w:r>
            <w:r>
              <w:rPr>
                <w:rFonts w:hint="eastAsia"/>
                <w:b/>
                <w:bCs/>
                <w:sz w:val="24"/>
                <w:lang w:eastAsia="zh-CN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1EF64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6EBD86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75CDD6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624070" cy="5725160"/>
                  <wp:effectExtent l="0" t="0" r="0" b="0"/>
                  <wp:docPr id="3" name="图片 3" descr="改善教学方式__提升数学素...几”为例谈小学数学实验教学_杨春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改善教学方式__提升数学素...几”为例谈小学数学实验教学_杨春燕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-691" b="7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070" cy="572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20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47D39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341E49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499A7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7E96F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00ACB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3C8DCE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4138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192B2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0480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218305" cy="4782185"/>
                  <wp:effectExtent l="0" t="0" r="10795" b="5715"/>
                  <wp:docPr id="4" name="图片 4" descr="改善教学方式__提升数学素...几”为例谈小学数学实验教学_杨春燕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改善教学方式__提升数学素...几”为例谈小学数学实验教学_杨春燕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8878" r="-453" b="6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305" cy="478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710B9B9E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一、数学实验教学的本质：做中建构数学认知</w:t>
            </w:r>
          </w:p>
          <w:p w14:paraId="5A62B2DF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小学数学实验是学生在数学思想指导下，通过操作实验素材 “再创造” 数学知识的活动。如 “9 加几” 教学中，从圈出 10 个桃的数数实验，到摆圆片、画图形的操作，学生在 “做数学” 中理解 “凑十法” 的本质 —— 将 9 凑成 10 的策略性迁移。这种从动作思维到表象思维的递进，符合皮亚杰认知发展理论，即儿童通过操作与环境互动建构认知结构。教师通过设计对比数法、操作实物、画出图形等分层实验，让学生在 “做” 中经历知识生成，而非被动接受算法。</w:t>
            </w:r>
          </w:p>
          <w:p w14:paraId="7D9F9790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二、思维能力的进阶：从单向训练到多元发展</w:t>
            </w:r>
          </w:p>
          <w:p w14:paraId="15C32D0F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数学实验教学不仅关注算法掌握，更注重思维灵活性培养。文中在学生掌握 “凑十法” 后，通过 “9+9” 的拓展提问，引导学生探索 “假设法”（借 2 个凑成 2 个 10 再减 2），打破单一思维定式。这种 “常规方法 + 创新思考” 的设计，既夯实基础又孕伏数学思想（如假设、转化），符合《义务教育数学课程标准》中 “培养创新意识” 的要求。实验过程中的质疑追问（“为什么要分出 1？”“还有其他方法吗？”），推动学生从 “知其然” 走向 “知其所以然”，发展批判性思维。</w:t>
            </w:r>
          </w:p>
          <w:p w14:paraId="2CF9A0FC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default" w:eastAsiaTheme="minorEastAsia"/>
                <w:sz w:val="24"/>
                <w:lang w:val="en-US" w:eastAsia="zh-CN"/>
              </w:rPr>
              <w:t>、教学启示：让数学实验成为思维发展的 “脚手架”</w:t>
            </w:r>
          </w:p>
          <w:p w14:paraId="0EA341D5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数学实验是连接 “操作” 与 “思维” 的桥梁。在今后教学中，可借鉴以下策略：</w:t>
            </w:r>
          </w:p>
          <w:p w14:paraId="7C458662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分层设计实验活动：按 “感知体验（数数）— 操作建模（摆圆片）— 抽象概括（画图）— 拓展应用（9+9）” 梯度设计实验，逐步提升思维层次。</w:t>
            </w:r>
          </w:p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 w:eastAsiaTheme="minorEastAsia"/>
                <w:sz w:val="24"/>
                <w:lang w:val="en-US" w:eastAsia="zh-CN"/>
              </w:rPr>
              <w:t>数学实验教学让课堂成为学生 “做数学、想数学、创数学” 的场所。教师需以学生认知规律为基，以实验活动为翼，让数学学习真正成为主动探索、深度思考的过程，切实提升学生的数学核心素养。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9877502"/>
    <w:rsid w:val="0AAD2A9F"/>
    <w:rsid w:val="0B495B6E"/>
    <w:rsid w:val="0CE961B9"/>
    <w:rsid w:val="126A6657"/>
    <w:rsid w:val="138D6EA0"/>
    <w:rsid w:val="14195757"/>
    <w:rsid w:val="1457788F"/>
    <w:rsid w:val="146401FE"/>
    <w:rsid w:val="14A10B0A"/>
    <w:rsid w:val="174A1704"/>
    <w:rsid w:val="174F2A9F"/>
    <w:rsid w:val="17853F8D"/>
    <w:rsid w:val="18DE5555"/>
    <w:rsid w:val="19D436AA"/>
    <w:rsid w:val="1C0F1706"/>
    <w:rsid w:val="1C8B71B5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72464F0"/>
    <w:rsid w:val="283A6E54"/>
    <w:rsid w:val="297665B1"/>
    <w:rsid w:val="2B2F2D90"/>
    <w:rsid w:val="2C5B55EB"/>
    <w:rsid w:val="2CA5304B"/>
    <w:rsid w:val="2CD61452"/>
    <w:rsid w:val="31130E18"/>
    <w:rsid w:val="35150B4D"/>
    <w:rsid w:val="351F3659"/>
    <w:rsid w:val="370903F3"/>
    <w:rsid w:val="389E6081"/>
    <w:rsid w:val="3B6829F3"/>
    <w:rsid w:val="3B8F43A2"/>
    <w:rsid w:val="3BE42FED"/>
    <w:rsid w:val="3D2739F3"/>
    <w:rsid w:val="3D5567B2"/>
    <w:rsid w:val="3D9242F6"/>
    <w:rsid w:val="3DE84BF6"/>
    <w:rsid w:val="3F7724BC"/>
    <w:rsid w:val="40996ECE"/>
    <w:rsid w:val="41067DC3"/>
    <w:rsid w:val="410B0BCC"/>
    <w:rsid w:val="42DE0FF8"/>
    <w:rsid w:val="456C24E3"/>
    <w:rsid w:val="46B77EF0"/>
    <w:rsid w:val="47187ACF"/>
    <w:rsid w:val="48E9262D"/>
    <w:rsid w:val="49462B26"/>
    <w:rsid w:val="4ADA6C68"/>
    <w:rsid w:val="4B120E86"/>
    <w:rsid w:val="4BBE22D0"/>
    <w:rsid w:val="4C1C7BF9"/>
    <w:rsid w:val="4D0B4E9C"/>
    <w:rsid w:val="4D9F75D5"/>
    <w:rsid w:val="4F1F09CE"/>
    <w:rsid w:val="50B11C7A"/>
    <w:rsid w:val="51E952C3"/>
    <w:rsid w:val="52D34643"/>
    <w:rsid w:val="532C5467"/>
    <w:rsid w:val="53B12F01"/>
    <w:rsid w:val="547370C6"/>
    <w:rsid w:val="556E3B96"/>
    <w:rsid w:val="56B37C4E"/>
    <w:rsid w:val="574F7084"/>
    <w:rsid w:val="579D1ED7"/>
    <w:rsid w:val="57A10251"/>
    <w:rsid w:val="5A032660"/>
    <w:rsid w:val="5A562060"/>
    <w:rsid w:val="5AAE02EE"/>
    <w:rsid w:val="5B0C4E6B"/>
    <w:rsid w:val="5C8E2CEF"/>
    <w:rsid w:val="5D9E6EB8"/>
    <w:rsid w:val="5E135BA1"/>
    <w:rsid w:val="5FC553F9"/>
    <w:rsid w:val="61291238"/>
    <w:rsid w:val="61740BED"/>
    <w:rsid w:val="621F670B"/>
    <w:rsid w:val="63C86DC4"/>
    <w:rsid w:val="63D77671"/>
    <w:rsid w:val="642F7E6A"/>
    <w:rsid w:val="65EB1E54"/>
    <w:rsid w:val="662C3975"/>
    <w:rsid w:val="664743FF"/>
    <w:rsid w:val="67C37176"/>
    <w:rsid w:val="67C42E74"/>
    <w:rsid w:val="6A072DFB"/>
    <w:rsid w:val="6A670B68"/>
    <w:rsid w:val="6AB60608"/>
    <w:rsid w:val="6B961BC0"/>
    <w:rsid w:val="6CEE7645"/>
    <w:rsid w:val="6DBD1686"/>
    <w:rsid w:val="6DCF4F15"/>
    <w:rsid w:val="6F7F21D1"/>
    <w:rsid w:val="6FFD0874"/>
    <w:rsid w:val="70891CF3"/>
    <w:rsid w:val="70D553DA"/>
    <w:rsid w:val="71C50B09"/>
    <w:rsid w:val="72366C54"/>
    <w:rsid w:val="735A797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462</Words>
  <Characters>465</Characters>
  <Lines>11</Lines>
  <Paragraphs>3</Paragraphs>
  <TotalTime>21</TotalTime>
  <ScaleCrop>false</ScaleCrop>
  <LinksUpToDate>false</LinksUpToDate>
  <CharactersWithSpaces>479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2025-06-15T06:22:59Z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9DE3270A65F14BA099D25A0214AB6D7D_13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