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800D3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低年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</w:rPr>
        <w:t>级数学实验教学的研究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小结</w:t>
      </w:r>
    </w:p>
    <w:p w14:paraId="1C81A373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——基于操作、推理、量感培养与思维可视化的实践探索</w:t>
      </w:r>
    </w:p>
    <w:p w14:paraId="22FC1F52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摘要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在新课标背景下，低年级数学教学强调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“做数学”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而非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“学数学”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，注重通过实验操作培养学生的量感、推理能力和数学思维。本研究以苏教版二年级数学教材为载体，结合实验教学案例，探讨如何通过动手操作、思维可视化工具及实践探究，提升学生的数学核心素养。研究发现，实验教学能有效增强学生的量感认知，促进逻辑推理能力发展，并借助思维可视化工具（如数学画、思维导图）提升学习效率。 </w:t>
      </w:r>
    </w:p>
    <w:p w14:paraId="4CCCCA2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关键词：低年级数学实验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教学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、操作推理、量感培养、思维可视化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2B9D11A1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一、研究背景与意义</w:t>
      </w:r>
    </w:p>
    <w:p w14:paraId="022DDB5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《义务教育数学课程标准（2022年版）》明确指出，低年级数学教学应注重“数学活动经验”的积累，强调“做中学、用中学、创中学”。然而，传统教学方式往往偏重机械计算，忽视学生对数学概念的真实理解。二年级学生正处于具体形象思维阶段，抽象逻辑思维尚未成熟，因此，如何通过实验操作、推理训练和量感培养，帮助学生建立数学思维，成为亟待研究的课题。 </w:t>
      </w:r>
    </w:p>
    <w:p w14:paraId="4865E90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本研究基于苏教版二年级数学教材，结合实验教学实践，探索低年级数学实验的有效策略，并借助思维可视化工具（如数学画、结构化板书、思维导图）提升学生的数学表达能力，为低年级数学教学提供参考。 </w:t>
      </w:r>
    </w:p>
    <w:p w14:paraId="7819905D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二、研究内容与方法</w:t>
      </w:r>
    </w:p>
    <w:p w14:paraId="657C567A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（一）研究内容</w:t>
      </w:r>
    </w:p>
    <w:p w14:paraId="321FEC56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数学实验的操作性研究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：如何通过动手实践（如测量、拼摆、实验记录）帮助学生理解数学概念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087388AB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推理能力的培养策略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：如何从实验现象中引导学生归纳数学规律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1A943FB4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量感的形成机制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：如何通过估测、对比、调整，建立准确的单位量感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18BDCD9C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思维可视化的应用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：如何利用数学画、思维导图等工具，使隐性思维显性化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64EB2D7F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（二）研究方法</w:t>
      </w:r>
    </w:p>
    <w:p w14:paraId="731ECEFE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行动研究法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：在二年级数学课堂中开展实验教学，记录学生反应，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及时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调整教学策略。 </w:t>
      </w:r>
    </w:p>
    <w:p w14:paraId="592097BA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案例分析法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：选取典型实验课例（如《角的初步认识》《认识厘米和米》），分析教学效果。 </w:t>
      </w:r>
    </w:p>
    <w:p w14:paraId="081917AB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数据对比法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：通过前测与后测，对比实验班与普通班在量感、推理能力上的差异。 </w:t>
      </w:r>
    </w:p>
    <w:p w14:paraId="481DA626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三、实验教学实践与案例分析</w:t>
      </w:r>
    </w:p>
    <w:p w14:paraId="73CEE48F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（一）实验操作：从具象到抽象</w:t>
      </w:r>
    </w:p>
    <w:p w14:paraId="4AEA48F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低年级数学实验的核心在于“动手做”。例如，在《认识厘米和米》教学中，可设计以下实验： </w:t>
      </w:r>
    </w:p>
    <w:p w14:paraId="13DEA020">
      <w:pPr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测量活动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：学生用直尺测量课本、课桌、黑板的长度，记录数据并比较。 </w:t>
      </w:r>
    </w:p>
    <w:p w14:paraId="7C035DBF">
      <w:pPr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估测挑战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：先目测物体长度，再实测验证，调整误差。 </w:t>
      </w:r>
    </w:p>
    <w:p w14:paraId="1A7FB764">
      <w:pPr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单位换算实验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：用1米长的绳子剪成10厘米的小段，理解“1米=100厘米”。 </w:t>
      </w:r>
    </w:p>
    <w:p w14:paraId="6A047BA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教学效果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：实验组学生在“估测与实际测量”的误差率比对照组降低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了一些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，说明动手操作能有效提升量感准确性。 </w:t>
      </w:r>
    </w:p>
    <w:p w14:paraId="1A712D12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（二）推理能力：从现象到规律</w:t>
      </w:r>
    </w:p>
    <w:p w14:paraId="76B1BD9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数学推理不应局限于公式记忆，而应通过实验观察归纳规律。例如，在《乘法初步》教学中，可设计以下实验： </w:t>
      </w:r>
    </w:p>
    <w:p w14:paraId="0A5402BA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小棒摆阵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：用3根小棒摆一个三角形，问“摆5个三角形需要多少根小棒？” </w:t>
      </w:r>
    </w:p>
    <w:p w14:paraId="4C8ECE9D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表格归纳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：记录数据，发现“三角形个数×3=小棒总数”的规律。 </w:t>
      </w:r>
    </w:p>
    <w:p w14:paraId="28295970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迁移应用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：用同样方法探索“4根小棒摆一个正方形”的规律。 </w:t>
      </w:r>
    </w:p>
    <w:p w14:paraId="291EC6B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教学效果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：实验组学生能自主归纳乘法模型，而对照组仍依赖背诵口诀，说明实验操作能促进深度理解。 </w:t>
      </w:r>
    </w:p>
    <w:p w14:paraId="2DB0BA52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（三）量感培养：从估测到精准</w:t>
      </w:r>
    </w:p>
    <w:p w14:paraId="54C6102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量感的形成需要反复对比与实践。例如，在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三年级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《千克与克》教学中，可设计以下实验： </w:t>
      </w:r>
    </w:p>
    <w:p w14:paraId="77BBA36E">
      <w:pPr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掂量比较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：让学生用手掂量1千克大米、500克食盐、200克苹果，感受重量差异。 </w:t>
      </w:r>
    </w:p>
    <w:p w14:paraId="762F9506">
      <w:pPr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天平实验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：用天平验证“1千克=1000克”，并调整误差。 </w:t>
      </w:r>
    </w:p>
    <w:p w14:paraId="4414356B">
      <w:pPr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生活应用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：估算书包重量，再用电子秤验证。 </w:t>
      </w:r>
    </w:p>
    <w:p w14:paraId="647C0C0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教学效果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：实验组学生在“估测物体重量”的准确率提升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了一些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，说明量感培养需结合生活经验。 </w:t>
      </w:r>
    </w:p>
    <w:p w14:paraId="7A97269C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（四）思维可视化：让隐性思维显性化</w:t>
      </w:r>
    </w:p>
    <w:p w14:paraId="6609BDA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低年级学生的思维过程往往难以表达，可借助可视化工具辅助理解。例如： </w:t>
      </w:r>
    </w:p>
    <w:p w14:paraId="736B494C">
      <w:pPr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数学画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：在解决“比多少”问题时，让学生用圆圈图表示数量关系。 </w:t>
      </w:r>
    </w:p>
    <w:p w14:paraId="7CEC5EF2">
      <w:pPr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结构化板书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：用箭头、流程图展示“问题→实验→发现→结论”的思维路径。 </w:t>
      </w:r>
    </w:p>
    <w:p w14:paraId="05415EA9">
      <w:pPr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思维导图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：在《分类与整理》单元中，用树状图整理不同分类标准。 </w:t>
      </w:r>
    </w:p>
    <w:p w14:paraId="1A2B8E0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教学效果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：实验组学生在解题时更倾向于画图辅助思考，正确率提高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了一些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，说明可视化工具能降低思维难度。 </w:t>
      </w:r>
    </w:p>
    <w:p w14:paraId="48BA394A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四、研究结论与建议</w:t>
      </w:r>
    </w:p>
    <w:p w14:paraId="128BB9D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（一）研究结论</w:t>
      </w:r>
    </w:p>
    <w:p w14:paraId="425AF54E">
      <w:pPr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实验操作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是低年级数学学习的关键，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能帮助学生从具象经验过渡到抽象概念。 </w:t>
      </w:r>
    </w:p>
    <w:p w14:paraId="5A61FE04">
      <w:pPr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推理能力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可通过实验归纳培养，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避免机械记忆，提升数学思维灵活性。 </w:t>
      </w:r>
    </w:p>
    <w:p w14:paraId="0371927D">
      <w:pPr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量感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需长期实践积累，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应结合生活情境进行估测、对比、调整训练。 </w:t>
      </w:r>
    </w:p>
    <w:p w14:paraId="3CB5BC50">
      <w:pPr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思维可视化工具（数学画、思维导图）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能显著提升学生的数学表达能力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。 </w:t>
      </w:r>
    </w:p>
    <w:p w14:paraId="6D563C1B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（二）教学建议</w:t>
      </w:r>
    </w:p>
    <w:p w14:paraId="08CA965C">
      <w:pPr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增加实验教学比例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，每单元至少设计1-2个动手实验活动。 </w:t>
      </w:r>
    </w:p>
    <w:p w14:paraId="438046AA">
      <w:pPr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注重实验后的讨论与归纳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，避免“只做不思”。 </w:t>
      </w:r>
    </w:p>
    <w:p w14:paraId="4254BA73">
      <w:pPr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结合跨学科实践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，如科学测量、美术绘图，增强数学应用能力。 </w:t>
      </w:r>
    </w:p>
    <w:p w14:paraId="3D48C9D6">
      <w:pPr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推广思维可视化工具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，鼓励学生用画图、图表表达思路。 </w:t>
      </w:r>
    </w:p>
    <w:p w14:paraId="3F6F2004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五、参考文献</w:t>
      </w:r>
    </w:p>
    <w:p w14:paraId="6FB5CBC5">
      <w:pPr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中华人民共和国教育部. (2022). 《义务教育数学课程标准（2022年版）》. </w:t>
      </w:r>
    </w:p>
    <w:p w14:paraId="0AF45A3D">
      <w:pPr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张奠宙. (2018). 《小学数学教学策略》. 华东师范大学出版社. </w:t>
      </w:r>
    </w:p>
    <w:p w14:paraId="0BB063C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463" w:bottom="1440" w:left="1576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4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5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6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8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rsids>
    <w:rsidRoot w:val="00000000"/>
    <w:rsid w:val="0B971310"/>
    <w:rsid w:val="1B081041"/>
    <w:rsid w:val="2442484C"/>
    <w:rsid w:val="2EEF0F95"/>
    <w:rsid w:val="39875125"/>
    <w:rsid w:val="3B7E3DE3"/>
    <w:rsid w:val="5C052CF9"/>
    <w:rsid w:val="6E645FA5"/>
    <w:rsid w:val="6FCF744E"/>
    <w:rsid w:val="71FE6C15"/>
    <w:rsid w:val="7B607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1880</Words>
  <Characters>1913</Characters>
  <TotalTime>7</TotalTime>
  <ScaleCrop>false</ScaleCrop>
  <LinksUpToDate>false</LinksUpToDate>
  <CharactersWithSpaces>1959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2025-06-20T15:11:00Z</dcterms:created>
  <dc:creator>酸酸甜甜</dc:creator>
  <cp:lastModifiedBy>酸酸甜甜</cp:lastModifiedBy>
  <dcterms:modified xsi:type="dcterms:W3CDTF">2025-06-20T15:42:05Z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eyJoZGlkIjoiOGM4NWUxY2VhNGZlNTYyNDE5N2VmZDMyOTM2OGNjYzIiLCJ1c2VySWQiOiIxMTY3MjkwOTAzIn0=</vt:lpwstr>
  </property>
  <property fmtid="{D5CDD505-2E9C-101B-9397-08002B2CF9AE}" pid="3" name="KSOProductBuildVer">
    <vt:lpwstr>2052-12.1.0.21541</vt:lpwstr>
  </property>
  <property fmtid="{D5CDD505-2E9C-101B-9397-08002B2CF9AE}" pid="4" name="ICV">
    <vt:lpwstr>E553772511EC4E26B48ADBCA37D0AB37_12</vt:lpwstr>
  </property>
</Properties>
</file>