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27F3B">
      <w:pPr>
        <w:spacing w:line="400" w:lineRule="exact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不知不觉又过了一个学期，回忆担任</w:t>
      </w:r>
      <w:r>
        <w:rPr>
          <w:rFonts w:hint="eastAsia" w:ascii="宋体" w:hAnsi="宋体"/>
          <w:color w:val="000000"/>
          <w:szCs w:val="21"/>
          <w:lang w:val="en-US" w:eastAsia="zh-CN"/>
        </w:rPr>
        <w:t>五</w:t>
      </w:r>
      <w:bookmarkStart w:id="0" w:name="_GoBack"/>
      <w:bookmarkEnd w:id="0"/>
      <w:r>
        <w:rPr>
          <w:rFonts w:hint="eastAsia" w:ascii="宋体" w:hAnsi="宋体"/>
          <w:color w:val="000000"/>
          <w:szCs w:val="21"/>
        </w:rPr>
        <w:t>（</w:t>
      </w:r>
      <w:r>
        <w:rPr>
          <w:rFonts w:hint="eastAsia" w:ascii="宋体" w:hAnsi="宋体"/>
          <w:color w:val="000000"/>
          <w:szCs w:val="21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）班班主任工作一年以来，点点滴滴历历在目，现对班级工作做一总结，以便今后能开展更好的工作。</w:t>
      </w:r>
    </w:p>
    <w:p w14:paraId="4A96BF0B">
      <w:pPr>
        <w:spacing w:line="400" w:lineRule="exact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通过上个学期的努力，学生已经养成了良好的学习、生活习惯，部分学生的能力也在活动中逐步地锻炼与提升。本学期主要做了以下工作：</w:t>
      </w:r>
    </w:p>
    <w:p w14:paraId="79136339">
      <w:pPr>
        <w:spacing w:line="400" w:lineRule="exact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1、继续培养学生良好的习惯</w:t>
      </w:r>
    </w:p>
    <w:p w14:paraId="5AC1F009">
      <w:pPr>
        <w:spacing w:line="400" w:lineRule="exact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良好的习惯能使学生受益终身，虽然部分习惯在前期已经初步形成，但还是需要继续巩固，如上课习惯、书写习惯、读书习惯、作业习惯等，我经常在班级中树立榜样，并利用班队课进行评价，及时发放表扬卡，以此保持学生的积极性。另外，这一学期，我重点培养了学生候课习惯、认真倾听、合作交流的习惯，设立了一些岗位“课程小小领队”、“课前监督员”等以此督促学生提前做好上课准备工作，到达上课教室。</w:t>
      </w:r>
    </w:p>
    <w:p w14:paraId="35C5360C">
      <w:pPr>
        <w:spacing w:line="400" w:lineRule="exact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本学期，我重点培养学生整理物品的习惯。我发现班里学生的书包经常是“城门大开”，一不小心，就会满地狼籍，书本、文具散落一地。尤其是下午放学后，教室里简直是落荒而逃后的战场。于是，我在班里开展了看“谁是最会整理的小能手”的活动。大课间活动、去操场上课和做操、去专用教室上课时，谁的桌面没有物品，谁的书包带子扣得最好，谁的课桌内最整齐，谁的地面最干净，谁就能得到一枚鲜艳的善真币。因为标准十分具体，易于做到，并且奖励直观，所以马上就调动起了学生的积极性。许多学生变得勤快了，变得愿意主动整理了。有些学生不仅自己主动做好整理，还积极监督、帮助小队内其他同学，因为我的评比标准里还有一条：小队中没有一人违反规定的，小队就可以得到一面红旗。有奖有惩才能起到奖励先进、促进后进的作用。所以，对于那些没有达到自理标准的学生，由督察员将他们名字记在黑板的角上，如果一周有两次被记名，在本周班会评比时，将没有资格参加“善真币”的评比。经过一学期，班里的学生已经养成了主动整理物品、排好桌椅的习惯。</w:t>
      </w:r>
    </w:p>
    <w:p w14:paraId="5D90A47E">
      <w:pPr>
        <w:spacing w:line="400" w:lineRule="exact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2、依托“岗位”，完善班级建设</w:t>
      </w:r>
    </w:p>
    <w:p w14:paraId="0B572CE9">
      <w:pPr>
        <w:spacing w:line="400" w:lineRule="exact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在原有岗位的基础上，针对实际情况，班级中又设立了一些新的岗位，换实行定期换岗，让每个学生都能在不同的岗位上进行锻炼，也避免了长时间做同一岗位积极性退减的现象。每月利用班队课，我们还会让学生对于“岗位”工作进行自我评价和他人评价相结合的机制，评选出每月的“岗位之星”，以此教会学生如何评价，如何高质量完成岗位工作，提高了学生参与班级工作的积极性，能力也在一次次的锻炼中得到提升。这样一学期下来，教室里的日常卫生工作基本上不用我再操心了，学生也得到了锻炼，真正成为了“班级小主人”。</w:t>
      </w:r>
    </w:p>
    <w:p w14:paraId="69079067">
      <w:pPr>
        <w:spacing w:line="400" w:lineRule="exact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3、开展活动，丰富学生生活</w:t>
      </w:r>
    </w:p>
    <w:p w14:paraId="1559D0F4">
      <w:pPr>
        <w:spacing w:line="400" w:lineRule="exact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本学期，我们还是把班级活动的重心放在小队建设上来，在上学期学生组成4个小队基础上，尊重学生自愿的基础上，小队成员进行了部分调整，小队长也进行了重新选举，最后成立了4个小队，在班级活动中以小队的形式、以培养小队合作为目标，开展了各种活动，在活动中，学生增强了小队集体荣誉感，体验到了合作的快乐，明白了合作对于学习、生活的重要性，也学会了一些合作的方法。在每月的活动之后，我们还进行小结，通过学生自主申报、小队推荐、全班评选的程序，评选出各类的“班级之星”，以此促进学生参与活动积极性，使学生各个方面能力都能有所提升。</w:t>
      </w:r>
    </w:p>
    <w:p w14:paraId="5DC42D92">
      <w:pPr>
        <w:spacing w:line="400" w:lineRule="exact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4、多与家长沟通，多关注后进生</w:t>
      </w:r>
    </w:p>
    <w:p w14:paraId="0745AC78">
      <w:pPr>
        <w:spacing w:line="400" w:lineRule="exact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做班主任首先要有一颗爱学生之心,没有爱就没有教育。所以班主任要经常和家长取得及时的联系，交流学生在校、在家学生生活情况，及时掌握学生学习、思想状态，发现问题及时教育引导。并要求家长的密切配合，指导孩子，让他们健康地成长。</w:t>
      </w:r>
    </w:p>
    <w:p w14:paraId="1C36305E">
      <w:pPr>
        <w:spacing w:line="400" w:lineRule="exact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对于班级中的一些后进生更要多关注，多鼓励、多引导，恢复他们的自信、激发他们的热情。我常常对他们嘘寒问暖，经常和他们谈谈心，这些有意无意的谈心，往往会增进师生的感情，使学生觉得老师很在乎他们、很看重他们，从而有一种心灵的归属感，特别是他们点滴进步，我都要在班内大肆宣传，使他们成为班级核心，让他们有自豪感，从而鼓起他们与人交往的勇气，树立起他们的自信心。  </w:t>
      </w:r>
    </w:p>
    <w:p w14:paraId="2CD2201E">
      <w:pPr>
        <w:spacing w:line="400" w:lineRule="exact"/>
        <w:ind w:firstLine="420" w:firstLineChars="200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一分耕耘，一分收获，看到孩子们健康成长的印记，我也深感安慰。但我也意识到自己在教学与班级管理中还存在着很多的不足：班级中开展的活动不够丰富，学生各种能力得不到更好的锻炼，特别是小干部的培养上要更加大胆放手；而个别后进生还要多争取家长的密切配合。我将继续努力，让我和我的学生发展更好、更快！</w:t>
      </w:r>
    </w:p>
    <w:p w14:paraId="286820DD">
      <w:pPr>
        <w:rPr>
          <w:szCs w:val="21"/>
        </w:rPr>
      </w:pPr>
    </w:p>
    <w:p w14:paraId="69C4B790">
      <w:pPr>
        <w:rPr>
          <w:szCs w:val="21"/>
        </w:rPr>
      </w:pPr>
      <w:r>
        <w:rPr>
          <w:rFonts w:hint="eastAsia"/>
          <w:szCs w:val="21"/>
        </w:rPr>
        <w:t>存在问题及归因</w:t>
      </w:r>
      <w:r>
        <w:rPr>
          <w:rFonts w:hint="eastAsia"/>
          <w:szCs w:val="21"/>
        </w:rPr>
        <w:tab/>
      </w:r>
    </w:p>
    <w:p w14:paraId="10D6DB83">
      <w:pPr>
        <w:rPr>
          <w:szCs w:val="21"/>
        </w:rPr>
      </w:pPr>
      <w:r>
        <w:rPr>
          <w:rFonts w:hint="eastAsia"/>
          <w:szCs w:val="21"/>
        </w:rPr>
        <w:t>1、理论知识欠缺，对理论性强的专业书籍缺乏兴趣。专业素养的缺失，也是本年度自己的一大遗憾。</w:t>
      </w:r>
    </w:p>
    <w:p w14:paraId="0B83E273">
      <w:pPr>
        <w:rPr>
          <w:szCs w:val="21"/>
        </w:rPr>
      </w:pPr>
      <w:r>
        <w:rPr>
          <w:rFonts w:hint="eastAsia"/>
          <w:szCs w:val="21"/>
        </w:rPr>
        <w:t>2、在课堂教学这一块，虽然自己也在课堂上努力捕捉教学资源，但是有时还是会顾此失彼，自己在课堂上对“动态生成”的教学资源的把握、利用远远还不够。</w:t>
      </w:r>
    </w:p>
    <w:p w14:paraId="71E65481">
      <w:pPr>
        <w:rPr>
          <w:szCs w:val="21"/>
        </w:rPr>
      </w:pPr>
      <w:r>
        <w:rPr>
          <w:rFonts w:hint="eastAsia"/>
          <w:szCs w:val="21"/>
        </w:rPr>
        <w:t>3、虽然自己也在课堂上不断尝试“把课堂还给学生”，但有时感觉课堂上学生是在“动起来”了，可还是表面的、外在的“动”，看上去很热闹，实际上学生的思维没有处于活跃状态，对于问题的思考不够“深入”，思维没有完全打开。</w:t>
      </w:r>
    </w:p>
    <w:p w14:paraId="3BE2EF6F">
      <w:pPr>
        <w:rPr>
          <w:szCs w:val="21"/>
        </w:rPr>
      </w:pPr>
    </w:p>
    <w:p w14:paraId="61AE8A4F">
      <w:pPr>
        <w:rPr>
          <w:szCs w:val="21"/>
        </w:rPr>
      </w:pPr>
    </w:p>
    <w:p w14:paraId="071EFD5E">
      <w:pPr>
        <w:rPr>
          <w:szCs w:val="21"/>
        </w:rPr>
      </w:pPr>
      <w:r>
        <w:rPr>
          <w:rFonts w:hint="eastAsia"/>
          <w:szCs w:val="21"/>
        </w:rPr>
        <w:t>新学期工作设想</w:t>
      </w:r>
      <w:r>
        <w:rPr>
          <w:rFonts w:hint="eastAsia"/>
          <w:szCs w:val="21"/>
        </w:rPr>
        <w:tab/>
      </w:r>
    </w:p>
    <w:p w14:paraId="38AFD606">
      <w:pPr>
        <w:rPr>
          <w:szCs w:val="21"/>
        </w:rPr>
      </w:pPr>
      <w:r>
        <w:rPr>
          <w:rFonts w:hint="eastAsia"/>
          <w:szCs w:val="21"/>
        </w:rPr>
        <w:t>1、认真阅读新基础教育方面的书籍，不断丰实自己的理论素养，并以此不断指导自己的课堂实践。认真学习本专业的知识，提升自己的专业知识素养。</w:t>
      </w:r>
    </w:p>
    <w:p w14:paraId="590AECD9">
      <w:pPr>
        <w:rPr>
          <w:szCs w:val="21"/>
        </w:rPr>
      </w:pPr>
      <w:r>
        <w:rPr>
          <w:rFonts w:hint="eastAsia"/>
          <w:szCs w:val="21"/>
        </w:rPr>
        <w:t>2、自己的研究心态更要从容开放，积极参加新基础的研究。继续坚持参加教研组活动，认真听课、听专家讲评，并将理论引入自己的课堂教学，不断地总结、反思、重建自己的课堂，并努力学习别人先进的教学经验，来指导自己的教学实践。</w:t>
      </w:r>
    </w:p>
    <w:p w14:paraId="35FD10ED">
      <w:pPr>
        <w:rPr>
          <w:szCs w:val="21"/>
        </w:rPr>
      </w:pPr>
      <w:r>
        <w:rPr>
          <w:rFonts w:hint="eastAsia"/>
          <w:szCs w:val="21"/>
        </w:rPr>
        <w:t>3、认真撰写论文、案例。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0569"/>
    <w:rsid w:val="000E5C47"/>
    <w:rsid w:val="001433D8"/>
    <w:rsid w:val="00274E84"/>
    <w:rsid w:val="003A5175"/>
    <w:rsid w:val="005A141A"/>
    <w:rsid w:val="00762A6B"/>
    <w:rsid w:val="00C50569"/>
    <w:rsid w:val="00CD7070"/>
    <w:rsid w:val="00CE5B52"/>
    <w:rsid w:val="34AB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2152</Words>
  <Characters>2152</Characters>
  <Lines>15</Lines>
  <Paragraphs>4</Paragraphs>
  <TotalTime>11</TotalTime>
  <ScaleCrop>false</ScaleCrop>
  <LinksUpToDate>false</LinksUpToDate>
  <CharactersWithSpaces>2156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2016-06-18T09:49:00Z</dcterms:created>
  <dc:creator>a s u s</dc:creator>
  <cp:lastModifiedBy>陪你一起变老</cp:lastModifiedBy>
  <dcterms:modified xsi:type="dcterms:W3CDTF">2025-06-19T01:41:14Z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eyJoZGlkIjoiNTdmOThmZTZiOGExZTU1YTJmZWU5MjNlOTIxMTI4MTIiLCJ1c2VySWQiOiI0OTkyMzUxODUifQ==</vt:lpwstr>
  </property>
  <property fmtid="{D5CDD505-2E9C-101B-9397-08002B2CF9AE}" pid="3" name="KSOProductBuildVer">
    <vt:lpwstr>2052-12.1.0.21171</vt:lpwstr>
  </property>
  <property fmtid="{D5CDD505-2E9C-101B-9397-08002B2CF9AE}" pid="4" name="ICV">
    <vt:lpwstr>FB3EFB35332842FEBD2EB6F65BF28BCE_12</vt:lpwstr>
  </property>
</Properties>
</file>