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5.6.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5061FAE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1" w:after="0" w:afterAutospacing="1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开启活力满满的一天。户外活动中，他们或在大型攀爬架上攀爬嬉戏，挑战身体的协调性；或在跑道区穿梭拱门、跨越跨栏，尽情挥洒汗水。集体活动时，大家专注倾听、积极互动，思维不断碰撞。区域游戏环节，建构区搭起奇思妙想的建筑，美工区诞生色彩斑斓的画作，各区域欢声笑语不断。午餐时刻，食堂精心准备了营养均衡的餐食，孩子们吃得满足又开心，为下午的活动补充充足能量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今天来园30人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，5人请假。</w:t>
      </w:r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主活动时，孩子们入园后依次完成签到，用稚嫩笔触留下独特印记；接着有序翻起倒扣的小椅子，为活动做好准备；随后将水杯整齐放入收纳小车；最后在餐点区自主倒牛奶饮用，在轻松氛围中完成自我服务。整个过程孩子们展现出良好的规则意识与自理能力，开启充实的一周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67310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0133D0CAB5A1A93C95C9908A782044E2.png0133D0CAB5A1A93C95C9908A78204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0133D0CAB5A1A93C95C9908A782044E2.png0133D0CAB5A1A93C95C9908A782044E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84455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D9C02510E55AE29CEACA6A774B5DA86C.pngD9C02510E55AE29CEACA6A774B5DA8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D9C02510E55AE29CEACA6A774B5DA86C.pngD9C02510E55AE29CEACA6A774B5DA86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4" r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我会整理水杯带着，这个好习惯我会一直保持到大班。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每天的签到已经养成了习惯，我们记录的越来越熟练了！</w:t>
            </w:r>
          </w:p>
        </w:tc>
      </w:tr>
      <w:tr w14:paraId="37BF5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62230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07EA984A82D6706F13B4E0DE5504BA6B.png07EA984A82D6706F13B4E0DE5504BA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07EA984A82D6706F13B4E0DE5504BA6B.png07EA984A82D6706F13B4E0DE5504BA6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CBAA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83820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C83A329AEF9170F6B05014A4258C0F16.pngC83A329AEF9170F6B05014A4258C0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C83A329AEF9170F6B05014A4258C0F16.pngC83A329AEF9170F6B05014A4258C0F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9E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2A4E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小朋友越来越多，我们得快速的喝，不然其他小朋友没有桌位。</w:t>
            </w:r>
          </w:p>
        </w:tc>
        <w:tc>
          <w:tcPr>
            <w:tcW w:w="4511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看我们在大口的吃点心，一块饼干一口牛奶搭配起来喝。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0682414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43BBC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夏日阳光洒满跑道，孩子们开启活力满满的户外活动。在跑道区，他们像一群欢快的小神兽，兴奋地穿梭于色彩缤纷的拱门，灵活转身、快速穿梭，笑声在拱门间回荡。遇到跨栏时，有的轻松一跃而过，有的稍作蓄力也成功跨越，挑战中收获勇气。随后的快步跑环节，小脚丫交替蹬地，风声在耳边呼啸，发丝随风飞扬，他们用速度和热情点燃夏日，在运动里锻炼肢体协调，尽情释放童真活力，把户外时光晕染得格外鲜亮 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CA28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53288B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21BE71D97565AEC5C382C53A6EBD50DA.png21BE71D97565AEC5C382C53A6EBD50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21BE71D97565AEC5C382C53A6EBD50DA.png21BE71D97565AEC5C382C53A6EBD50D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7E72D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5A6001A15AB4E74E688E89B2B6C2695F.png5A6001A15AB4E74E688E89B2B6C269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5A6001A15AB4E74E688E89B2B6C2695F.png5A6001A15AB4E74E688E89B2B6C2695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C430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30503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今天的阳光真刺眼，我们跑步的起来就比较炎热了。</w:t>
            </w:r>
          </w:p>
        </w:tc>
        <w:tc>
          <w:tcPr>
            <w:tcW w:w="4511" w:type="dxa"/>
          </w:tcPr>
          <w:p w14:paraId="60065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准备开始，一声令下我们就冲出了起跑线，快速的奔向终点。</w:t>
            </w:r>
          </w:p>
        </w:tc>
      </w:tr>
      <w:tr w14:paraId="13A38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9179" w:type="dxa"/>
            <w:gridSpan w:val="2"/>
          </w:tcPr>
          <w:p w14:paraId="1C77E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119380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E6A2618098BC4347423E792337D85B1E.pngE6A2618098BC4347423E792337D85B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E6A2618098BC4347423E792337D85B1E.pngE6A2618098BC4347423E792337D85B1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616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792C6B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4CF481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A327B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1A4EF2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27A615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342B8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  <w:p w14:paraId="5080C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</w:p>
        </w:tc>
      </w:tr>
      <w:tr w14:paraId="6E126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9179" w:type="dxa"/>
            <w:gridSpan w:val="2"/>
          </w:tcPr>
          <w:p w14:paraId="1565B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1"/>
                <w:vertAlign w:val="baseline"/>
                <w:lang w:val="en-US" w:eastAsia="zh-CN"/>
              </w:rPr>
              <w:t>活动结束后喝水啦，我们在一大口一大口的喝水。</w:t>
            </w:r>
          </w:p>
        </w:tc>
      </w:tr>
    </w:tbl>
    <w:p w14:paraId="4A5F6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  <w:t>集体活动</w:t>
      </w:r>
      <w:r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  <w:t>-</w:t>
      </w:r>
    </w:p>
    <w:p w14:paraId="27FBE51B">
      <w:pPr>
        <w:spacing w:line="360" w:lineRule="exact"/>
        <w:ind w:firstLine="480" w:firstLineChars="200"/>
        <w:rPr>
          <w:rFonts w:hint="default" w:cs="宋体"/>
          <w:kern w:val="0"/>
          <w:sz w:val="24"/>
          <w:szCs w:val="24"/>
          <w:lang w:val="en-US" w:eastAsia="zh-CN"/>
        </w:rPr>
      </w:pPr>
      <w:r>
        <w:rPr>
          <w:rFonts w:hint="eastAsia" w:cs="宋体"/>
          <w:kern w:val="0"/>
          <w:sz w:val="24"/>
          <w:szCs w:val="24"/>
          <w:lang w:val="en-US" w:eastAsia="zh-CN"/>
        </w:rPr>
        <w:t>数学：装水果</w:t>
      </w:r>
    </w:p>
    <w:p w14:paraId="4A552567">
      <w:pPr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本次活动是利用装水果这一生活化情景，引导幼儿在给框子装上相应数量水果的同时，通过数一数，说一说让实物的数量和数字变得相等，从而感知10以内的数量。</w:t>
      </w:r>
      <w:r>
        <w:rPr>
          <w:rFonts w:hint="eastAsia"/>
          <w:sz w:val="24"/>
          <w:szCs w:val="24"/>
          <w:lang w:val="en-US" w:eastAsia="zh-CN"/>
        </w:rPr>
        <w:t>活动中小朋友们能</w:t>
      </w:r>
      <w:r>
        <w:rPr>
          <w:rFonts w:hint="eastAsia" w:ascii="宋体" w:hAnsi="宋体"/>
          <w:sz w:val="24"/>
          <w:szCs w:val="24"/>
        </w:rPr>
        <w:t>进一步巩固10以内的数量，能根据数字的要求送实物，使数字与数量相等。</w:t>
      </w:r>
      <w:r>
        <w:rPr>
          <w:rFonts w:hint="eastAsia"/>
          <w:sz w:val="24"/>
          <w:szCs w:val="24"/>
          <w:lang w:val="en-US" w:eastAsia="zh-CN"/>
        </w:rPr>
        <w:t>孩子们还会</w:t>
      </w:r>
      <w:r>
        <w:rPr>
          <w:rFonts w:hint="eastAsia" w:ascii="宋体" w:hAnsi="宋体"/>
          <w:sz w:val="24"/>
          <w:szCs w:val="24"/>
        </w:rPr>
        <w:t>养成良好的操作习惯，并能独立完成操作内容。</w:t>
      </w:r>
    </w:p>
    <w:tbl>
      <w:tblPr>
        <w:tblStyle w:val="6"/>
        <w:tblpPr w:leftFromText="180" w:rightFromText="180" w:vertAnchor="text" w:horzAnchor="page" w:tblpX="1807" w:tblpY="2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299FD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</w:trPr>
        <w:tc>
          <w:tcPr>
            <w:tcW w:w="4344" w:type="dxa"/>
          </w:tcPr>
          <w:p w14:paraId="1481ABE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47625</wp:posOffset>
                  </wp:positionV>
                  <wp:extent cx="2495550" cy="1871345"/>
                  <wp:effectExtent l="0" t="0" r="3810" b="3175"/>
                  <wp:wrapNone/>
                  <wp:docPr id="4" name="图片 4" descr="C:/Users/Administrator/Desktop/CA17BB5A35E6F382716C423069F78424.jpgCA17BB5A35E6F382716C423069F78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CA17BB5A35E6F382716C423069F78424.jpgCA17BB5A35E6F382716C423069F784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2246D7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83185</wp:posOffset>
                  </wp:positionV>
                  <wp:extent cx="2517140" cy="1887855"/>
                  <wp:effectExtent l="0" t="0" r="12700" b="1905"/>
                  <wp:wrapNone/>
                  <wp:docPr id="3" name="图片 3" descr="C:/Users/Administrator/Desktop/9585389F2E9E409A988EE2B452208FCD.jpg9585389F2E9E409A988EE2B452208F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9585389F2E9E409A988EE2B452208FCD.jpg9585389F2E9E409A988EE2B452208FC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7B9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4344" w:type="dxa"/>
          </w:tcPr>
          <w:p w14:paraId="5EC2D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今天跟着胡老师学数学的本领喽，我们现在已经很厉害了。</w:t>
            </w:r>
          </w:p>
        </w:tc>
        <w:tc>
          <w:tcPr>
            <w:tcW w:w="4344" w:type="dxa"/>
          </w:tcPr>
          <w:p w14:paraId="35673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看我们举起的小手就知道了，我们现在学本领很认真的。</w:t>
            </w:r>
          </w:p>
        </w:tc>
      </w:tr>
      <w:tr w14:paraId="7A09D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</w:tcPr>
          <w:p w14:paraId="777FC3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123825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C8BD33FF34BDBC7B3498D16809D83D6E.jpgC8BD33FF34BDBC7B3498D16809D83D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C8BD33FF34BDBC7B3498D16809D83D6E.jpgC8BD33FF34BDBC7B3498D16809D83D6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431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E680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6DD7EC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4B2A7B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25F2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0099B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1A646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7C05A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5C5D2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78105</wp:posOffset>
                  </wp:positionV>
                  <wp:extent cx="2517140" cy="1887855"/>
                  <wp:effectExtent l="0" t="0" r="12700" b="1905"/>
                  <wp:wrapNone/>
                  <wp:docPr id="19" name="图片 19" descr="C:/Users/Administrator/Desktop/64EE518D307CC5CCF21534EB0F8729A7.jpg64EE518D307CC5CCF21534EB0F8729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64EE518D307CC5CCF21534EB0F8729A7.jpg64EE518D307CC5CCF21534EB0F8729A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F1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344" w:type="dxa"/>
            <w:shd w:val="clear" w:color="auto" w:fill="auto"/>
            <w:vAlign w:val="top"/>
          </w:tcPr>
          <w:p w14:paraId="52BB63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 w:bidi="ar-SA"/>
              </w:rPr>
              <w:t>接下来我们开始做数学操作啦，我们首先要认真观看好题目。</w:t>
            </w:r>
          </w:p>
        </w:tc>
        <w:tc>
          <w:tcPr>
            <w:tcW w:w="4344" w:type="dxa"/>
            <w:shd w:val="clear" w:color="auto" w:fill="auto"/>
            <w:vAlign w:val="top"/>
          </w:tcPr>
          <w:p w14:paraId="07141D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left="0" w:leftChars="0" w:right="0" w:rightChars="0" w:firstLine="480" w:firstLineChars="20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宋体"/>
                <w:sz w:val="24"/>
                <w:szCs w:val="24"/>
                <w:vertAlign w:val="baseline"/>
                <w:lang w:val="en-US" w:eastAsia="zh-CN"/>
              </w:rPr>
              <w:t>然后请小朋友上台说一说，这样我们就能认真操作完。</w:t>
            </w:r>
          </w:p>
        </w:tc>
      </w:tr>
    </w:tbl>
    <w:p w14:paraId="731A95D2">
      <w:pPr>
        <w:snapToGrid w:val="0"/>
        <w:spacing w:line="360" w:lineRule="exact"/>
        <w:ind w:firstLine="480" w:firstLineChars="200"/>
        <w:rPr>
          <w:rFonts w:hint="eastAsia" w:cs="宋体"/>
          <w:kern w:val="0"/>
          <w:sz w:val="24"/>
          <w:szCs w:val="24"/>
          <w:lang w:val="en-US" w:eastAsia="zh-CN"/>
        </w:rPr>
      </w:pPr>
    </w:p>
    <w:p w14:paraId="002A539E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 w14:paraId="2FEABE7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43BEAFF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74072B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1576730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739FF9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9C6AE6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B15CA8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437261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13897EA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6698DB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1FC7A2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E967CC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7400341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区域戏游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7089B72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A967F87576D7292151C60BC7B0611704.pngA967F87576D7292151C60BC7B061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A967F87576D7292151C60BC7B0611704.pngA967F87576D7292151C60BC7B06117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675896102B76541F877DBFEBF68D048C.png675896102B76541F877DBFEBF68D04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675896102B76541F877DBFEBF68D048C.png675896102B76541F877DBFEBF68D048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磁铁游戏时我喜欢的，这个需要我们想一想怎么让小车前进。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我喜欢玩益智区游戏，这个游戏地夏日兑换棋。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78740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675E75C66D0EA608A182427C2F5F8DD0.png675E75C66D0EA608A182427C2F5F8D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675E75C66D0EA608A182427C2F5F8DD0.png675E75C66D0EA608A182427C2F5F8DD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9" b="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31745" cy="1900555"/>
                  <wp:effectExtent l="0" t="0" r="13335" b="4445"/>
                  <wp:wrapNone/>
                  <wp:docPr id="17" name="图片 1" descr="C:/Users/Administrator/Desktop/FA747CDD1A85EBF6727AB9D70F8E85C5.pngFA747CDD1A85EBF6727AB9D70F8E8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Administrator/Desktop/FA747CDD1A85EBF6727AB9D70F8E85C5.pngFA747CDD1A85EBF6727AB9D70F8E85C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我们在合作玩镜中谜组合游戏，两个人可能会有更多的发现。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我在美工区玩黏土，我喜欢做手工作品。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0D11659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</w:p>
    <w:p w14:paraId="3C9A7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eastAsia="zh-Hans"/>
        </w:rPr>
      </w:pPr>
    </w:p>
    <w:p w14:paraId="368326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午餐活动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午餐时分，餐桌上摆着香气扑鼻的海苔虾仁炒饭与老母鸡木耳山药汤。炒饭中，海苔碎与米粒缠绵，虾仁 Q 弹鲜嫩，青豆、鸡蛋碎点缀其间，每一勺都裹着咸香与锅气；老母鸡木耳山药汤更是醇厚诱人，金黄的鸡汤熬得浓而不腻，山药绵密、木耳爽滑，鸡肉炖得软烂脱骨，舀一勺入口，暖意从舌尖蔓延至胃里。孩子们捧着餐盘，先喝一口汤润润喉，再大口扒炒饭，吧唧声与满足的感叹此起彼伏，在鲜香交织的美食中，为午后时光注入满满元气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01027037D171588FE1A5321407439FE5.png01027037D171588FE1A5321407439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01027037D171588FE1A5321407439FE5.png01027037D171588FE1A5321407439FE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9DC4ABDC2129F097D8FCA0B4E49DE380.png9DC4ABDC2129F097D8FCA0B4E49DE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9DC4ABDC2129F097D8FCA0B4E49DE380.png9DC4ABDC2129F097D8FCA0B4E49DE3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我们会自己盛饭了，这个饭现在我们越来越熟练。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香喷喷的米饭真好吃，我们都喜欢哦，今天里面还有海苔呢。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958E62A79661394A68816095A2786987.png958E62A79661394A68816095A278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958E62A79661394A68816095A2786987.png958E62A79661394A68816095A27869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D798D092D3451C4A03234B759FF082A3.pngD798D092D3451C4A03234B759FF082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D798D092D3451C4A03234B759FF082A3.pngD798D092D3451C4A03234B759FF082A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6" b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看我们吃的多香啊，里面还有虾仁，有好几个呢。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我要大口吃了，等会我要和鸡汤。鸡汤也很鲜美吧！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温馨提示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8"/>
          <w:lang w:eastAsia="zh-Hans"/>
        </w:rPr>
        <w:t xml:space="preserve">- </w:t>
      </w:r>
      <w:r>
        <w:rPr>
          <w:rFonts w:hint="eastAsia" w:ascii="宋体" w:hAnsi="宋体" w:eastAsia="宋体" w:cs="宋体"/>
          <w:sz w:val="28"/>
          <w:lang w:val="en-US" w:eastAsia="zh-Hans"/>
        </w:rPr>
        <w:t>end</w:t>
      </w:r>
      <w:r>
        <w:rPr>
          <w:rFonts w:hint="eastAsia" w:ascii="宋体" w:hAnsi="宋体" w:eastAsia="宋体" w:cs="宋体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4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sz w:val="28"/>
          <w:lang w:eastAsia="zh-Hans"/>
        </w:rPr>
      </w:pP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我们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一班</w:t>
      </w:r>
      <w:r>
        <w:rPr>
          <w:rFonts w:hint="eastAsia" w:ascii="宋体" w:hAnsi="宋体" w:eastAsia="宋体" w:cs="宋体"/>
          <w:sz w:val="24"/>
          <w:szCs w:val="21"/>
          <w:lang w:eastAsia="zh-Hans"/>
        </w:rPr>
        <w:t>｜</w:t>
      </w:r>
      <w:r>
        <w:rPr>
          <w:rFonts w:hint="eastAsia" w:ascii="宋体" w:hAnsi="宋体" w:eastAsia="宋体" w:cs="宋体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1BC62A5"/>
    <w:rsid w:val="12C31056"/>
    <w:rsid w:val="15BD1974"/>
    <w:rsid w:val="16B4A2FF"/>
    <w:rsid w:val="179518BE"/>
    <w:rsid w:val="18FD0EFC"/>
    <w:rsid w:val="190C5D76"/>
    <w:rsid w:val="191535BD"/>
    <w:rsid w:val="19835F6B"/>
    <w:rsid w:val="19B10934"/>
    <w:rsid w:val="1AE170F0"/>
    <w:rsid w:val="1B22075B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A2E27F6"/>
    <w:rsid w:val="3A3F3B3D"/>
    <w:rsid w:val="3A840F8D"/>
    <w:rsid w:val="3AFF67BF"/>
    <w:rsid w:val="3F6BCAA9"/>
    <w:rsid w:val="43C5363E"/>
    <w:rsid w:val="45FF7E1B"/>
    <w:rsid w:val="49AB2AF2"/>
    <w:rsid w:val="49CE33FD"/>
    <w:rsid w:val="4BF13295"/>
    <w:rsid w:val="4E6E0739"/>
    <w:rsid w:val="4ED473C4"/>
    <w:rsid w:val="4F5A14D1"/>
    <w:rsid w:val="4F5E6318"/>
    <w:rsid w:val="531D336C"/>
    <w:rsid w:val="53B35A5D"/>
    <w:rsid w:val="53BD1BF0"/>
    <w:rsid w:val="53EB1BC8"/>
    <w:rsid w:val="57944D32"/>
    <w:rsid w:val="580B7C81"/>
    <w:rsid w:val="59317A63"/>
    <w:rsid w:val="59FB3503"/>
    <w:rsid w:val="5B9F61C9"/>
    <w:rsid w:val="5BFF9D50"/>
    <w:rsid w:val="5CBF2B55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4C7A73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1285</Words>
  <Characters>1294</Characters>
  <Lines>0</Lines>
  <Paragraphs>0</Paragraphs>
  <TotalTime>30</TotalTime>
  <ScaleCrop>false</ScaleCrop>
  <LinksUpToDate>false</LinksUpToDate>
  <CharactersWithSpaces>1295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dou</cp:lastModifiedBy>
  <cp:lastPrinted>2025-05-06T04:28:00Z</cp:lastPrinted>
  <dcterms:modified xsi:type="dcterms:W3CDTF">2025-06-18T04:43:01Z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750DE8B4179D4E8EBB4AA7F64B8D0DA5_13</vt:lpwstr>
  </property>
  <property fmtid="{D5CDD505-2E9C-101B-9397-08002B2CF9AE}" pid="4" name="KSOTemplateDocerSaveRecord">
    <vt:lpwstr>eyJoZGlkIjoiMWEwOWM1YzZiNjM5NjI5YjZlNDIzYTlhMDQxMzMyM2MiLCJ1c2VySWQiOiI2NTM3MjQwNTcifQ==</vt:lpwstr>
  </property>
</Properties>
</file>