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78CD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上周的活动中，宝宝们在“玩水”的过程中感受了炎热夏日的一丝凉意，同时也在玩水的过程中感受到了别样的快乐。夏天除了玩水之外，还有一些甜甜的美食也能给人带来快乐，如各种瓜果、冰淇淋等。通过前期交流我们了解到：23名幼儿喜欢吃西瓜，还能简单说出西瓜的特点；14多位幼儿喜欢吃葡萄、蓝莓等。还有11名幼儿今年已经吃过冰冰凉凉的冰淇淋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围绕“甜甜的夏天”开展相关活动，引导幼儿通过看、闻、尝，辨别不同的味道，再加上动手制作，体验其中的乐趣，同时进一步感知夏天的特征。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  <w:bookmarkStart w:id="0" w:name="_GoBack"/>
            <w:bookmarkEnd w:id="0"/>
          </w:p>
          <w:p w14:paraId="2A6AA9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1.进一步了解夏天的特征，认识夏天的瓜果。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知道天热的时候，人们可以吃西瓜、吃棒冰，做很多开心的事情，增加对夏天的喜爱之情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A24C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58F3E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38EFE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5D09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807C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03D3D9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7DB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9B03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013AD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55B40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BB88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2914A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杨清、黄莉敏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4D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B741AF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D00C1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语言：太阳爱吃冰淇淋      认知：西瓜                 美工：美味冰淇淋                  </w:t>
            </w:r>
          </w:p>
          <w:p w14:paraId="666C7D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水果歌          美食制作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       生活自理：收拾玩具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3307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与美食制作《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53754E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063C4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2E7888"/>
    <w:rsid w:val="0C7B478E"/>
    <w:rsid w:val="0CD71D1B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710BC2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1212</Words>
  <Characters>1227</Characters>
  <Lines>3</Lines>
  <Paragraphs>1</Paragraphs>
  <TotalTime>1</TotalTime>
  <ScaleCrop>false</ScaleCrop>
  <LinksUpToDate>false</LinksUpToDate>
  <CharactersWithSpaces>1285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2025-06-15T23:53:11Z</cp:lastPrinted>
  <dcterms:modified xsi:type="dcterms:W3CDTF">2025-06-15T23:53:43Z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5DC317A312AA4F67B63F7BD7CE3C8125_13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