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2024-2025学年第</w:t>
      </w:r>
      <w:r>
        <w:rPr>
          <w:rFonts w:hint="eastAsia"/>
          <w:sz w:val="30"/>
          <w:szCs w:val="30"/>
          <w:lang w:eastAsia="zh-CN"/>
        </w:rPr>
        <w:t>二</w:t>
      </w:r>
      <w:r>
        <w:rPr>
          <w:rFonts w:hint="eastAsia"/>
          <w:sz w:val="30"/>
          <w:szCs w:val="30"/>
        </w:rPr>
        <w:t>学期（认认中草药）课程成长记录</w:t>
      </w:r>
    </w:p>
    <w:p w14:paraId="65EA3402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教师：杨娟、潘思齐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920"/>
        <w:gridCol w:w="963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522F8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5920" w:type="dxa"/>
          </w:tcPr>
          <w:p w14:paraId="2AE52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学习评价</w:t>
            </w:r>
          </w:p>
        </w:tc>
        <w:tc>
          <w:tcPr>
            <w:tcW w:w="963" w:type="dxa"/>
          </w:tcPr>
          <w:p w14:paraId="64E47C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梁家慧</w:t>
            </w:r>
          </w:p>
        </w:tc>
        <w:tc>
          <w:tcPr>
            <w:tcW w:w="5920" w:type="dxa"/>
          </w:tcPr>
          <w:p w14:paraId="62CEA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对中草药知识的掌握依旧扎实，课堂上积极分享见解，起到了良好的带头作用。</w:t>
            </w:r>
          </w:p>
        </w:tc>
        <w:tc>
          <w:tcPr>
            <w:tcW w:w="963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3" w:type="dxa"/>
            <w:vAlign w:val="center"/>
          </w:tcPr>
          <w:p w14:paraId="268A8AF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卜妍舒</w:t>
            </w:r>
          </w:p>
        </w:tc>
        <w:tc>
          <w:tcPr>
            <w:tcW w:w="5920" w:type="dxa"/>
          </w:tcPr>
          <w:p w14:paraId="18196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本学期在草药特性分析方面更加深入，实践活动中组织协调能力显著提升。</w:t>
            </w:r>
          </w:p>
        </w:tc>
        <w:tc>
          <w:tcPr>
            <w:tcW w:w="963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6EB7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96702A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陈心</w:t>
            </w:r>
          </w:p>
        </w:tc>
        <w:tc>
          <w:tcPr>
            <w:tcW w:w="5920" w:type="dxa"/>
          </w:tcPr>
          <w:p w14:paraId="2FDE3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对草药形态、性味等特征的记忆精准度保持优异，课堂发言积极且内容详实，学习热情持续高涨。</w:t>
            </w:r>
          </w:p>
        </w:tc>
        <w:tc>
          <w:tcPr>
            <w:tcW w:w="963" w:type="dxa"/>
          </w:tcPr>
          <w:p w14:paraId="79EF5C5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61DD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8D99D9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刘志旭</w:t>
            </w:r>
          </w:p>
        </w:tc>
        <w:tc>
          <w:tcPr>
            <w:tcW w:w="5920" w:type="dxa"/>
          </w:tcPr>
          <w:p w14:paraId="5F7F9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在相似草药辨别中表现出极强的观察力，小组讨论中善于倾听并整合组员观点，协作能力突出。</w:t>
            </w:r>
          </w:p>
        </w:tc>
        <w:tc>
          <w:tcPr>
            <w:tcW w:w="963" w:type="dxa"/>
          </w:tcPr>
          <w:p w14:paraId="3BFFDD6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5C1C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FC0613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吴婉婷</w:t>
            </w:r>
          </w:p>
        </w:tc>
        <w:tc>
          <w:tcPr>
            <w:tcW w:w="5920" w:type="dxa"/>
          </w:tcPr>
          <w:p w14:paraId="225DD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在相似草药辨别中表现出极强的观察力，小组讨论中善于倾听并整合组员观点，协作能力突出。</w:t>
            </w:r>
          </w:p>
        </w:tc>
        <w:tc>
          <w:tcPr>
            <w:tcW w:w="963" w:type="dxa"/>
          </w:tcPr>
          <w:p w14:paraId="066497B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0043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0E9AFFF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胡铭浩</w:t>
            </w:r>
          </w:p>
        </w:tc>
        <w:tc>
          <w:tcPr>
            <w:tcW w:w="5920" w:type="dxa"/>
          </w:tcPr>
          <w:p w14:paraId="6B59F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对草药功效的讲解条理清晰，课堂笔记详细且富有逻辑，能有效归纳重点知识。</w:t>
            </w:r>
          </w:p>
        </w:tc>
        <w:tc>
          <w:tcPr>
            <w:tcW w:w="963" w:type="dxa"/>
          </w:tcPr>
          <w:p w14:paraId="7465CBA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6669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5D065BE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何汶轩</w:t>
            </w:r>
          </w:p>
        </w:tc>
        <w:tc>
          <w:tcPr>
            <w:tcW w:w="5920" w:type="dxa"/>
          </w:tcPr>
          <w:p w14:paraId="5800F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本学期在草药应用创新方面表现突出，能结合生活场景提出草药使用的独到设想，思维活跃度高。</w:t>
            </w:r>
          </w:p>
        </w:tc>
        <w:tc>
          <w:tcPr>
            <w:tcW w:w="963" w:type="dxa"/>
          </w:tcPr>
          <w:p w14:paraId="395E016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1E9D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8FE2A5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赵福星</w:t>
            </w:r>
          </w:p>
        </w:tc>
        <w:tc>
          <w:tcPr>
            <w:tcW w:w="5920" w:type="dxa"/>
          </w:tcPr>
          <w:p w14:paraId="59ABB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对草药文化故事的收集与讲述能力显著提升，能生动传播中医药历史知识，展现出浓厚的文化兴趣。</w:t>
            </w:r>
          </w:p>
        </w:tc>
        <w:tc>
          <w:tcPr>
            <w:tcW w:w="963" w:type="dxa"/>
          </w:tcPr>
          <w:p w14:paraId="2C82525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2A19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43F88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李宇琛</w:t>
            </w:r>
          </w:p>
        </w:tc>
        <w:tc>
          <w:tcPr>
            <w:tcW w:w="5920" w:type="dxa"/>
          </w:tcPr>
          <w:p w14:paraId="74779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课堂实验操作严谨规范，善于总结草药特性规律，知识归纳能力进一步增强。</w:t>
            </w:r>
          </w:p>
        </w:tc>
        <w:tc>
          <w:tcPr>
            <w:tcW w:w="963" w:type="dxa"/>
          </w:tcPr>
          <w:p w14:paraId="2B6057E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5E4B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52C8C8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李晨</w:t>
            </w:r>
          </w:p>
        </w:tc>
        <w:tc>
          <w:tcPr>
            <w:tcW w:w="5920" w:type="dxa"/>
          </w:tcPr>
          <w:p w14:paraId="7BCF4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对新知识的接受速度快，能快速掌握本学期新增的草药药性理论，学习效率高。</w:t>
            </w:r>
          </w:p>
        </w:tc>
        <w:tc>
          <w:tcPr>
            <w:tcW w:w="963" w:type="dxa"/>
          </w:tcPr>
          <w:p w14:paraId="5942448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4E84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2555121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宁子豪</w:t>
            </w:r>
          </w:p>
        </w:tc>
        <w:tc>
          <w:tcPr>
            <w:tcW w:w="5920" w:type="dxa"/>
          </w:tcPr>
          <w:p w14:paraId="4BA2E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自主探索未知草药的能力显著提升，能利用网络资源或图书馆资料开展深入学习，自学成果丰富。</w:t>
            </w:r>
          </w:p>
        </w:tc>
        <w:tc>
          <w:tcPr>
            <w:tcW w:w="963" w:type="dxa"/>
          </w:tcPr>
          <w:p w14:paraId="441E03C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2FD5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vAlign w:val="center"/>
          </w:tcPr>
          <w:p w14:paraId="1D656E4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何嘉豪</w:t>
            </w:r>
          </w:p>
        </w:tc>
        <w:tc>
          <w:tcPr>
            <w:tcW w:w="5920" w:type="dxa"/>
          </w:tcPr>
          <w:p w14:paraId="5744D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能熟练结合中医基础理论分析草药作用，知识体系完整度高。上课参与度高。</w:t>
            </w:r>
          </w:p>
        </w:tc>
        <w:tc>
          <w:tcPr>
            <w:tcW w:w="963" w:type="dxa"/>
          </w:tcPr>
          <w:p w14:paraId="071AF27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1D73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51441B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刘梓豪</w:t>
            </w:r>
          </w:p>
        </w:tc>
        <w:tc>
          <w:tcPr>
            <w:tcW w:w="5920" w:type="dxa"/>
          </w:tcPr>
          <w:p w14:paraId="352A7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在小组合作中积极承担组织与汇报任务，对草药形态的描述生动准确，善于调动团队积极性。</w:t>
            </w:r>
          </w:p>
        </w:tc>
        <w:tc>
          <w:tcPr>
            <w:tcW w:w="963" w:type="dxa"/>
          </w:tcPr>
          <w:p w14:paraId="38833A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5105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0B7602C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何宇凡</w:t>
            </w:r>
          </w:p>
        </w:tc>
        <w:tc>
          <w:tcPr>
            <w:tcW w:w="5920" w:type="dxa"/>
          </w:tcPr>
          <w:p w14:paraId="49558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草药口诀背诵熟练且能灵活运用，实践操作动手能力强。上课表现积极，配合度高。</w:t>
            </w:r>
          </w:p>
        </w:tc>
        <w:tc>
          <w:tcPr>
            <w:tcW w:w="963" w:type="dxa"/>
          </w:tcPr>
          <w:p w14:paraId="70358A3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5170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5CDA87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刘彦辰</w:t>
            </w:r>
          </w:p>
        </w:tc>
        <w:tc>
          <w:tcPr>
            <w:tcW w:w="5920" w:type="dxa"/>
          </w:tcPr>
          <w:p w14:paraId="0DC40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对草药间细微差别的捕捉能力突出，能通过对比分析加深知识记忆，学习态度踏实认真。</w:t>
            </w:r>
          </w:p>
        </w:tc>
        <w:tc>
          <w:tcPr>
            <w:tcW w:w="963" w:type="dxa"/>
          </w:tcPr>
          <w:p w14:paraId="339AB72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6967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25A1F45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张梦琪</w:t>
            </w:r>
          </w:p>
        </w:tc>
        <w:tc>
          <w:tcPr>
            <w:tcW w:w="5920" w:type="dxa"/>
          </w:tcPr>
          <w:p w14:paraId="5126E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善于将草药知识与日常生活（如食疗、养生）结合，课堂互动中能提出实用型问题，知识应用能力强。</w:t>
            </w:r>
          </w:p>
        </w:tc>
        <w:tc>
          <w:tcPr>
            <w:tcW w:w="963" w:type="dxa"/>
          </w:tcPr>
          <w:p w14:paraId="5C88065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4C94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77D2987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王子轩</w:t>
            </w:r>
          </w:p>
        </w:tc>
        <w:tc>
          <w:tcPr>
            <w:tcW w:w="5920" w:type="dxa"/>
          </w:tcPr>
          <w:p w14:paraId="652FA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从草药基础认知到复杂图谱解读均取得显著进步，能独立分析多味草药的综合特性，学习成长性强。</w:t>
            </w:r>
          </w:p>
        </w:tc>
        <w:tc>
          <w:tcPr>
            <w:tcW w:w="963" w:type="dxa"/>
          </w:tcPr>
          <w:p w14:paraId="6FB6A2E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7DCF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2C31BA5D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王志轩</w:t>
            </w:r>
          </w:p>
        </w:tc>
        <w:tc>
          <w:tcPr>
            <w:tcW w:w="5920" w:type="dxa"/>
          </w:tcPr>
          <w:p w14:paraId="0AC74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对草药药理知识的理解深入，常提出具有探究价值的问题，求知欲旺盛。 </w:t>
            </w:r>
          </w:p>
        </w:tc>
        <w:tc>
          <w:tcPr>
            <w:tcW w:w="963" w:type="dxa"/>
          </w:tcPr>
          <w:p w14:paraId="19E83F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286A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58E231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曹金戈</w:t>
            </w:r>
          </w:p>
        </w:tc>
        <w:tc>
          <w:tcPr>
            <w:tcW w:w="5920" w:type="dxa"/>
          </w:tcPr>
          <w:p w14:paraId="08E53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无论是理论知识还是实物辨识均表现优异，在公众分享或展示活动中，要增强表达的自信与感染力。</w:t>
            </w:r>
          </w:p>
        </w:tc>
        <w:tc>
          <w:tcPr>
            <w:tcW w:w="963" w:type="dxa"/>
          </w:tcPr>
          <w:p w14:paraId="5C46EFC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4BDD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2F50201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汤宇凡</w:t>
            </w:r>
          </w:p>
        </w:tc>
        <w:tc>
          <w:tcPr>
            <w:tcW w:w="5920" w:type="dxa"/>
          </w:tcPr>
          <w:p w14:paraId="2FEB7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课堂专注力高，能快速抓住草药学习重点，草药手抄报、思维导图等创意作品富有新意。</w:t>
            </w:r>
            <w:bookmarkStart w:id="0" w:name="_GoBack"/>
            <w:bookmarkEnd w:id="0"/>
          </w:p>
        </w:tc>
        <w:tc>
          <w:tcPr>
            <w:tcW w:w="963" w:type="dxa"/>
          </w:tcPr>
          <w:p w14:paraId="7763D48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2CC4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D3F199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徐婧涵</w:t>
            </w:r>
          </w:p>
        </w:tc>
        <w:tc>
          <w:tcPr>
            <w:tcW w:w="5920" w:type="dxa"/>
          </w:tcPr>
          <w:p w14:paraId="28C67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运用“眼看、手摸、鼻闻、口尝”多感官辨识草药的方法熟练，对草药文化典故的积累丰富。</w:t>
            </w:r>
          </w:p>
        </w:tc>
        <w:tc>
          <w:tcPr>
            <w:tcW w:w="963" w:type="dxa"/>
          </w:tcPr>
          <w:p w14:paraId="614B9C9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7CC7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213AC5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彭益</w:t>
            </w:r>
          </w:p>
        </w:tc>
        <w:tc>
          <w:tcPr>
            <w:tcW w:w="5920" w:type="dxa"/>
          </w:tcPr>
          <w:p w14:paraId="66AC5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面对复杂草药知识（如多功效草药、易混淆品种）展现出强大的毅力，坚持通过反复练习强化记忆。</w:t>
            </w:r>
          </w:p>
        </w:tc>
        <w:tc>
          <w:tcPr>
            <w:tcW w:w="963" w:type="dxa"/>
          </w:tcPr>
          <w:p w14:paraId="7C6D00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270E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6C5D060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刘兰语</w:t>
            </w:r>
          </w:p>
        </w:tc>
        <w:tc>
          <w:tcPr>
            <w:tcW w:w="5920" w:type="dxa"/>
          </w:tcPr>
          <w:p w14:paraId="4DD7E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建立了个性化的草药知识体系，能通过不同方式梳理不同草药特征，课堂参与积极。</w:t>
            </w:r>
          </w:p>
        </w:tc>
        <w:tc>
          <w:tcPr>
            <w:tcW w:w="963" w:type="dxa"/>
          </w:tcPr>
          <w:p w14:paraId="6E78B04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</w:tbl>
    <w:p w14:paraId="113B2B3F">
      <w:pPr>
        <w:rPr>
          <w:b/>
          <w:bCs/>
        </w:rPr>
      </w:pPr>
    </w:p>
    <w:p w14:paraId="7AEFDE07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032BB1"/>
    <w:rsid w:val="001A025A"/>
    <w:rsid w:val="008820DA"/>
    <w:rsid w:val="00A724A7"/>
    <w:rsid w:val="00A93097"/>
    <w:rsid w:val="00CA5BF7"/>
    <w:rsid w:val="00E74F16"/>
    <w:rsid w:val="00FC2F5A"/>
    <w:rsid w:val="00FE4BB3"/>
    <w:rsid w:val="02AD7AC3"/>
    <w:rsid w:val="18246A76"/>
    <w:rsid w:val="1D6221BB"/>
    <w:rsid w:val="263F4D0F"/>
    <w:rsid w:val="356814A4"/>
    <w:rsid w:val="3E8A248B"/>
    <w:rsid w:val="4A4C47F2"/>
    <w:rsid w:val="4B724A6D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1055</Words>
  <Characters>1063</Characters>
  <Lines>10</Lines>
  <Paragraphs>2</Paragraphs>
  <TotalTime>11</TotalTime>
  <ScaleCrop>false</ScaleCrop>
  <LinksUpToDate>false</LinksUpToDate>
  <CharactersWithSpaces>1064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2024-12-21T12:11:00Z</dcterms:created>
  <dc:creator>SIM元子</dc:creator>
  <cp:lastModifiedBy>kk</cp:lastModifiedBy>
  <dcterms:modified xsi:type="dcterms:W3CDTF">2025-06-18T01:59:04Z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E9735C4529394CC58328CCF6FF4707EA_13</vt:lpwstr>
  </property>
  <property fmtid="{D5CDD505-2E9C-101B-9397-08002B2CF9AE}" pid="4" name="KSOTemplateDocerSaveRecord">
    <vt:lpwstr>eyJoZGlkIjoiYTIxZmU3NTcxNzA3ZGQzMTFiZWU5NjczMjVjMTk4NGUiLCJ1c2VySWQiOiI0MjQ3OTA4NDYifQ==</vt:lpwstr>
  </property>
</Properties>
</file>