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1CA66">
      <w:pPr>
        <w:numPr>
          <w:ilvl w:val="0"/>
          <w:numId w:val="0"/>
        </w:numPr>
        <w:spacing w:line="360" w:lineRule="auto"/>
        <w:jc w:val="center"/>
        <w:rPr>
          <w:rFonts w:hint="eastAsia" w:ascii="宋体" w:hAnsi="宋体" w:eastAsia="宋体" w:cs="宋体"/>
          <w:b/>
          <w:bCs/>
          <w:sz w:val="28"/>
          <w:szCs w:val="28"/>
          <w:vertAlign w:val="baseline"/>
          <w:lang w:val="en-US" w:eastAsia="zh-CN"/>
        </w:rPr>
      </w:pPr>
      <w:bookmarkStart w:id="0" w:name="_GoBack"/>
      <w:r>
        <w:rPr>
          <w:rFonts w:hint="eastAsia" w:ascii="宋体" w:hAnsi="宋体" w:eastAsia="宋体" w:cs="宋体"/>
          <w:b/>
          <w:bCs/>
          <w:sz w:val="28"/>
          <w:szCs w:val="28"/>
          <w:vertAlign w:val="baseline"/>
          <w:lang w:val="en-US" w:eastAsia="zh-CN"/>
        </w:rPr>
        <w:t>《从“黑神话悟空”谈文化自信》</w:t>
      </w:r>
      <w:bookmarkEnd w:id="0"/>
    </w:p>
    <w:p w14:paraId="6335DB6A">
      <w:pPr>
        <w:numPr>
          <w:ilvl w:val="0"/>
          <w:numId w:val="0"/>
        </w:numPr>
        <w:spacing w:line="360" w:lineRule="auto"/>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三井实验小学 李雯姝</w:t>
      </w:r>
    </w:p>
    <w:p w14:paraId="556018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大家好！今天，我非常荣幸能与大家分享一个关于《黑神话：悟空》这一游戏作品背后所蕴含的深刻文化意义——中国文化自信。</w:t>
      </w:r>
    </w:p>
    <w:p w14:paraId="5AC395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化自信它首次被提出是在2014年2月24日的中央政治局第十三次集体学习中，习近平总书记提出要“增强文化自信和价值观自信”。而后在“文化自信”的号召下，国内教育、文化等各个行业都取得了可喜可贺的成就。如传统文化的保护、人文景区的爆火、古风影视剧的出现等，当然最明显的就是国内近些年的“慕洋风”得到了遏制，消失，甚至是出现了自己的文化产品代表。</w:t>
      </w:r>
    </w:p>
    <w:p w14:paraId="1E7D17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在浩瀚的文化长河中，每一个民族都有其独特的神话传说，它们不仅是历史的见证，更是民族精神的载体。而在中国的神话故事中，孙悟空无疑是最为耀眼的角色之一。</w:t>
      </w:r>
    </w:p>
    <w:p w14:paraId="0E5C91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最近，我国出了一款3A游戏——《黑神话：悟空》，它被誉为中国首款真正意义上的3A游戏，取材于中国古典神魔小说《西游记》，这是中国文化宝库中的瑰宝之一。游戏通过对《西游记》故事的重新解构和演绎，不仅保留了原著的精髓，更融入了现代人的思考和想象。这种对传统文化的尊重和传承，正是文化自信的体现。</w:t>
      </w:r>
    </w:p>
    <w:p w14:paraId="53AE97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提到孙悟空，人们首先想到的是那个身披金甲、手持金箍棒、腾云驾雾、无所不能的齐天大圣。然而，在“黑悟空神话”中，我们看到了一个全新的形象。黑悟空，或许是在某种神秘力量影响下，孙悟空的另一种形态，他的毛发变成了黑色，眼神中透露出更加深邃和神秘的光芒。这种设定，既是对传统孙悟空形象的一种颠覆，也是对传统文化的一种创新性表达。</w:t>
      </w:r>
    </w:p>
    <w:p w14:paraId="10E3DC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借此，我将通过四个方面进行讲解：认识一个概念——文化自信、认识一款游戏——《黑神话：悟空》《黑神话：悟空》的文化意义、如何提升新时期文化自信。</w:t>
      </w:r>
    </w:p>
    <w:p w14:paraId="588A95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2014年2月，文化自信在中央政治局第十三次集体学习被首次提出，2016年5月，文化自信被习近平总书记两次强调。在庆祝中国共产党成立95周年大会的讲话中指出“文化自信，是更基础、更广泛、更深厚的自信”，从而将文化自信与道路自信、理论自信和制度自信并列，形成了中国特色社会主义的“四个自信”。</w:t>
      </w:r>
    </w:p>
    <w:p w14:paraId="095D27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此后，文化自信持续发展，并在时代潮流中不断被号召。古风影视剧、人文景区的爆火、遏制“慕洋风”等现象警示我们要保护好传统文化，新时代传统文化保护继承和发展事业也迈上新台阶。</w:t>
      </w:r>
    </w:p>
    <w:p w14:paraId="6F4E06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文化是一个国家、一个民族的灵魂，文化兴则国运兴，文化强则民族强，党员们需要警惕来自西方国家对我国采取的“文化入侵”，防止西方国家的和平演变。要用中华优秀传统文化武装头脑，坚定中华文化自信。</w:t>
      </w:r>
    </w:p>
    <w:p w14:paraId="1F9A0F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这些是文化自信的表现，数字文化、毛泽东故居、文化消费等。</w:t>
      </w:r>
    </w:p>
    <w:p w14:paraId="742CF2C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接下来让我们认识这款游戏：《黑神话：悟空》作为一款以中国古典名著《西游记》为背景的游戏，不仅在视觉效果和游戏机制上取得了突破，更重要的是，它成功地将中国传统文化元素融入现代游戏之中。</w:t>
      </w:r>
    </w:p>
    <w:p w14:paraId="0FA770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我们可以在游戏中见到许多文化自信：比如天津蓟县独乐寺、山西晋城玉皇庙、山西朔州崇福寺、重庆大足石刻、山西隰县小西天等。这些场景均依据中国的著名古迹实地扫描建模而成，淋漓尽致地彰显出中国古建筑独有的魅力。中医药作为道具存在，更是玩家提升实力、战胜困难的重要辅助手段。如游戏中的丹药系统，以中医药理论为基础，被赋予了各种神奇的功效，包括“镜中散”“金鼎药”“龙光倍力丸”“九转金丹”“九转还魂丹”等高级丹药，使用后可大幅恢复变身能量，提升玩家实力和生存能力，在游戏中，回血补给装备中隐藏着满满的中草药元 素，包括千年人参、龙胆草、火铃草、枸杞子、灵芝、九叶灵芝草、地涌金莲、葛蕈、树珍珠等，这些草药帮助悟空快速回血，继续战斗。</w:t>
      </w:r>
    </w:p>
    <w:p w14:paraId="6B24E0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这款游戏在我看来，它不仅为游戏制作者展现出了新时代中国的游戏制作技术，给了新时代我们一个世界级礼物。认识了它的游戏和战略相当于认识了一个游戏的载体和其中的文化自信</w:t>
      </w:r>
    </w:p>
    <w:p w14:paraId="556742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黑神话悟空的意义分为三个方面：</w:t>
      </w:r>
    </w:p>
    <w:p w14:paraId="593CBE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1.在重振信心方面，《黑神话：悟空》的全球热捧，不仅是中国文化创新与传播的成功案例，也是中国在高科技领域快速发展的体现，提升了国家的文化影响力和文化自信</w:t>
      </w:r>
    </w:p>
    <w:p w14:paraId="0EFDFF0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在文化创新方面，《黑神话：悟空》以中国古典名著《西游记》为背景，将传统文化元素与现代游戏技术相结合，通过创造性转化和创新性发展，打造出一个充满东方美学意境的虚拟世界，这不仅丰富了游戏的文化内涵，也促进了中国传统文化的传播和国际化。</w:t>
      </w:r>
    </w:p>
    <w:p w14:paraId="5C3BAE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3.在国际视野方面，游戏的海外成功，展示了中国游戏产业在国际化视野下讲好自己故事的能力，为中国文化的全球传播开辟了新的途径</w:t>
      </w:r>
    </w:p>
    <w:p w14:paraId="023259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习近平在福建考察时在朱熹园的讲话中提到：我们走中国特色社会主义道路，一定要推进马克思主义中国化。如果没有中华五千年文明，哪里有什么中国特色？如果不是中国特色，哪有我们今天这么成功的中国特色社会主义道路？我们要特别重视挖掘中华五千年文明中的精华，把弘扬优秀传统文化同马克思主义立场观点方法结合起来，坚定不移走中国特色社会主义道路。</w:t>
      </w:r>
    </w:p>
    <w:p w14:paraId="701CED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华优秀传统文化是中华文明的智慧结晶和精华所在，是中华民族的根和魂，是我们在世界文化激荡中站稳脚跟的根基，首先要求我们在传统中和历史中警惕地找文化自信，推动中华优秀传统文化创造性转化、创新性发展。</w:t>
      </w:r>
    </w:p>
    <w:p w14:paraId="03E557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其次要求我们不断推进中国文化事业和文化产业发展，从这张趋势图可以看到党的十八大以来，我国文化事业和文化产业发展取得了历史性成就，对于经济社会高质量发展、满足人民精神文化需求、激发文化创新创造活力发挥了不可替代的重要作用。</w:t>
      </w:r>
    </w:p>
    <w:p w14:paraId="31D718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    最后我们来看个短片总结一下。文化是沟通心灵的桥梁。以理服人，以文服人，以德服人，是中华文化的生命禀赋和生存耐性。“远人不服，则修文德以来之”，中华民族早就懂得“观乎人文，以化成天下”的力量。要提高对外文化交流水平，开展深层次、多样化、重实效的思想情感交流，善于用外国民众容易接受的方式，让他们更好地了解和体验中华文化，讲好中国故事、传播好中国声音</w:t>
      </w:r>
    </w:p>
    <w:p w14:paraId="09A2B9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总之，《黑神话：悟空》不仅是一款优秀的游戏作品，更是中国文化自信的一次生动展现。它让我们看到了中国文化在新时代背景下的勃勃生机和无限可能。让我们共同期待更多的中国文艺作品能够在世界舞台上绽放出璀璨的光芒！</w:t>
      </w:r>
    </w:p>
    <w:p w14:paraId="52D3882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谢谢大家！</w:t>
      </w:r>
    </w:p>
    <w:p w14:paraId="36E3E4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879A9"/>
    <w:rsid w:val="0ED87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2025-06-17T13:50:00Z</dcterms:created>
  <dc:creator>殷殷心语</dc:creator>
  <cp:lastModifiedBy>殷殷心语</cp:lastModifiedBy>
  <dcterms:modified xsi:type="dcterms:W3CDTF">2025-06-17T13:50:46Z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8676BD90E65C4B9DAF22D3E581DDD0E4_11</vt:lpwstr>
  </property>
  <property fmtid="{D5CDD505-2E9C-101B-9397-08002B2CF9AE}" pid="4" name="KSOTemplateDocerSaveRecord">
    <vt:lpwstr>eyJoZGlkIjoiMzEwNTM5NzYwMDRjMzkwZTVkZjY2ODkwMGIxNGU0OTUiLCJ1c2VySWQiOiIyMjY3MTU0MDYifQ==</vt:lpwstr>
  </property>
</Properties>
</file>