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山水实验</w:t>
      </w:r>
      <w:r>
        <w:rPr>
          <w:rFonts w:hint="eastAsia" w:eastAsia="黑体"/>
          <w:b/>
          <w:sz w:val="32"/>
          <w:szCs w:val="32"/>
        </w:rPr>
        <w:t>小学中层干部竞聘上岗报名表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226"/>
        <w:gridCol w:w="1664"/>
        <w:gridCol w:w="1314"/>
        <w:gridCol w:w="145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姓名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年龄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职称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学历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是否党员</w:t>
            </w:r>
          </w:p>
        </w:tc>
        <w:tc>
          <w:tcPr>
            <w:tcW w:w="13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原任岗位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竞聘岗位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受奖励</w:t>
            </w: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情况</w:t>
            </w:r>
          </w:p>
        </w:tc>
        <w:tc>
          <w:tcPr>
            <w:tcW w:w="74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2" w:hRule="atLeast"/>
        </w:trPr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  <w:r>
              <w:rPr>
                <w:rFonts w:ascii="Adobe 楷体 Std R" w:hAnsi="Adobe 楷体 Std R" w:eastAsia="Adobe 楷体 Std R" w:cs="宋体"/>
                <w:color w:val="000000"/>
                <w:kern w:val="0"/>
                <w:sz w:val="28"/>
                <w:szCs w:val="28"/>
              </w:rPr>
              <w:t>个人简历、工作业绩、任职优势、任职设想和措施</w:t>
            </w: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（1000字以内）</w:t>
            </w:r>
          </w:p>
        </w:tc>
        <w:tc>
          <w:tcPr>
            <w:tcW w:w="74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Adobe 楷体 Std R" w:hAnsi="Adobe 楷体 Std R" w:eastAsia="Adobe 楷体 Std R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楷体 Std R">
    <w:altName w:val="宋体"/>
    <w:panose1 w:val="00000000000000000000"/>
    <w:charset w:val="00"/>
    <w:family w:val="roman"/>
    <w:pitch w:val="default"/>
    <w:sig w:usb0="00000000" w:usb1="00000000" w:usb2="0000001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14B03"/>
    <w:rsid w:val="0E31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1</TotalTime>
  <ScaleCrop>false</ScaleCrop>
  <LinksUpToDate>false</LinksUpToDate>
  <CharactersWithSpaces>73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2025-06-12T23:18:00Z</dcterms:created>
  <dc:creator>Administrator</dc:creator>
  <cp:lastModifiedBy>Administrator</cp:lastModifiedBy>
  <dcterms:modified xsi:type="dcterms:W3CDTF">2025-06-12T23:20:02Z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9AE502DE20CA4D65902FA9269A41ED87</vt:lpwstr>
  </property>
</Properties>
</file>