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6E" w:rsidRDefault="001B366E" w:rsidP="001B366E">
      <w:pPr>
        <w:jc w:val="center"/>
        <w:rPr>
          <w:rFonts w:ascii="黑体" w:eastAsia="黑体" w:hAnsi="黑体"/>
          <w:sz w:val="44"/>
          <w:szCs w:val="44"/>
        </w:rPr>
      </w:pPr>
      <w:r w:rsidRPr="001B366E">
        <w:rPr>
          <w:rFonts w:ascii="黑体" w:eastAsia="黑体" w:hAnsi="黑体"/>
          <w:sz w:val="44"/>
          <w:szCs w:val="44"/>
        </w:rPr>
        <w:t>探寻人格教育的密码</w:t>
      </w:r>
    </w:p>
    <w:p w:rsidR="001B366E" w:rsidRDefault="001B366E" w:rsidP="001B366E">
      <w:pPr>
        <w:spacing w:line="360" w:lineRule="auto"/>
        <w:ind w:firstLineChars="300" w:firstLine="1320"/>
        <w:jc w:val="center"/>
        <w:rPr>
          <w:rFonts w:ascii="宋体" w:eastAsia="宋体" w:hAnsi="宋体"/>
          <w:sz w:val="28"/>
          <w:szCs w:val="28"/>
        </w:rPr>
      </w:pPr>
      <w:r w:rsidRPr="001B366E">
        <w:rPr>
          <w:rFonts w:ascii="黑体" w:eastAsia="黑体" w:hAnsi="黑体"/>
          <w:sz w:val="44"/>
          <w:szCs w:val="44"/>
        </w:rPr>
        <w:t>——读《儿童的人格教育》有感</w:t>
      </w:r>
      <w:r>
        <w:br/>
      </w:r>
      <w:proofErr w:type="gramStart"/>
      <w:r w:rsidRPr="001B366E">
        <w:rPr>
          <w:rFonts w:ascii="宋体" w:eastAsia="宋体" w:hAnsi="宋体"/>
          <w:sz w:val="28"/>
          <w:szCs w:val="28"/>
        </w:rPr>
        <w:t> </w:t>
      </w:r>
      <w:r w:rsidRPr="001B366E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1B366E">
        <w:rPr>
          <w:rFonts w:ascii="宋体" w:eastAsia="宋体" w:hAnsi="宋体" w:hint="eastAsia"/>
          <w:sz w:val="28"/>
          <w:szCs w:val="28"/>
        </w:rPr>
        <w:t xml:space="preserve">学校 </w:t>
      </w:r>
    </w:p>
    <w:p w:rsidR="001B366E" w:rsidRDefault="001B366E" w:rsidP="001B366E">
      <w:pPr>
        <w:spacing w:line="360" w:lineRule="auto"/>
        <w:ind w:firstLineChars="1400" w:firstLine="3920"/>
        <w:rPr>
          <w:rFonts w:ascii="宋体" w:eastAsia="宋体" w:hAnsi="宋体"/>
          <w:sz w:val="28"/>
          <w:szCs w:val="28"/>
        </w:rPr>
      </w:pPr>
      <w:r w:rsidRPr="001B366E">
        <w:rPr>
          <w:rFonts w:ascii="宋体" w:eastAsia="宋体" w:hAnsi="宋体" w:hint="eastAsia"/>
          <w:sz w:val="28"/>
          <w:szCs w:val="28"/>
        </w:rPr>
        <w:t>袁小彩</w:t>
      </w:r>
    </w:p>
    <w:p w:rsidR="00F118AA" w:rsidRPr="001B366E" w:rsidRDefault="001B366E" w:rsidP="001B366E">
      <w:pPr>
        <w:spacing w:line="360" w:lineRule="auto"/>
        <w:ind w:firstLineChars="200" w:firstLine="480"/>
        <w:jc w:val="left"/>
        <w:rPr>
          <w:rFonts w:ascii="宋体" w:eastAsia="宋体" w:hAnsi="宋体"/>
          <w:sz w:val="28"/>
          <w:szCs w:val="28"/>
        </w:rPr>
      </w:pPr>
      <w:r w:rsidRPr="001B366E">
        <w:rPr>
          <w:rFonts w:ascii="宋体" w:eastAsia="宋体" w:hAnsi="宋体"/>
          <w:sz w:val="24"/>
          <w:szCs w:val="24"/>
        </w:rPr>
        <w:t>在教育的浩瀚星空中，每一颗星辰都代表着一个独特的个体，闪耀着属于自己的光芒。作为七年级道德与法治老师，在日常教学中，我常常思考如何引导学生塑造健全的人格，让他们在青春的旅程中走得坚定而自信。当我翻开阿尔弗雷德·阿德勒的《儿童的人格教育》，仿佛打开了一扇通往儿童内心世界的神秘之门，书中深邃的见解与独特的视角，为我的道德与法治教学实践注入了新的活力与思考。</w:t>
      </w:r>
      <w:r w:rsidRPr="001B366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1B366E">
        <w:rPr>
          <w:rFonts w:ascii="宋体" w:eastAsia="宋体" w:hAnsi="宋体"/>
          <w:sz w:val="24"/>
          <w:szCs w:val="24"/>
        </w:rPr>
        <w:t>阿德勒在书中指出，人格是一个不可分割的整体，儿童的每一个行为都反映着其整体的生活和人格的全貌。这一观点让我深刻认识到，在道德与法治课堂上，我们面对的不是一个个等待知识填充的容器，而是有着独特情感、思想和成长背景的鲜活生命。七年级的学生正处于青春期的初始阶段，他们敏感、好奇，对世界有着自己的认知和判断。在教学过程中，我曾遇到这样一个学生小宇，他在课堂上总是表现得十分叛逆，对老师的</w:t>
      </w:r>
      <w:proofErr w:type="gramStart"/>
      <w:r w:rsidRPr="001B366E">
        <w:rPr>
          <w:rFonts w:ascii="宋体" w:eastAsia="宋体" w:hAnsi="宋体"/>
          <w:sz w:val="24"/>
          <w:szCs w:val="24"/>
        </w:rPr>
        <w:t>提问爱答不理</w:t>
      </w:r>
      <w:proofErr w:type="gramEnd"/>
      <w:r w:rsidRPr="001B366E">
        <w:rPr>
          <w:rFonts w:ascii="宋体" w:eastAsia="宋体" w:hAnsi="宋体"/>
          <w:sz w:val="24"/>
          <w:szCs w:val="24"/>
        </w:rPr>
        <w:t>，甚至故意扰乱课堂秩序。起初，我只是简单地将其行为归结为不遵守纪律，对他进行了多次批评教育，但效果甚微。读完《儿童的人格教育》后，我开始尝试从另一个角度去理解小宇的行为。通过与他的沟通和与家长的交流，我了解到小宇的父母长期在外工作，他一直由爷爷奶奶照顾，缺乏父母的关爱和陪伴。他在课堂上的叛逆行为，其实是渴望得到关注的一种表现。意识到这一点后，我改变了教育方式，不再一味地批评，而是在课堂上主动提问他，发现他的闪光点并及时给予表扬，</w:t>
      </w:r>
      <w:proofErr w:type="gramStart"/>
      <w:r w:rsidRPr="001B366E">
        <w:rPr>
          <w:rFonts w:ascii="宋体" w:eastAsia="宋体" w:hAnsi="宋体"/>
          <w:sz w:val="24"/>
          <w:szCs w:val="24"/>
        </w:rPr>
        <w:t>课后也</w:t>
      </w:r>
      <w:proofErr w:type="gramEnd"/>
      <w:r w:rsidRPr="001B366E">
        <w:rPr>
          <w:rFonts w:ascii="宋体" w:eastAsia="宋体" w:hAnsi="宋体"/>
          <w:sz w:val="24"/>
          <w:szCs w:val="24"/>
        </w:rPr>
        <w:t>经常与他谈心。慢慢地，小</w:t>
      </w:r>
      <w:proofErr w:type="gramStart"/>
      <w:r w:rsidRPr="001B366E">
        <w:rPr>
          <w:rFonts w:ascii="宋体" w:eastAsia="宋体" w:hAnsi="宋体"/>
          <w:sz w:val="24"/>
          <w:szCs w:val="24"/>
        </w:rPr>
        <w:t>宇开始</w:t>
      </w:r>
      <w:proofErr w:type="gramEnd"/>
      <w:r w:rsidRPr="001B366E">
        <w:rPr>
          <w:rFonts w:ascii="宋体" w:eastAsia="宋体" w:hAnsi="宋体"/>
          <w:sz w:val="24"/>
          <w:szCs w:val="24"/>
        </w:rPr>
        <w:t>转变，课堂上的表现也越来越好。这让我明白，只有深入了解学生行为背后的原因，理解他们的人格特点，才能真正走进学生的内心世界，给予他们正确的引导和教育。</w:t>
      </w:r>
      <w:bookmarkStart w:id="0" w:name="_GoBack"/>
      <w:bookmarkEnd w:id="0"/>
      <w:r w:rsidRPr="001B366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1B366E">
        <w:rPr>
          <w:rFonts w:ascii="宋体" w:eastAsia="宋体" w:hAnsi="宋体"/>
          <w:sz w:val="24"/>
          <w:szCs w:val="24"/>
        </w:rPr>
        <w:t>书中强调，儿童的成长受到环境、家庭、学校等多方面因素的影响，其中家庭环境对儿童人格的形成起着至关重要的作用。在道德与法治教学中，我发现许多学生的道德观念和行为习惯都与家庭环境密切相关。有些学生来自温馨</w:t>
      </w:r>
      <w:r w:rsidRPr="001B366E">
        <w:rPr>
          <w:rFonts w:ascii="宋体" w:eastAsia="宋体" w:hAnsi="宋体"/>
          <w:sz w:val="24"/>
          <w:szCs w:val="24"/>
        </w:rPr>
        <w:lastRenderedPageBreak/>
        <w:t>和谐的家庭，他们往往性格开朗、乐于助人，具有较强的社会责任感；而有些学生由于家庭关系紧张，缺乏良好的家庭教育，在道德认知和行为表现上存在一定的偏差。例如，学生小美，她在学校里经常与同学发生冲突，自私自利，不懂得尊重他人。经过了解，我得知小</w:t>
      </w:r>
      <w:proofErr w:type="gramStart"/>
      <w:r w:rsidRPr="001B366E">
        <w:rPr>
          <w:rFonts w:ascii="宋体" w:eastAsia="宋体" w:hAnsi="宋体"/>
          <w:sz w:val="24"/>
          <w:szCs w:val="24"/>
        </w:rPr>
        <w:t>美父母</w:t>
      </w:r>
      <w:proofErr w:type="gramEnd"/>
      <w:r w:rsidRPr="001B366E">
        <w:rPr>
          <w:rFonts w:ascii="宋体" w:eastAsia="宋体" w:hAnsi="宋体"/>
          <w:sz w:val="24"/>
          <w:szCs w:val="24"/>
        </w:rPr>
        <w:t>经常在家中争吵，甚至大打出手，家庭氛围十分压抑。在这种环境下成长的小美，缺乏安全感，内心充满了焦虑和不安，只能通过与同学发生冲突的方式来保护自己。针对这种情况，我不仅在学校里对小美进行耐心的教育和引导，还积极与她的家长沟通，建议他们改善家庭关系，为孩子营造一个和谐的成长环境。同时，在课堂教学中，我通过案例分析、小组讨论等方式，引导学生正确处理人际关系，培养他们的</w:t>
      </w:r>
      <w:proofErr w:type="gramStart"/>
      <w:r w:rsidRPr="001B366E">
        <w:rPr>
          <w:rFonts w:ascii="宋体" w:eastAsia="宋体" w:hAnsi="宋体"/>
          <w:sz w:val="24"/>
          <w:szCs w:val="24"/>
        </w:rPr>
        <w:t>同理心</w:t>
      </w:r>
      <w:proofErr w:type="gramEnd"/>
      <w:r w:rsidRPr="001B366E">
        <w:rPr>
          <w:rFonts w:ascii="宋体" w:eastAsia="宋体" w:hAnsi="宋体"/>
          <w:sz w:val="24"/>
          <w:szCs w:val="24"/>
        </w:rPr>
        <w:t>和包容心。经过一段时间的努力，小</w:t>
      </w:r>
      <w:proofErr w:type="gramStart"/>
      <w:r w:rsidRPr="001B366E">
        <w:rPr>
          <w:rFonts w:ascii="宋体" w:eastAsia="宋体" w:hAnsi="宋体"/>
          <w:sz w:val="24"/>
          <w:szCs w:val="24"/>
        </w:rPr>
        <w:t>美逐渐</w:t>
      </w:r>
      <w:proofErr w:type="gramEnd"/>
      <w:r w:rsidRPr="001B366E">
        <w:rPr>
          <w:rFonts w:ascii="宋体" w:eastAsia="宋体" w:hAnsi="宋体"/>
          <w:sz w:val="24"/>
          <w:szCs w:val="24"/>
        </w:rPr>
        <w:t>学会了与同学友好相处，性格也变得开朗了许多。这让我深刻认识到，道德与法治教育不能仅仅局限于课堂知识的传授，还需要关注学生的家庭环境，</w:t>
      </w:r>
      <w:proofErr w:type="gramStart"/>
      <w:r w:rsidRPr="001B366E">
        <w:rPr>
          <w:rFonts w:ascii="宋体" w:eastAsia="宋体" w:hAnsi="宋体"/>
          <w:sz w:val="24"/>
          <w:szCs w:val="24"/>
        </w:rPr>
        <w:t>加强家</w:t>
      </w:r>
      <w:proofErr w:type="gramEnd"/>
      <w:r w:rsidRPr="001B366E">
        <w:rPr>
          <w:rFonts w:ascii="宋体" w:eastAsia="宋体" w:hAnsi="宋体"/>
          <w:sz w:val="24"/>
          <w:szCs w:val="24"/>
        </w:rPr>
        <w:t>校合作，共同促进学生健全人格的形成。</w:t>
      </w:r>
      <w:r w:rsidRPr="001B366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1B366E">
        <w:rPr>
          <w:rFonts w:ascii="宋体" w:eastAsia="宋体" w:hAnsi="宋体"/>
          <w:sz w:val="24"/>
          <w:szCs w:val="24"/>
        </w:rPr>
        <w:t>阿德勒认为，培养儿童的社会兴趣是人格教育的重要目标。社会兴趣是指个体对他人、对社会的关心和责任感，是个体融入社会、与他人和谐相处的重要基础。在七年级道德与法治教学中，培养学生的社会兴趣也是教学的重要内容之一。为了激发学生的社会兴趣，我在课堂上设计了许多贴近生活实际的教学活动。例如，组织学生开展“关爱社区老人”的主题活动，让学生分组走进社区，了解社区老人的生活状况，为他们提供力所能及的帮助；开展“环保小卫士”活动，引导学生关注环境问题，参与环保实践，培养他们的环保意识和社会责任感。通过这些活动，学生不仅增强了对他人和社会的关注，还在实践中学会了与他人合作，提高了解决问题的能力。同时，我还在课堂教学中引入了大量的社会热点案例，引导学生进行分析和讨论，让他们学会从不同的角度看待问题，培养他们的批判性思维和社会洞察力。例如，在讲解“网络生活新空间”这一内容时，我结合网络暴力、网络诈骗等热点案例，引导学生思考如何正确使用网络，如何在网络空间中做一个有道德、有责任感的人。学生们积极参与讨论，发表自己的观点和看法，在这个过程中，他们的社会兴趣得到了进一步的激发和培养。</w:t>
      </w:r>
      <w:r w:rsidRPr="001B366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1B366E">
        <w:rPr>
          <w:rFonts w:ascii="宋体" w:eastAsia="宋体" w:hAnsi="宋体"/>
          <w:sz w:val="24"/>
          <w:szCs w:val="24"/>
        </w:rPr>
        <w:t>《儿童的人格教育》还让我认识到，鼓励和赏识是培养儿童健全人格的重要</w:t>
      </w:r>
      <w:r w:rsidRPr="001B366E">
        <w:rPr>
          <w:rFonts w:ascii="宋体" w:eastAsia="宋体" w:hAnsi="宋体"/>
          <w:sz w:val="24"/>
          <w:szCs w:val="24"/>
        </w:rPr>
        <w:lastRenderedPageBreak/>
        <w:t>方法。每个孩子都渴望得到他人的认可和赞扬，尤其是在成长的关键时期。在道德与法治课堂上，我时刻关注学生的点滴进步，及时给予他们鼓励和肯定。无论是学生在课堂上的一次精彩发言，还是在小组活动中的积极表现，我都会毫不吝啬地给予表扬和鼓励。对于学习困难或行为习惯较差的学生，我更是注重发现他们的闪光点，用鼓励和赏识的方式帮助他们树立自信心。例如，学生小林学习成绩一直不太理想，在课堂上也总是沉默寡言，缺乏自信。有一次，在讨论“如何做一个诚实守信的人”时，小林结合自己的生活经历，分享了一个关于诚信的小故事，讲得非常生动。我抓住这个机会，在全班同学面前对他进行了表扬，称赞他有丰富的生活经验和出色的表达能力。从那以后，小林在课堂上变得积极起来，学习也更加努力了。通过鼓励和赏识，我看到了学生们的变化和成长，他们变得更加自信、乐观，也更加愿意积极参与到道德与法治的学习和实践中来。</w:t>
      </w:r>
      <w:r w:rsidRPr="001B366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1B366E">
        <w:rPr>
          <w:rFonts w:ascii="宋体" w:eastAsia="宋体" w:hAnsi="宋体"/>
          <w:sz w:val="24"/>
          <w:szCs w:val="24"/>
        </w:rPr>
        <w:t>读完《儿童的人格教育》，我深刻认识到，道德与法治教育不仅仅是知识的传授，更是人格的塑造和灵魂的启迪。在今后的教学实践中，我将继续以这本书为指引，深入了解学生的人格特点和成长需求，关注学生的家庭环境，</w:t>
      </w:r>
      <w:proofErr w:type="gramStart"/>
      <w:r w:rsidRPr="001B366E">
        <w:rPr>
          <w:rFonts w:ascii="宋体" w:eastAsia="宋体" w:hAnsi="宋体"/>
          <w:sz w:val="24"/>
          <w:szCs w:val="24"/>
        </w:rPr>
        <w:t>加强家</w:t>
      </w:r>
      <w:proofErr w:type="gramEnd"/>
      <w:r w:rsidRPr="001B366E">
        <w:rPr>
          <w:rFonts w:ascii="宋体" w:eastAsia="宋体" w:hAnsi="宋体"/>
          <w:sz w:val="24"/>
          <w:szCs w:val="24"/>
        </w:rPr>
        <w:t>校合作，通过多样化的教学活动激发学生的社会兴趣，用鼓励和赏识的方式帮助学生树立自信心，努力培养学生健全的人格，让每一个学生都能在道德与法治的课堂上绽放出属于自己的光彩，成为有理想、有道德、有文化、有纪律的社会主义建设者和接班人。</w:t>
      </w:r>
    </w:p>
    <w:sectPr w:rsidR="00F118AA" w:rsidRPr="001B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6E"/>
    <w:rsid w:val="001B366E"/>
    <w:rsid w:val="00F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83A6"/>
  <w15:chartTrackingRefBased/>
  <w15:docId w15:val="{5A996819-5468-465E-BFFF-388A99A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354</Words>
  <Characters>2019</Characters>
  <Application>Microsoft Office Word</Application>
  <DocSecurity>0</DocSecurity>
  <Lines>16</Lines>
  <Paragraphs>4</Paragraphs>
  <ScaleCrop>false</ScaleCrop>
  <Company>admin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</cp:revision>
  <dcterms:created xsi:type="dcterms:W3CDTF">2025-06-13T02:07:00Z</dcterms:created>
  <dcterms:modified xsi:type="dcterms:W3CDTF">2025-06-13T02:12:00Z</dcterms:modified>
</cp:coreProperties>
</file>